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B0" w:rsidRPr="00874EB0" w:rsidRDefault="00874EB0" w:rsidP="00874EB0">
      <w:pPr>
        <w:shd w:val="clear" w:color="auto" w:fill="FFFFFF"/>
        <w:spacing w:after="0" w:line="240" w:lineRule="auto"/>
        <w:ind w:firstLine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006400"/>
          <w:sz w:val="30"/>
          <w:lang w:eastAsia="ru-RU"/>
        </w:rPr>
        <w:t>ТЕМА: Драматургія кінця ХІХ – початку ХХ століття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1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ХІХ століття почалося з пишного розквіту романтичної драми. У драматургії популярність романтизму пояснювалася нестабільністю суспільного життя після французької революції. Романтичний театр створив драму сильних почуттів і однозначних моральних засад. Головні герої мелодрами вирішують складні проблеми життя в несправедливому світі, витримують усі знущання, моральну спокусу, і цього достатньо, щоб примусити глядачів хвилюватися. Проте глядач погоджувався (і погоджується) співпереживати з героями, знаючи, що зрештою втрутиться провидіння і доброчесність переможе. Таким чином, доброчесна людина отримувала винагороду за свої страждання. Ще у ХІХ столітті така концепція була зручною для мистецтва. Відповідний стиль драматургії дістав назву «добре скроєна драма» і з часом став синонімом драматичної творчості, яка забагато уваги приділяє ефектному сюжету й наповненню каси. «Добре скроєна драма» заволоділа європейською сценою майже на все ХІХ століття.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ХІХ століття — це доба реалізму. Наприкінці століття реалісти прийшли і в мистецтво драми. З’явилися нові герої, які протистояли вже не одне одному, а ворожій дійсності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. Драма набула рис соціальних,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філософських, психологічних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 Театральне мистецтво збагатилося такою оригінальною художньою формою, як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«нова драма».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851" w:right="-56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91225" cy="2771775"/>
            <wp:effectExtent l="19050" t="0" r="9525" b="0"/>
            <wp:docPr id="3" name="Рисунок 3" descr="https://disted.edu.vn.ua/media/images/Terenteva/svit_lit_10/u06_svitova_dramat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Terenteva/svit_lit_10/u06_svitova_dramat/image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1628775" cy="2514600"/>
            <wp:effectExtent l="19050" t="0" r="9525" b="0"/>
            <wp:docPr id="4" name="Рисунок 4" descr="https://disted.edu.vn.ua/media/images/Terenteva/svit_lit_10/u06_svitova_dramat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Terenteva/svit_lit_10/u06_svitova_dramat/image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09725" cy="2524125"/>
            <wp:effectExtent l="19050" t="0" r="9525" b="0"/>
            <wp:docPr id="5" name="Рисунок 5" descr="https://disted.edu.vn.ua/media/images/Terenteva/svit_lit_10/u06_svitova_dramat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sted.edu.vn.ua/media/images/Terenteva/svit_lit_10/u06_svitova_dramat/image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19275" cy="2514600"/>
            <wp:effectExtent l="19050" t="0" r="9525" b="0"/>
            <wp:docPr id="6" name="Рисунок 6" descr="https://disted.edu.vn.ua/media/images/Terenteva/svit_lit_10/u06_svitova_dramat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isted.edu.vn.ua/media/images/Terenteva/svit_lit_10/u06_svitova_dramat/image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19250" cy="2524125"/>
            <wp:effectExtent l="19050" t="0" r="0" b="0"/>
            <wp:docPr id="7" name="Рисунок 7" descr="https://disted.edu.vn.ua/media/images/Terenteva/svit_lit_10/u06_svitova_dramat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ted.edu.vn.ua/media/images/Terenteva/svit_lit_10/u06_svitova_dramat/image00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Пригадайте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30"/>
          <w:lang w:eastAsia="ru-RU"/>
        </w:rPr>
        <w:t>головні особливості «нової драми»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30"/>
          <w:lang w:eastAsia="ru-RU"/>
        </w:rPr>
        <w:t>,</w:t>
      </w:r>
      <w:r w:rsidRPr="00874EB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які відрізняють її від «старої драми» або драматичних творів попередніх епох — античної драми, шекспірівського театру, класицистичних творів, «добре скроєної драми».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100" w:line="240" w:lineRule="auto"/>
        <w:ind w:left="-567" w:firstLine="708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30"/>
          <w:szCs w:val="30"/>
          <w:lang w:eastAsia="ru-RU"/>
        </w:rPr>
        <w:lastRenderedPageBreak/>
        <w:drawing>
          <wp:inline distT="0" distB="0" distL="0" distR="0">
            <wp:extent cx="5924550" cy="5429250"/>
            <wp:effectExtent l="19050" t="0" r="0" b="0"/>
            <wp:docPr id="8" name="Рисунок 8" descr="https://disted.edu.vn.ua/media/images/Terenteva/svit_lit_10/u06_svitova_dramat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isted.edu.vn.ua/media/images/Terenteva/svit_lit_10/u06_svitova_dramat/image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708"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Драматургія кінця ХІХ – початку ХХ століття означилася такими іменами як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Бертольд Брехт, Генрік Ібсен, Бернард Шоу, Антон Павлович</w:t>
      </w:r>
      <w:r w:rsidRPr="00874EB0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Чехов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  Кожен з них зробив свій внесок у розвиток національного театру та драматургії.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Розпочав перехід від «старої» до «нової» драми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норвезький драматург Генрік Ібсен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, творчість якого справила величезний вплив на всю подальшу драматургію. У 20 років  Г.Ібсен пише свою першу драму "Катиліна", в якій порушує провідну тему усієї подальшої творчості -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бунт сильної, самобутньої особистості проти ворожого оточення та її поразка.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В основу п'єси покладено античний сюжет протистояння між римським сенатом і заколотником Катиліною, але своєю проблематикою, ідеями, пафосом драма була спрямована до сучасної автору дійсності і вважається єдиним відгуком в норвезькій літературі на події в Європі 1848 року.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У творчості Г. Ібсена беруть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витоки психологічна драма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та філософська «драма ідей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», у яких значно підсилюється роль дискусії, підтексту, настроїв, психологічного аналізу художніх символів.  Митець у «новій драмі»  драматичний конфлікт побудував не навколо вад і вчинків людей, а довкола зіткнення різних думок та ідеалів.  Його послідовник і учень англієць Бернард Шоу у своїй праці «Квінтесенція ібсенізму» це явище в літературі назвав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«ібсенізмом»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EEEEEE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212529"/>
          <w:sz w:val="30"/>
          <w:lang w:eastAsia="ru-RU"/>
        </w:rPr>
        <w:t>Довідка:</w:t>
      </w:r>
      <w:r w:rsidRPr="00874EB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  </w:t>
      </w:r>
      <w:r w:rsidRPr="00874EB0">
        <w:rPr>
          <w:rFonts w:ascii="Times New Roman" w:eastAsia="Times New Roman" w:hAnsi="Times New Roman" w:cs="Times New Roman"/>
          <w:b/>
          <w:bCs/>
          <w:color w:val="006400"/>
          <w:sz w:val="30"/>
          <w:lang w:eastAsia="ru-RU"/>
        </w:rPr>
        <w:t>«Ібсенізм»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30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— це особливість художнього методу, що полягає в розкритті трагізму життя через зображення психологічних колізій, поєднання зовнішньої та внутрішньої дії, в інтелектуально-аналітичному підході до подій та образів, філософському осягненні дійсності, широкому використанні символіки й підтексту.</w:t>
      </w:r>
    </w:p>
    <w:p w:rsidR="00874EB0" w:rsidRPr="00874EB0" w:rsidRDefault="00874EB0" w:rsidP="00874EB0">
      <w:pPr>
        <w:shd w:val="clear" w:color="auto" w:fill="EEEEEE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Діяльність Г.Ібсена в сфері розвитку національної культури була досить різноманітною: він був практиком і теоретиком театрального мистецтва, керував Бергенським національним театром і був його пристрасним реформатором. Значною є поетична спадщина Г.Ібсена, в якій переважали громадянська й інтимно-лірична лінії.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«Жити - це значить знову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З тролями в серці бій,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Творити - це суд суворий,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Суд над собою важкий» - ці слова можна вважати життєвим кредо великого норвезького митця.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6" style="width:0;height:.75pt" o:hralign="center" o:hrstd="t" o:hr="t" fillcolor="#a0a0a0" stroked="f"/>
        </w:pic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Творчість Бернарда Шоу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стала новим кроком у розвитку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«нової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драми».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 Його називають творцем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«драми-дискусії» ХХ століття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 Б.Шоу вважав, що головне у драматичному творі — це боротьба  ідей. На думку митця, письменник повинен створювати насамперед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"драму ідей",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в якій внутрішній дух ідей є найсуттєвішим фактором розвитку сюжету. У боротьбі ідей він бачив характерну ознаку реального життя і умови формування світогляду людей. Б.Шоу підкреслював значення парадоксальних трактувань явищ у Г.Ібсена, коли загальноприйняті закони і норми, фальшиві стосунки перетворюються на свою протилежність, виявляючи справжню сутність за допомогою парадоксу. Парадокс у п'єсах Б.Шоу став головним засобом відображення аномального, алогічного життя, в якому кожне явище містить протилежний зміст. Драматург відмовився від традиційної художньої достовірності та користь "руху ідей" і став, за визначенням Б.Брехта,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творцем інтелектуального театру ХХ ст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. У п'єсах "Професія місіс Уоррен" (1894 р.), "Учень диявола" (1897 р.), "Пігмаліон" (1913 р.), "Дім, де розбиваються серця" (1917 р.) межі реалізму розширюються за рахунок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використання символіки, фантастики, гротеску, умовності, парадоксів (мовних, ситуаційних, образних).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 xml:space="preserve">  Для відтворення  боротьби він широко використовував у своїй 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lastRenderedPageBreak/>
        <w:t>драматичній творчості 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парадокс. 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Характерною ознакою п'єс Бернарда Шоу є поєднання парадокса з дискусією. Так "нова драма" остаточно утвердилася в творчості видатного англійського драматурга, який за його словами, під маскою блазня зумів розповісти про складні проблеми дійсності.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142" w:firstLine="142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142" w:firstLine="142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142" w:firstLine="142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71625" cy="2514600"/>
            <wp:effectExtent l="19050" t="0" r="9525" b="0"/>
            <wp:docPr id="14" name="Рисунок 14" descr="https://disted.edu.vn.ua/media/images/Terenteva/svit_lit_10/u06_svitova_dramat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isted.edu.vn.ua/media/images/Terenteva/svit_lit_10/u06_svitova_dramat/image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885950" cy="2524125"/>
            <wp:effectExtent l="19050" t="0" r="0" b="0"/>
            <wp:docPr id="15" name="Рисунок 15" descr="https://disted.edu.vn.ua/media/images/Terenteva/svit_lit_10/u06_svitova_dramat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sted.edu.vn.ua/media/images/Terenteva/svit_lit_10/u06_svitova_dramat/image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571625" cy="2514600"/>
            <wp:effectExtent l="19050" t="0" r="9525" b="0"/>
            <wp:docPr id="16" name="Рисунок 16" descr="https://disted.edu.vn.ua/media/images/Terenteva/svit_lit_10/u06_svitova_dramat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isted.edu.vn.ua/media/images/Terenteva/svit_lit_10/u06_svitova_dramat/image01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1676400" cy="2514600"/>
            <wp:effectExtent l="19050" t="0" r="0" b="0"/>
            <wp:docPr id="17" name="Рисунок 17" descr="https://disted.edu.vn.ua/media/images/Terenteva/svit_lit_10/u06_svitova_dramat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isted.edu.vn.ua/media/images/Terenteva/svit_lit_10/u06_svitova_dramat/image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142" w:firstLine="142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142" w:firstLine="142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tbl>
      <w:tblPr>
        <w:tblW w:w="15066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300"/>
        <w:gridCol w:w="8362"/>
        <w:gridCol w:w="3404"/>
      </w:tblGrid>
      <w:tr w:rsidR="00874EB0" w:rsidRPr="00874EB0" w:rsidTr="00874EB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EB0" w:rsidRPr="00874EB0" w:rsidRDefault="00874EB0" w:rsidP="0087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EB0" w:rsidRPr="00874EB0" w:rsidRDefault="00874EB0" w:rsidP="0087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Пошуки шляхів для формування «нової драми» хвилювали й українських драматургів межі ХІХ — ХХ ст. Уже в Театрі корифеїв  у п’єсах </w:t>
            </w:r>
            <w:r w:rsidRPr="00874EB0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ru-RU"/>
              </w:rPr>
              <w:t>Марка Кропивницького,  Івана Карпенка-Карого</w:t>
            </w:r>
            <w:r w:rsidRPr="00874E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спостерігається прагнення авторів менше уваги надавати сюжету, а натомість розкрити психологію дійових осіб, їхні переживання і вчинки, надати ваги підтексту. У їхніх творах </w:t>
            </w:r>
            <w:r w:rsidRPr="00874EB0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закладено основи української «нової драми».</w:t>
            </w:r>
          </w:p>
        </w:tc>
      </w:tr>
      <w:tr w:rsidR="00874EB0" w:rsidRPr="00874EB0" w:rsidTr="00874EB0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EB0" w:rsidRPr="00874EB0" w:rsidRDefault="00874EB0" w:rsidP="0087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1885950" cy="2876550"/>
                  <wp:effectExtent l="19050" t="0" r="0" b="0"/>
                  <wp:docPr id="19" name="Рисунок 19" descr="https://disted.edu.vn.ua/media/images/Terenteva/svit_lit_10/u06_svitova_dramat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isted.edu.vn.ua/media/images/Terenteva/svit_lit_10/u06_svitova_dramat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EB0" w:rsidRPr="00874EB0" w:rsidRDefault="00874EB0" w:rsidP="0087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Оновлення української драматургії позначилось і на поетичних (ліричних) драмах </w:t>
            </w:r>
            <w:r w:rsidRPr="00874EB0">
              <w:rPr>
                <w:rFonts w:ascii="Times New Roman" w:eastAsia="Times New Roman" w:hAnsi="Times New Roman" w:cs="Times New Roman"/>
                <w:b/>
                <w:bCs/>
                <w:color w:val="800080"/>
                <w:sz w:val="27"/>
                <w:lang w:eastAsia="ru-RU"/>
              </w:rPr>
              <w:t>Лесі Українки, Олександра Олеся, Володимира Винниченка, Миколи Куліша</w:t>
            </w:r>
            <w:r w:rsidRPr="00874EB0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. </w:t>
            </w:r>
            <w:r w:rsidRPr="00874E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Їхня творчість помітно вирізнялася на тлі соціально-психологічних, просвітницько-побутових, ідеологічних драм.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EB0" w:rsidRPr="00874EB0" w:rsidRDefault="00874EB0" w:rsidP="00874EB0">
            <w:pPr>
              <w:spacing w:after="0" w:line="240" w:lineRule="auto"/>
              <w:ind w:hanging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095500" cy="2876550"/>
                  <wp:effectExtent l="19050" t="0" r="0" b="0"/>
                  <wp:docPr id="20" name="Рисунок 20" descr="https://disted.edu.vn.ua/media/images/Terenteva/svit_lit_10/u06_svitova_dramat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isted.edu.vn.ua/media/images/Terenteva/svit_lit_10/u06_svitova_dramat/image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EB0" w:rsidRPr="00874EB0" w:rsidRDefault="00874EB0" w:rsidP="00874EB0">
      <w:pPr>
        <w:shd w:val="clear" w:color="auto" w:fill="FFFFFF"/>
        <w:spacing w:after="0" w:line="240" w:lineRule="auto"/>
        <w:ind w:left="-709" w:right="-56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left="-709" w:right="-56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923925" cy="981075"/>
            <wp:effectExtent l="19050" t="0" r="9525" b="0"/>
            <wp:docPr id="21" name="Рисунок 21" descr="https://disted.edu.vn.ua/media/images/Terenteva/svit_lit_10/u06_svitova_dramat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isted.edu.vn.ua/media/images/Terenteva/svit_lit_10/u06_svitova_dramat/image0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EB0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ВИСНОВКИ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:  </w:t>
      </w:r>
      <w:r w:rsidRPr="00874EB0">
        <w:rPr>
          <w:rFonts w:ascii="Times New Roman" w:eastAsia="Times New Roman" w:hAnsi="Times New Roman" w:cs="Times New Roman"/>
          <w:b/>
          <w:bCs/>
          <w:i/>
          <w:iCs/>
          <w:color w:val="212529"/>
          <w:sz w:val="27"/>
          <w:lang w:eastAsia="ru-RU"/>
        </w:rPr>
        <w:t>драматургія кінця XIX - початку XX століття винесла в центр уваги мистецтва особистість, духовний світ якої набув узагальнюючого значення, став критерієм оцінки філософських, етичних і соціальних теорій. Театр перетворився з розважального видовища на місце ідейних дискусій і духовних поривань.</w:t>
      </w:r>
    </w:p>
    <w:p w:rsidR="00874EB0" w:rsidRPr="00874EB0" w:rsidRDefault="00874EB0" w:rsidP="00874EB0">
      <w:pPr>
        <w:shd w:val="clear" w:color="auto" w:fill="EEEEE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B22222"/>
          <w:sz w:val="27"/>
          <w:lang w:eastAsia="ru-RU"/>
        </w:rPr>
        <w:t>ЗАВДАННЯ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: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 запишіть у робочий зошит і запам’ятайте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6400"/>
          <w:sz w:val="27"/>
          <w:szCs w:val="27"/>
          <w:lang w:eastAsia="ru-RU"/>
        </w:rPr>
        <w:drawing>
          <wp:inline distT="0" distB="0" distL="0" distR="0">
            <wp:extent cx="1457325" cy="1238250"/>
            <wp:effectExtent l="19050" t="0" r="9525" b="0"/>
            <wp:docPr id="22" name="Рисунок 22" descr="https://disted.edu.vn.ua/media/images/Terenteva/svit_lit_10/u06_svitova_dramat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isted.edu.vn.ua/media/images/Terenteva/svit_lit_10/u06_svitova_dramat/image02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4EB0">
        <w:rPr>
          <w:rFonts w:ascii="Times New Roman" w:eastAsia="Times New Roman" w:hAnsi="Times New Roman" w:cs="Times New Roman"/>
          <w:b/>
          <w:bCs/>
          <w:color w:val="006400"/>
          <w:sz w:val="27"/>
          <w:lang w:eastAsia="ru-RU"/>
        </w:rPr>
        <w:t>«Драма ідей»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— це філософсько-психологічна драма, у якій велику роль відіграє підтекст, психологічний аналіз, а основою конфлікту є зіткнення різних світоглядів, різних ідей  (яскравий представник Генрік Ібсен)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006400"/>
          <w:sz w:val="27"/>
          <w:lang w:eastAsia="ru-RU"/>
        </w:rPr>
        <w:t>«Драма-дискусія»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— це драма, у якій герої є носіями різних, але добре обґрунтованих поглядів. Конфлікт будується на дискусії і впродовж п’єси не розв’язується, а, навпаки, загострюється, а фінал залишається відкритим (яскравий представник Бернард Шоу)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006400"/>
          <w:sz w:val="27"/>
          <w:lang w:eastAsia="ru-RU"/>
        </w:rPr>
        <w:lastRenderedPageBreak/>
        <w:t>Символістська драма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— це драма, у якій дійовими особами виступають символічні образи, що дають змогу відобразити духовне життя людини (яскравий представник Моріс Метерлінк)</w:t>
      </w:r>
    </w:p>
    <w:p w:rsidR="00874EB0" w:rsidRPr="00874EB0" w:rsidRDefault="00874EB0" w:rsidP="00874EB0">
      <w:pPr>
        <w:shd w:val="clear" w:color="auto" w:fill="FFFFFF"/>
        <w:spacing w:after="10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b/>
          <w:bCs/>
          <w:color w:val="006400"/>
          <w:sz w:val="27"/>
          <w:lang w:eastAsia="ru-RU"/>
        </w:rPr>
        <w:t>Лірико-психологічна драма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lang w:eastAsia="ru-RU"/>
        </w:rPr>
        <w:t> — це драма, у центрі уваги якої не події, а переживання, настрої героїв, що перебувають у конфлікті з трагічною буденністю (яскравий представник А.П. Чехов)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874EB0" w:rsidRPr="00874EB0" w:rsidRDefault="00874EB0" w:rsidP="00874EB0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Яскравий слід в історії європейської драматургії залишив і видатний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бельгійський поет, драматург</w:t>
      </w:r>
      <w:r w:rsidRPr="00874EB0">
        <w:rPr>
          <w:rFonts w:ascii="Times New Roman" w:eastAsia="Times New Roman" w:hAnsi="Times New Roman" w:cs="Times New Roman"/>
          <w:color w:val="800080"/>
          <w:sz w:val="27"/>
          <w:szCs w:val="27"/>
          <w:shd w:val="clear" w:color="auto" w:fill="FFFFFF"/>
          <w:lang w:eastAsia="ru-RU"/>
        </w:rPr>
        <w:t> </w:t>
      </w:r>
      <w:r w:rsidRPr="00874EB0">
        <w:rPr>
          <w:rFonts w:ascii="Times New Roman" w:eastAsia="Times New Roman" w:hAnsi="Times New Roman" w:cs="Times New Roman"/>
          <w:b/>
          <w:bCs/>
          <w:color w:val="800080"/>
          <w:sz w:val="27"/>
          <w:lang w:eastAsia="ru-RU"/>
        </w:rPr>
        <w:t>Моріс  Метерлінк,</w:t>
      </w:r>
      <w:r w:rsidRPr="00874EB0">
        <w:rPr>
          <w:rFonts w:ascii="Times New Roman" w:eastAsia="Times New Roman" w:hAnsi="Times New Roman" w:cs="Times New Roman"/>
          <w:color w:val="212529"/>
          <w:sz w:val="27"/>
          <w:szCs w:val="27"/>
          <w:shd w:val="clear" w:color="auto" w:fill="FFFFFF"/>
          <w:lang w:eastAsia="ru-RU"/>
        </w:rPr>
        <w:t> лауреат Нобелівської премії.   Подібно до  Г. Ібсена, він був справжнім першовідкривачем у царині "нової драми", визначним теоретиком і драматургом європейського символістського театру. В есе "Трагічне щоденного життя" письменник виклав основні принципи символістської "нової драми", а також дав назву своєму театру — "</w:t>
      </w:r>
      <w:r w:rsidRPr="00874EB0">
        <w:rPr>
          <w:rFonts w:ascii="Times New Roman" w:eastAsia="Times New Roman" w:hAnsi="Times New Roman" w:cs="Times New Roman"/>
          <w:b/>
          <w:bCs/>
          <w:color w:val="212529"/>
          <w:sz w:val="27"/>
          <w:lang w:eastAsia="ru-RU"/>
        </w:rPr>
        <w:t>театр статичний", або "театр мовчання".</w:t>
      </w:r>
    </w:p>
    <w:p w:rsidR="008B3552" w:rsidRDefault="008B3552"/>
    <w:sectPr w:rsidR="008B3552" w:rsidSect="00874EB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EB0"/>
    <w:rsid w:val="00874EB0"/>
    <w:rsid w:val="008B3552"/>
    <w:rsid w:val="00E9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EB0"/>
    <w:rPr>
      <w:b/>
      <w:bCs/>
    </w:rPr>
  </w:style>
  <w:style w:type="character" w:styleId="a5">
    <w:name w:val="Emphasis"/>
    <w:basedOn w:val="a0"/>
    <w:uiPriority w:val="20"/>
    <w:qFormat/>
    <w:rsid w:val="00874E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16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8" w:color="CCCCCC"/>
                <w:bottom w:val="none" w:sz="0" w:space="0" w:color="auto"/>
                <w:right w:val="none" w:sz="0" w:space="0" w:color="auto"/>
              </w:divBdr>
            </w:div>
            <w:div w:id="186104387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1008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48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  <w:divsChild>
                <w:div w:id="1317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28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36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2022-12-06T23:12:00Z</dcterms:created>
  <dcterms:modified xsi:type="dcterms:W3CDTF">2022-12-06T23:18:00Z</dcterms:modified>
</cp:coreProperties>
</file>