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29" w:rsidRPr="00031DA2" w:rsidRDefault="000F2529" w:rsidP="000F252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031DA2">
        <w:rPr>
          <w:b/>
          <w:color w:val="000000"/>
          <w:sz w:val="28"/>
          <w:szCs w:val="28"/>
          <w:lang w:val="uk-UA"/>
        </w:rPr>
        <w:t>ПОЯСНЮВАЛЬНА ЗАПИСКА</w:t>
      </w:r>
    </w:p>
    <w:p w:rsidR="000F2529" w:rsidRPr="00031DA2" w:rsidRDefault="000F2529" w:rsidP="000F252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0F2529" w:rsidRPr="00031DA2" w:rsidRDefault="000F2529" w:rsidP="000F2529">
      <w:pPr>
        <w:ind w:firstLine="709"/>
        <w:jc w:val="both"/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>Метою дисципліни «Фінансовий ринок» є формування у студентів системи теоретичних і практичних знань з основ функціонування та розвитку фінансового ринку як підсистеми фінансових відносин.</w:t>
      </w:r>
    </w:p>
    <w:p w:rsidR="000F2529" w:rsidRPr="00031DA2" w:rsidRDefault="000F2529" w:rsidP="000F2529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Вивчення дисципліни має сприяти формуванню у студен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тів економічного мислення, творчої активності, ініціативнос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ті, на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вичок самостійної роботи з законодавчими матеріалами, до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датковою літературою; розвивати вміння свідомо оцінювати конкретні ситуації, прагнення до набуття та збага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чення знань.</w:t>
      </w:r>
    </w:p>
    <w:p w:rsidR="000F2529" w:rsidRPr="00031DA2" w:rsidRDefault="000F2529" w:rsidP="000F25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t>Семінарське заняття – це навчальне заняття під керівництвом викладача з метою оволодіння новими знаннями або поглиблення тих, які вже мають студенти. Головна особливість семінарського заняття – в його змісті: студенти виступають з підсумками самостійної роботи. Студенти готуються до семінарського заняття за запропонованим планом, використовуючи рекомендовану літературу.</w:t>
      </w:r>
    </w:p>
    <w:p w:rsidR="000F2529" w:rsidRPr="00031DA2" w:rsidRDefault="000F2529" w:rsidP="000F25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t>Самостійна робота студентів у процесі підготовки до семінарських занять проводиться за такими напрямками:</w:t>
      </w:r>
    </w:p>
    <w:p w:rsidR="000F2529" w:rsidRPr="00031DA2" w:rsidRDefault="000F2529" w:rsidP="000F2529">
      <w:pPr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t>опрацювання конспекту лекцій;</w:t>
      </w:r>
    </w:p>
    <w:p w:rsidR="000F2529" w:rsidRPr="00031DA2" w:rsidRDefault="000F2529" w:rsidP="000F2529">
      <w:pPr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t>вивчення спеціальної літератури;</w:t>
      </w:r>
    </w:p>
    <w:p w:rsidR="000F2529" w:rsidRPr="00031DA2" w:rsidRDefault="000F2529" w:rsidP="000F2529">
      <w:pPr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t>вивчення монографій, наукових статей, законодавчих актів, інструктивної та іншої довідкової літератури.</w:t>
      </w:r>
    </w:p>
    <w:p w:rsidR="000F2529" w:rsidRPr="00031DA2" w:rsidRDefault="000F2529" w:rsidP="000F25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t xml:space="preserve">У процесі опрацювання навчального посібника не рекомендується складати окремий конспект, оскільки в даному випадку відключається зорова і логічна пам’ять. Студентам доцільно на полях своїх конспектів робити пояснюючі записи з підручника, які б доповнювали текст лекції. </w:t>
      </w:r>
    </w:p>
    <w:p w:rsidR="000F2529" w:rsidRPr="00031DA2" w:rsidRDefault="000F2529" w:rsidP="000F25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t xml:space="preserve">Під час семінарського заняття студенти вчаться формулювати свою точку зору, логічно викладати матеріал, підбирати докази у підтвердження своїх думок, володіти емоціями і бути толерантними до позицій інших, вчаться публічно виступати. Семінарські заняття проводяться згідно навчальної програми курсу. Кожне семінарське заняття є логічним продовженням засвоєння матеріалу, викладеного у формі лекцій. </w:t>
      </w:r>
    </w:p>
    <w:p w:rsidR="000F2529" w:rsidRPr="00031DA2" w:rsidRDefault="000F2529" w:rsidP="000F25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t xml:space="preserve">На семінарських заняттях студент повинен продемонструвати теоретичні знання з дисципліни. Вища ступінь активності студента на семінарському занятті – постійна участь у дискусії, обґрунтування своїх позицій, якщо під час таких виступів виявляються глибокі знання студентом спеціальної літератури. Якщо студент на семінарі виступає з доповіддю чи рефератом, то вільне володіння матеріалом і глибоке розуміння різних позицій з проблемних питань є підтвердженням його самостійної роботи над доповіддю (рефератом). Після доповіді обов’язково треба розгорнути дискусії з проблемних питань. </w:t>
      </w:r>
    </w:p>
    <w:p w:rsidR="000F2529" w:rsidRPr="00031DA2" w:rsidRDefault="000F2529" w:rsidP="000F25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t>Теоретичні знання, здобуті студентами під час лекцій, розглядаються більш детально на семінарських заняттях з метою засвоєння практичних аспектів лекційного матеріалу шляхом усного та письмового опитування, тестування, заслуховування запропонованих доповідей та рефератів, а також розв’язком практичних завдань.</w:t>
      </w:r>
    </w:p>
    <w:p w:rsidR="000F2529" w:rsidRPr="00031DA2" w:rsidRDefault="000F2529" w:rsidP="000F252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031DA2">
        <w:rPr>
          <w:color w:val="000000"/>
          <w:sz w:val="28"/>
          <w:szCs w:val="28"/>
          <w:lang w:val="uk-UA"/>
        </w:rPr>
        <w:lastRenderedPageBreak/>
        <w:t xml:space="preserve">Структура запропонованих занять дозволяє перенести центр уваги на активність студента. При залученні його до самостійної активної пізнавальної діяльності пошукового характеру, створюються найкращі умови для формування у студента таких вкрай необхідних властивостей особистості як пізнавальний інтерес, творча активність і самостійність у прийнятті рішень. </w:t>
      </w:r>
    </w:p>
    <w:p w:rsidR="000F2529" w:rsidRPr="00031DA2" w:rsidRDefault="000F2529" w:rsidP="000F2529">
      <w:pPr>
        <w:jc w:val="center"/>
        <w:rPr>
          <w:b/>
          <w:sz w:val="28"/>
          <w:szCs w:val="28"/>
          <w:lang w:val="uk-UA"/>
        </w:rPr>
      </w:pPr>
      <w:r w:rsidRPr="00031DA2">
        <w:rPr>
          <w:lang w:val="uk-UA"/>
        </w:rPr>
        <w:br w:type="page"/>
      </w:r>
    </w:p>
    <w:p w:rsidR="000F2529" w:rsidRPr="00031DA2" w:rsidRDefault="000F2529" w:rsidP="000F2529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  <w:r w:rsidRPr="00031DA2">
        <w:rPr>
          <w:b/>
          <w:sz w:val="28"/>
          <w:szCs w:val="28"/>
          <w:lang w:val="uk-UA"/>
        </w:rPr>
        <w:lastRenderedPageBreak/>
        <w:t xml:space="preserve">Тема 1. ФІНАНСОВИЙ РИНОК: СУТНІСТЬ, ФУНКЦІЇ, </w:t>
      </w:r>
    </w:p>
    <w:p w:rsidR="000F2529" w:rsidRPr="00031DA2" w:rsidRDefault="000F2529" w:rsidP="000F2529">
      <w:pPr>
        <w:jc w:val="center"/>
        <w:rPr>
          <w:b/>
          <w:sz w:val="28"/>
          <w:szCs w:val="28"/>
          <w:lang w:val="uk-UA"/>
        </w:rPr>
      </w:pPr>
      <w:r w:rsidRPr="00031DA2">
        <w:rPr>
          <w:b/>
          <w:sz w:val="28"/>
          <w:szCs w:val="28"/>
          <w:lang w:val="uk-UA"/>
        </w:rPr>
        <w:t>РОЛЬ В ЕКОНОМІЦІ</w:t>
      </w:r>
    </w:p>
    <w:p w:rsidR="000F2529" w:rsidRPr="00031DA2" w:rsidRDefault="000F2529" w:rsidP="000F2529">
      <w:pPr>
        <w:jc w:val="center"/>
        <w:rPr>
          <w:sz w:val="28"/>
          <w:szCs w:val="28"/>
          <w:lang w:val="uk-UA"/>
        </w:rPr>
      </w:pPr>
    </w:p>
    <w:p w:rsidR="000F2529" w:rsidRPr="00031DA2" w:rsidRDefault="000F2529" w:rsidP="000F2529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0F2529" w:rsidRPr="00031DA2" w:rsidRDefault="000F2529" w:rsidP="000F2529">
      <w:pPr>
        <w:numPr>
          <w:ilvl w:val="0"/>
          <w:numId w:val="1"/>
        </w:numPr>
        <w:jc w:val="both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Сутність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і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значення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фінансового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ринку.</w:t>
      </w:r>
    </w:p>
    <w:p w:rsidR="000F2529" w:rsidRPr="00031DA2" w:rsidRDefault="000F2529" w:rsidP="000F2529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031DA2">
        <w:rPr>
          <w:sz w:val="28"/>
          <w:szCs w:val="28"/>
          <w:lang w:val="uk-UA"/>
        </w:rPr>
        <w:t>Принципи</w:t>
      </w:r>
      <w:r w:rsidRPr="00031DA2">
        <w:rPr>
          <w:sz w:val="28"/>
          <w:szCs w:val="28"/>
          <w:lang w:val="en-US"/>
        </w:rPr>
        <w:t xml:space="preserve">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фінансового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ринку</w:t>
      </w:r>
      <w:r w:rsidRPr="00031DA2">
        <w:rPr>
          <w:sz w:val="28"/>
          <w:szCs w:val="28"/>
          <w:lang w:val="uk-UA"/>
        </w:rPr>
        <w:t xml:space="preserve">. </w:t>
      </w:r>
    </w:p>
    <w:p w:rsidR="000F2529" w:rsidRPr="00031DA2" w:rsidRDefault="000F2529" w:rsidP="000F252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>Функції фінансового ринку.</w:t>
      </w:r>
    </w:p>
    <w:p w:rsidR="000F2529" w:rsidRPr="00031DA2" w:rsidRDefault="000F2529" w:rsidP="000F252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>Суб’єкти фінансового ринку.</w:t>
      </w:r>
    </w:p>
    <w:p w:rsidR="000F2529" w:rsidRPr="00031DA2" w:rsidRDefault="000F2529" w:rsidP="000F252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>Класифікація фінансових ринків.</w:t>
      </w:r>
    </w:p>
    <w:p w:rsidR="000F2529" w:rsidRPr="00031DA2" w:rsidRDefault="000F2529" w:rsidP="000F2529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Роль,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місце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та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значення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фінансового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ринку </w:t>
      </w:r>
      <w:proofErr w:type="gram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системі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ринкових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>відносин</w:t>
      </w:r>
      <w:proofErr w:type="spellEnd"/>
      <w:r w:rsidRPr="00031DA2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F2529" w:rsidRPr="00031DA2" w:rsidRDefault="000F2529" w:rsidP="000F2529">
      <w:pPr>
        <w:ind w:left="720"/>
        <w:jc w:val="both"/>
        <w:rPr>
          <w:sz w:val="28"/>
          <w:szCs w:val="28"/>
          <w:lang w:val="uk-UA"/>
        </w:rPr>
      </w:pPr>
    </w:p>
    <w:p w:rsidR="000F2529" w:rsidRPr="00031DA2" w:rsidRDefault="000F2529" w:rsidP="000F2529">
      <w:pPr>
        <w:jc w:val="both"/>
        <w:rPr>
          <w:sz w:val="28"/>
          <w:szCs w:val="28"/>
          <w:lang w:val="uk-UA"/>
        </w:rPr>
      </w:pPr>
      <w:r w:rsidRPr="00031DA2">
        <w:rPr>
          <w:noProof/>
          <w:sz w:val="28"/>
          <w:szCs w:val="28"/>
        </w:rPr>
        <w:pict>
          <v:rect id="_x0000_s1027" style="position:absolute;left:0;text-align:left;margin-left:-7pt;margin-top:9.75pt;width:7in;height:76.2pt;z-index:251661312" filled="f" strokeweight="4.5pt">
            <v:stroke linestyle="thickThin"/>
          </v:rect>
        </w:pic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Ключові поняття: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фінансовий ринок, функції та принципи фінансового 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ринку,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фінансові інститути, суб'єкти та структура фінансового ринку, емі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тенти, інвестори, сегменти фінансового ринку, фінансові активи, інстру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менти позики, інструменти власності, властивості фінансових активів.</w:t>
      </w:r>
    </w:p>
    <w:p w:rsidR="000F2529" w:rsidRPr="00031DA2" w:rsidRDefault="000F2529" w:rsidP="000F2529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2" name="Рисунок 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0F2529" w:rsidRPr="00031DA2" w:rsidRDefault="000F2529" w:rsidP="000F2529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Сутність і значення фінансового ринку для розвитку еконо</w:t>
      </w:r>
      <w:r w:rsidRPr="00031DA2">
        <w:rPr>
          <w:rStyle w:val="FontStyle14"/>
          <w:sz w:val="28"/>
          <w:szCs w:val="28"/>
          <w:lang w:val="uk-UA" w:eastAsia="uk-UA"/>
        </w:rPr>
        <w:softHyphen/>
        <w:t>міки держави.</w:t>
      </w:r>
    </w:p>
    <w:p w:rsidR="000F2529" w:rsidRPr="00031DA2" w:rsidRDefault="000F2529" w:rsidP="000F2529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Необхідність і передумови створення фінансового ринку в Україні.</w:t>
      </w:r>
    </w:p>
    <w:p w:rsidR="000F2529" w:rsidRPr="00031DA2" w:rsidRDefault="000F2529" w:rsidP="000F2529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Чим відрізняються функції фінансового ринку від принци</w:t>
      </w:r>
      <w:r w:rsidRPr="00031DA2">
        <w:rPr>
          <w:rStyle w:val="FontStyle14"/>
          <w:sz w:val="28"/>
          <w:szCs w:val="28"/>
          <w:lang w:val="uk-UA" w:eastAsia="uk-UA"/>
        </w:rPr>
        <w:softHyphen/>
        <w:t>пів? Які принципи взяті за основу розвитку вітчизняного фінансо</w:t>
      </w:r>
      <w:r w:rsidRPr="00031DA2">
        <w:rPr>
          <w:rStyle w:val="FontStyle14"/>
          <w:sz w:val="28"/>
          <w:szCs w:val="28"/>
          <w:lang w:val="uk-UA" w:eastAsia="uk-UA"/>
        </w:rPr>
        <w:softHyphen/>
        <w:t>вого ринку?</w:t>
      </w:r>
    </w:p>
    <w:p w:rsidR="000F2529" w:rsidRPr="00031DA2" w:rsidRDefault="000F2529" w:rsidP="000F2529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є основні суб'єкти фінансового ринку? Яку роль вони ви</w:t>
      </w:r>
      <w:r w:rsidRPr="00031DA2">
        <w:rPr>
          <w:rStyle w:val="FontStyle14"/>
          <w:sz w:val="28"/>
          <w:szCs w:val="28"/>
          <w:lang w:val="uk-UA" w:eastAsia="uk-UA"/>
        </w:rPr>
        <w:softHyphen/>
        <w:t>конують на ринку?</w:t>
      </w:r>
    </w:p>
    <w:p w:rsidR="000F2529" w:rsidRPr="00031DA2" w:rsidRDefault="000F2529" w:rsidP="000F2529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є основні функції фінансових ринків і які учасники рин</w:t>
      </w:r>
      <w:r w:rsidRPr="00031DA2">
        <w:rPr>
          <w:rStyle w:val="FontStyle14"/>
          <w:sz w:val="28"/>
          <w:szCs w:val="28"/>
          <w:lang w:val="uk-UA" w:eastAsia="uk-UA"/>
        </w:rPr>
        <w:softHyphen/>
        <w:t>ків їх виконують? З якою метою виділяють конкретні функції?</w:t>
      </w:r>
    </w:p>
    <w:p w:rsidR="000F2529" w:rsidRPr="00031DA2" w:rsidRDefault="000F2529" w:rsidP="000F2529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За якими ознаками класифікують фінансові ринки? Яка із ознак формує його сегменти?</w:t>
      </w:r>
    </w:p>
    <w:p w:rsidR="000F2529" w:rsidRPr="00031DA2" w:rsidRDefault="000F2529" w:rsidP="000F2529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Чим відрізняється сегментований фінансовий ринок від інте</w:t>
      </w:r>
      <w:r w:rsidRPr="00031DA2">
        <w:rPr>
          <w:rStyle w:val="FontStyle14"/>
          <w:sz w:val="28"/>
          <w:szCs w:val="28"/>
          <w:lang w:val="uk-UA" w:eastAsia="uk-UA"/>
        </w:rPr>
        <w:softHyphen/>
        <w:t>грованого?</w:t>
      </w:r>
    </w:p>
    <w:p w:rsidR="000F2529" w:rsidRPr="00031DA2" w:rsidRDefault="000F2529" w:rsidP="000F2529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 які категорії поділяють фінансові інструменти?</w:t>
      </w:r>
    </w:p>
    <w:p w:rsidR="000F2529" w:rsidRPr="00031DA2" w:rsidRDefault="000F2529" w:rsidP="000F2529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Дайте характеристику основним властивостям фінансових активів.</w:t>
      </w:r>
    </w:p>
    <w:p w:rsidR="000F2529" w:rsidRPr="00031DA2" w:rsidRDefault="000F2529" w:rsidP="000F2529">
      <w:pPr>
        <w:pStyle w:val="Style5"/>
        <w:widowControl/>
        <w:numPr>
          <w:ilvl w:val="0"/>
          <w:numId w:val="3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У чому полягають відмінності між інструментами позики та інструментами власності?</w:t>
      </w:r>
    </w:p>
    <w:p w:rsidR="000F2529" w:rsidRPr="00031DA2" w:rsidRDefault="000F2529" w:rsidP="000F2529">
      <w:pPr>
        <w:pStyle w:val="Style5"/>
        <w:widowControl/>
        <w:numPr>
          <w:ilvl w:val="0"/>
          <w:numId w:val="3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 які види поділяють фінансові інструменти за терміном обігу?</w:t>
      </w:r>
    </w:p>
    <w:p w:rsidR="000F2529" w:rsidRPr="00031DA2" w:rsidRDefault="000F2529" w:rsidP="000F2529">
      <w:pPr>
        <w:pStyle w:val="Style5"/>
        <w:widowControl/>
        <w:numPr>
          <w:ilvl w:val="0"/>
          <w:numId w:val="3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Назвіть основні фінансові інститути та їх види діяльності на фінансовому ринку.</w:t>
      </w:r>
    </w:p>
    <w:p w:rsidR="000F2529" w:rsidRPr="00031DA2" w:rsidRDefault="000F2529" w:rsidP="000F2529">
      <w:pPr>
        <w:pStyle w:val="Style3"/>
        <w:widowControl/>
        <w:numPr>
          <w:ilvl w:val="0"/>
          <w:numId w:val="3"/>
        </w:numPr>
        <w:tabs>
          <w:tab w:val="left" w:pos="523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види сегментів фінансового ринку формують його структуру?</w:t>
      </w:r>
    </w:p>
    <w:p w:rsidR="000F2529" w:rsidRPr="00031DA2" w:rsidRDefault="000F2529" w:rsidP="000F2529">
      <w:pPr>
        <w:pStyle w:val="Style5"/>
        <w:widowControl/>
        <w:numPr>
          <w:ilvl w:val="0"/>
          <w:numId w:val="3"/>
        </w:numPr>
        <w:tabs>
          <w:tab w:val="left" w:pos="52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Дайте характеристику сучасним процесам, які відбуваються на вітчизняному фінансовому ринку і сприяють його інтеграції в міжнародне співтовариство.</w:t>
      </w:r>
    </w:p>
    <w:p w:rsidR="000F2529" w:rsidRPr="00031DA2" w:rsidRDefault="000F2529" w:rsidP="000F2529">
      <w:pPr>
        <w:pStyle w:val="Style6"/>
        <w:widowControl/>
        <w:rPr>
          <w:rStyle w:val="FontStyle11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6"/>
        <w:widowControl/>
        <w:ind w:firstLine="709"/>
        <w:jc w:val="both"/>
        <w:rPr>
          <w:szCs w:val="28"/>
          <w:lang w:val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  4-13</w:t>
      </w:r>
      <w:r w:rsidRPr="00031DA2">
        <w:rPr>
          <w:rStyle w:val="FontStyle11"/>
          <w:i w:val="0"/>
          <w:sz w:val="28"/>
          <w:szCs w:val="28"/>
          <w:lang w:eastAsia="uk-UA"/>
        </w:rPr>
        <w:t>, 1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7</w:t>
      </w:r>
      <w:r w:rsidRPr="00031DA2">
        <w:rPr>
          <w:rStyle w:val="FontStyle11"/>
          <w:i w:val="0"/>
          <w:sz w:val="28"/>
          <w:szCs w:val="28"/>
          <w:lang w:eastAsia="uk-UA"/>
        </w:rPr>
        <w:t xml:space="preserve">,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3</w:t>
      </w:r>
      <w:r w:rsidRPr="00031DA2">
        <w:rPr>
          <w:sz w:val="28"/>
          <w:szCs w:val="28"/>
          <w:lang w:val="uk-UA"/>
        </w:rPr>
        <w:t xml:space="preserve">1 [11 – </w:t>
      </w:r>
      <w:r w:rsidRPr="00031DA2">
        <w:rPr>
          <w:sz w:val="28"/>
          <w:szCs w:val="28"/>
        </w:rPr>
        <w:t>1</w:t>
      </w:r>
      <w:r w:rsidRPr="00031DA2">
        <w:rPr>
          <w:sz w:val="28"/>
          <w:szCs w:val="28"/>
          <w:lang w:val="uk-UA"/>
        </w:rPr>
        <w:t xml:space="preserve">7], </w:t>
      </w:r>
      <w:r w:rsidRPr="00031DA2">
        <w:rPr>
          <w:sz w:val="28"/>
          <w:szCs w:val="28"/>
        </w:rPr>
        <w:t>2</w:t>
      </w:r>
      <w:proofErr w:type="spellStart"/>
      <w:r w:rsidRPr="00031DA2">
        <w:rPr>
          <w:sz w:val="28"/>
          <w:szCs w:val="28"/>
          <w:lang w:val="uk-UA"/>
        </w:rPr>
        <w:t>2</w:t>
      </w:r>
      <w:proofErr w:type="spellEnd"/>
      <w:r w:rsidRPr="00031DA2">
        <w:rPr>
          <w:sz w:val="28"/>
          <w:szCs w:val="28"/>
          <w:lang w:val="uk-UA"/>
        </w:rPr>
        <w:t xml:space="preserve"> [</w:t>
      </w:r>
      <w:r w:rsidRPr="00031DA2">
        <w:rPr>
          <w:sz w:val="28"/>
          <w:szCs w:val="28"/>
        </w:rPr>
        <w:t>9</w:t>
      </w:r>
      <w:r w:rsidRPr="00031DA2">
        <w:rPr>
          <w:sz w:val="28"/>
          <w:szCs w:val="28"/>
          <w:lang w:val="uk-UA"/>
        </w:rPr>
        <w:t xml:space="preserve"> – </w:t>
      </w:r>
      <w:r w:rsidRPr="00031DA2">
        <w:rPr>
          <w:sz w:val="28"/>
          <w:szCs w:val="28"/>
        </w:rPr>
        <w:t>4</w:t>
      </w:r>
      <w:proofErr w:type="spellStart"/>
      <w:r w:rsidRPr="00031DA2">
        <w:rPr>
          <w:sz w:val="28"/>
          <w:szCs w:val="28"/>
          <w:lang w:val="uk-UA"/>
        </w:rPr>
        <w:t>4</w:t>
      </w:r>
      <w:proofErr w:type="spellEnd"/>
      <w:r w:rsidRPr="00031DA2">
        <w:rPr>
          <w:sz w:val="28"/>
          <w:szCs w:val="28"/>
          <w:lang w:val="uk-UA"/>
        </w:rPr>
        <w:t xml:space="preserve">], 24 [5 – </w:t>
      </w:r>
      <w:r w:rsidRPr="00031DA2">
        <w:rPr>
          <w:sz w:val="28"/>
          <w:szCs w:val="28"/>
        </w:rPr>
        <w:t>1</w:t>
      </w:r>
      <w:r w:rsidRPr="00031DA2">
        <w:rPr>
          <w:sz w:val="28"/>
          <w:szCs w:val="28"/>
          <w:lang w:val="uk-UA"/>
        </w:rPr>
        <w:t>9], 32 [9 - 26], 33 [7 – 60].</w:t>
      </w:r>
    </w:p>
    <w:p w:rsidR="000F2529" w:rsidRPr="00031DA2" w:rsidRDefault="000F2529" w:rsidP="000F2529">
      <w:pPr>
        <w:pStyle w:val="Style6"/>
        <w:widowControl/>
        <w:jc w:val="both"/>
        <w:rPr>
          <w:rStyle w:val="FontStyle11"/>
          <w:i w:val="0"/>
          <w:sz w:val="28"/>
          <w:szCs w:val="28"/>
          <w:lang w:val="uk-UA" w:eastAsia="uk-UA"/>
        </w:rPr>
      </w:pPr>
    </w:p>
    <w:p w:rsidR="00276139" w:rsidRDefault="00276139" w:rsidP="000F2529">
      <w:pPr>
        <w:pStyle w:val="Style1"/>
        <w:widowControl/>
        <w:jc w:val="center"/>
        <w:rPr>
          <w:rStyle w:val="FontStyle50"/>
          <w:smallCaps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1"/>
        <w:widowControl/>
        <w:jc w:val="center"/>
        <w:rPr>
          <w:rStyle w:val="FontStyle50"/>
          <w:smallCaps w:val="0"/>
          <w:sz w:val="28"/>
          <w:szCs w:val="28"/>
          <w:lang w:val="uk-UA" w:eastAsia="uk-UA"/>
        </w:rPr>
      </w:pPr>
      <w:r w:rsidRPr="00031DA2">
        <w:rPr>
          <w:rStyle w:val="FontStyle50"/>
          <w:smallCaps w:val="0"/>
          <w:sz w:val="28"/>
          <w:szCs w:val="28"/>
          <w:lang w:eastAsia="uk-UA"/>
        </w:rPr>
        <w:lastRenderedPageBreak/>
        <w:t xml:space="preserve">Тема 2. </w:t>
      </w:r>
      <w:r w:rsidRPr="00031DA2">
        <w:rPr>
          <w:rStyle w:val="FontStyle50"/>
          <w:smallCaps w:val="0"/>
          <w:sz w:val="28"/>
          <w:szCs w:val="28"/>
          <w:lang w:val="uk-UA" w:eastAsia="uk-UA"/>
        </w:rPr>
        <w:t>РЕГУЛЮВАННЯ ФІНАНСОВОГО</w:t>
      </w:r>
      <w:r w:rsidRPr="00031DA2">
        <w:rPr>
          <w:rStyle w:val="FontStyle50"/>
          <w:smallCaps w:val="0"/>
          <w:sz w:val="28"/>
          <w:szCs w:val="28"/>
          <w:lang w:eastAsia="uk-UA"/>
        </w:rPr>
        <w:t xml:space="preserve"> </w:t>
      </w:r>
      <w:r w:rsidRPr="00031DA2">
        <w:rPr>
          <w:rStyle w:val="FontStyle50"/>
          <w:smallCaps w:val="0"/>
          <w:sz w:val="28"/>
          <w:szCs w:val="28"/>
          <w:lang w:val="uk-UA" w:eastAsia="uk-UA"/>
        </w:rPr>
        <w:t>РИНКУ</w:t>
      </w:r>
    </w:p>
    <w:p w:rsidR="000F2529" w:rsidRPr="00031DA2" w:rsidRDefault="000F2529" w:rsidP="000F2529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:rsidR="000F2529" w:rsidRPr="00031DA2" w:rsidRDefault="000F2529" w:rsidP="000F2529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0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1. Сутність регулювання фінансового ринку: принципи, напрями, рівні та форми регулювання.</w:t>
      </w:r>
    </w:p>
    <w:p w:rsidR="000F2529" w:rsidRPr="00031DA2" w:rsidRDefault="000F2529" w:rsidP="000F2529">
      <w:pPr>
        <w:pStyle w:val="Style35"/>
        <w:widowControl/>
        <w:jc w:val="both"/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eastAsia="uk-UA"/>
        </w:rPr>
      </w:pPr>
      <w:r w:rsidRPr="00031DA2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>2. Необхідність державного регулювання фінансового ринку</w:t>
      </w:r>
      <w:r w:rsidRPr="00031DA2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eastAsia="uk-UA"/>
        </w:rPr>
        <w:t>.</w:t>
      </w:r>
    </w:p>
    <w:p w:rsidR="000F2529" w:rsidRPr="00031DA2" w:rsidRDefault="000F2529" w:rsidP="000F2529">
      <w:pPr>
        <w:pStyle w:val="Style35"/>
        <w:widowControl/>
        <w:jc w:val="both"/>
        <w:rPr>
          <w:rStyle w:val="FontStyle70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031DA2">
        <w:rPr>
          <w:rStyle w:val="FontStyle70"/>
          <w:rFonts w:ascii="Times New Roman" w:hAnsi="Times New Roman" w:cs="Times New Roman"/>
          <w:b w:val="0"/>
          <w:sz w:val="28"/>
          <w:szCs w:val="28"/>
          <w:lang w:eastAsia="uk-UA"/>
        </w:rPr>
        <w:t>3</w:t>
      </w:r>
      <w:r w:rsidRPr="00031DA2">
        <w:rPr>
          <w:rStyle w:val="FontStyle70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. </w:t>
      </w:r>
      <w:r w:rsidRPr="00031DA2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>Регулювання кредитного ринку.</w:t>
      </w:r>
    </w:p>
    <w:p w:rsidR="000F2529" w:rsidRPr="00031DA2" w:rsidRDefault="000F2529" w:rsidP="000F2529">
      <w:pPr>
        <w:pStyle w:val="Style35"/>
        <w:widowControl/>
        <w:jc w:val="both"/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</w:pPr>
      <w:r w:rsidRPr="00031DA2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>4. Державне регулювання фондового ринку України.</w:t>
      </w:r>
    </w:p>
    <w:p w:rsidR="000F2529" w:rsidRPr="00031DA2" w:rsidRDefault="000F2529" w:rsidP="000F2529">
      <w:pPr>
        <w:pStyle w:val="Style35"/>
        <w:widowControl/>
        <w:jc w:val="both"/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</w:pPr>
      <w:r w:rsidRPr="00031DA2">
        <w:rPr>
          <w:rStyle w:val="FontStyle68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5. </w:t>
      </w:r>
      <w:r w:rsidRPr="00031DA2">
        <w:rPr>
          <w:rStyle w:val="FontStyle70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>Державна політика на валютному ринку.</w:t>
      </w:r>
    </w:p>
    <w:p w:rsidR="000F2529" w:rsidRPr="00031DA2" w:rsidRDefault="000F2529" w:rsidP="000F2529">
      <w:pPr>
        <w:pStyle w:val="Style35"/>
        <w:widowControl/>
        <w:jc w:val="both"/>
        <w:rPr>
          <w:rStyle w:val="FontStyle70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6"/>
        <w:widowControl/>
        <w:jc w:val="both"/>
        <w:rPr>
          <w:rStyle w:val="FontStyle11"/>
          <w:i w:val="0"/>
          <w:sz w:val="28"/>
          <w:szCs w:val="28"/>
          <w:lang w:val="uk-UA" w:eastAsia="uk-UA"/>
        </w:rPr>
      </w:pPr>
      <w:r w:rsidRPr="00031DA2">
        <w:rPr>
          <w:iCs/>
          <w:noProof/>
          <w:sz w:val="28"/>
          <w:szCs w:val="28"/>
        </w:rPr>
        <w:pict>
          <v:rect id="_x0000_s1029" style="position:absolute;left:0;text-align:left;margin-left:-7pt;margin-top:7.5pt;width:7in;height:114.3pt;z-index:251663360" filled="f" strokeweight="4.5pt">
            <v:stroke linestyle="thickThin"/>
          </v:rect>
        </w:pict>
      </w:r>
    </w:p>
    <w:p w:rsidR="000F2529" w:rsidRPr="00031DA2" w:rsidRDefault="000F2529" w:rsidP="000F2529">
      <w:pPr>
        <w:pStyle w:val="Style2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1"/>
          <w:b/>
          <w:i w:val="0"/>
          <w:sz w:val="28"/>
          <w:szCs w:val="28"/>
          <w:lang w:val="uk-UA" w:eastAsia="uk-UA"/>
        </w:rPr>
        <w:t>Ключові поняття: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регулювання фінансового ринку, мета, принципи, рі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вні та напрями регулювання, важелі непрямого державного регулювання, ба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нківське регулювання та нагляд, превентивні та протекційні заходи банків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ського регулювання, міжнародні регулюючі організації: Група 30, Форум Європейських Комісій з цінних паперів (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en-US" w:eastAsia="uk-UA"/>
        </w:rPr>
        <w:t>FESCO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), Міжнародна організація Комі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сій з цінних паперів (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en-US" w:eastAsia="uk-UA"/>
        </w:rPr>
        <w:t>IOSCO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).</w:t>
      </w:r>
    </w:p>
    <w:p w:rsidR="000F2529" w:rsidRPr="00031DA2" w:rsidRDefault="000F2529" w:rsidP="000F2529">
      <w:pPr>
        <w:pStyle w:val="Style6"/>
        <w:widowControl/>
        <w:ind w:firstLine="709"/>
        <w:jc w:val="both"/>
        <w:rPr>
          <w:rStyle w:val="FontStyle11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4" name="Рисунок 4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0F2529" w:rsidRPr="00031DA2" w:rsidRDefault="000F2529" w:rsidP="000F2529">
      <w:pPr>
        <w:pStyle w:val="Style3"/>
        <w:widowControl/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  <w:lang w:val="uk-UA"/>
        </w:rPr>
      </w:pPr>
      <w:r w:rsidRPr="00031DA2">
        <w:rPr>
          <w:rStyle w:val="FontStyle14"/>
          <w:sz w:val="28"/>
          <w:szCs w:val="28"/>
        </w:rPr>
        <w:t>1.</w:t>
      </w:r>
      <w:r w:rsidRPr="00031DA2">
        <w:rPr>
          <w:rStyle w:val="FontStyle14"/>
          <w:sz w:val="28"/>
          <w:szCs w:val="28"/>
        </w:rPr>
        <w:tab/>
      </w:r>
      <w:r w:rsidRPr="00031DA2">
        <w:rPr>
          <w:rStyle w:val="FontStyle14"/>
          <w:sz w:val="28"/>
          <w:szCs w:val="28"/>
          <w:lang w:val="uk-UA"/>
        </w:rPr>
        <w:t>Дати визначення поняттю «регулювання фінансового ринку» з обґрунтуванням мети регулювання.</w:t>
      </w:r>
    </w:p>
    <w:p w:rsidR="000F2529" w:rsidRPr="00031DA2" w:rsidRDefault="000F2529" w:rsidP="000F2529">
      <w:pPr>
        <w:pStyle w:val="Style3"/>
        <w:widowControl/>
        <w:tabs>
          <w:tab w:val="left" w:pos="523"/>
        </w:tabs>
        <w:spacing w:line="240" w:lineRule="auto"/>
        <w:ind w:firstLine="0"/>
        <w:jc w:val="left"/>
        <w:rPr>
          <w:rStyle w:val="FontStyle14"/>
          <w:sz w:val="28"/>
          <w:szCs w:val="28"/>
          <w:lang w:val="uk-UA"/>
        </w:rPr>
      </w:pPr>
      <w:r w:rsidRPr="00031DA2">
        <w:rPr>
          <w:rStyle w:val="FontStyle14"/>
          <w:sz w:val="28"/>
          <w:szCs w:val="28"/>
        </w:rPr>
        <w:t>2.</w:t>
      </w:r>
      <w:r w:rsidRPr="00031DA2">
        <w:rPr>
          <w:rStyle w:val="FontStyle14"/>
          <w:sz w:val="28"/>
          <w:szCs w:val="28"/>
        </w:rPr>
        <w:tab/>
      </w:r>
      <w:r w:rsidRPr="00031DA2">
        <w:rPr>
          <w:rStyle w:val="FontStyle14"/>
          <w:sz w:val="28"/>
          <w:szCs w:val="28"/>
          <w:lang w:val="uk-UA"/>
        </w:rPr>
        <w:t>Які є рівні та форми регулювання фінансового ринку?</w:t>
      </w:r>
    </w:p>
    <w:p w:rsidR="000F2529" w:rsidRPr="00031DA2" w:rsidRDefault="000F2529" w:rsidP="000F2529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  <w:lang w:val="uk-UA"/>
        </w:rPr>
      </w:pPr>
      <w:r w:rsidRPr="00031DA2">
        <w:rPr>
          <w:rStyle w:val="FontStyle14"/>
          <w:sz w:val="28"/>
          <w:szCs w:val="28"/>
          <w:lang w:val="uk-UA" w:eastAsia="uk-UA"/>
        </w:rPr>
        <w:t>Назвати сфери фінансового ринку, що обов'язково регулю</w:t>
      </w:r>
      <w:r w:rsidRPr="00031DA2">
        <w:rPr>
          <w:rStyle w:val="FontStyle14"/>
          <w:sz w:val="28"/>
          <w:szCs w:val="28"/>
          <w:lang w:val="uk-UA" w:eastAsia="uk-UA"/>
        </w:rPr>
        <w:softHyphen/>
        <w:t xml:space="preserve">ються державою, НКЦПФР і Національною комісією, </w:t>
      </w:r>
      <w:r w:rsidRPr="00031DA2">
        <w:rPr>
          <w:sz w:val="28"/>
          <w:szCs w:val="28"/>
          <w:shd w:val="clear" w:color="auto" w:fill="FFFFFF"/>
          <w:lang w:val="uk-UA"/>
        </w:rPr>
        <w:t>що здійснює державне регулювання у сфері ринків фінансових послуг</w:t>
      </w:r>
      <w:r w:rsidRPr="00031DA2">
        <w:rPr>
          <w:rStyle w:val="FontStyle14"/>
          <w:sz w:val="28"/>
          <w:szCs w:val="28"/>
          <w:lang w:val="uk-UA" w:eastAsia="uk-UA"/>
        </w:rPr>
        <w:t>.</w:t>
      </w:r>
    </w:p>
    <w:p w:rsidR="000F2529" w:rsidRPr="00031DA2" w:rsidRDefault="000F2529" w:rsidP="000F2529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Визначити важелі непрямого втручання держави у регулю</w:t>
      </w:r>
      <w:r w:rsidRPr="00031DA2">
        <w:rPr>
          <w:rStyle w:val="FontStyle14"/>
          <w:sz w:val="28"/>
          <w:szCs w:val="28"/>
          <w:lang w:val="uk-UA" w:eastAsia="uk-UA"/>
        </w:rPr>
        <w:softHyphen/>
        <w:t>вання фінансового ринку.</w:t>
      </w:r>
    </w:p>
    <w:p w:rsidR="000F2529" w:rsidRPr="00031DA2" w:rsidRDefault="000F2529" w:rsidP="000F2529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моделі регулювання фінансового ринку існують у світо</w:t>
      </w:r>
      <w:r w:rsidRPr="00031DA2">
        <w:rPr>
          <w:rStyle w:val="FontStyle14"/>
          <w:sz w:val="28"/>
          <w:szCs w:val="28"/>
          <w:lang w:val="uk-UA" w:eastAsia="uk-UA"/>
        </w:rPr>
        <w:softHyphen/>
        <w:t>вій практиці?</w:t>
      </w:r>
    </w:p>
    <w:p w:rsidR="000F2529" w:rsidRPr="00031DA2" w:rsidRDefault="000F2529" w:rsidP="000F2529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З якою метою державні органи України досліджують законо</w:t>
      </w:r>
      <w:r w:rsidRPr="00031DA2">
        <w:rPr>
          <w:rStyle w:val="FontStyle14"/>
          <w:sz w:val="28"/>
          <w:szCs w:val="28"/>
          <w:lang w:val="uk-UA" w:eastAsia="uk-UA"/>
        </w:rPr>
        <w:softHyphen/>
        <w:t>давче регулювання фінансового ринку розвинутих країн?</w:t>
      </w:r>
    </w:p>
    <w:p w:rsidR="000F2529" w:rsidRPr="00031DA2" w:rsidRDefault="000F2529" w:rsidP="000F2529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З якими міжнародними фінансовими організаціями співпра</w:t>
      </w:r>
      <w:r w:rsidRPr="00031DA2">
        <w:rPr>
          <w:rStyle w:val="FontStyle14"/>
          <w:sz w:val="28"/>
          <w:szCs w:val="28"/>
          <w:lang w:val="uk-UA" w:eastAsia="uk-UA"/>
        </w:rPr>
        <w:softHyphen/>
        <w:t>цюють вітчизняні фінансові організації?</w:t>
      </w:r>
    </w:p>
    <w:p w:rsidR="000F2529" w:rsidRPr="00031DA2" w:rsidRDefault="000F2529" w:rsidP="000F2529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Сутність внутрішнього регулювання фінансового ринку Ук</w:t>
      </w:r>
      <w:r w:rsidRPr="00031DA2">
        <w:rPr>
          <w:rStyle w:val="FontStyle14"/>
          <w:sz w:val="28"/>
          <w:szCs w:val="28"/>
          <w:lang w:val="uk-UA" w:eastAsia="uk-UA"/>
        </w:rPr>
        <w:softHyphen/>
        <w:t>раїни.</w:t>
      </w:r>
    </w:p>
    <w:p w:rsidR="000F2529" w:rsidRPr="00031DA2" w:rsidRDefault="000F2529" w:rsidP="000F2529">
      <w:pPr>
        <w:pStyle w:val="Style3"/>
        <w:widowControl/>
        <w:numPr>
          <w:ilvl w:val="0"/>
          <w:numId w:val="4"/>
        </w:numPr>
        <w:tabs>
          <w:tab w:val="left" w:pos="509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Дати визначення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саморегулівним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організаціям і вказати, які завдання вони виконують на фінансовому ринку.</w:t>
      </w:r>
    </w:p>
    <w:p w:rsidR="000F2529" w:rsidRPr="00031DA2" w:rsidRDefault="000F2529" w:rsidP="000F2529">
      <w:pPr>
        <w:pStyle w:val="Style5"/>
        <w:widowControl/>
        <w:numPr>
          <w:ilvl w:val="0"/>
          <w:numId w:val="5"/>
        </w:numPr>
        <w:tabs>
          <w:tab w:val="left" w:pos="51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Чим відрізняється банківський нагляд від регулювання бан</w:t>
      </w:r>
      <w:r w:rsidRPr="00031DA2">
        <w:rPr>
          <w:rStyle w:val="FontStyle14"/>
          <w:sz w:val="28"/>
          <w:szCs w:val="28"/>
          <w:lang w:val="uk-UA" w:eastAsia="uk-UA"/>
        </w:rPr>
        <w:softHyphen/>
        <w:t>ківської діяльності?</w:t>
      </w:r>
    </w:p>
    <w:p w:rsidR="000F2529" w:rsidRPr="00031DA2" w:rsidRDefault="000F2529" w:rsidP="000F2529">
      <w:pPr>
        <w:pStyle w:val="Style5"/>
        <w:widowControl/>
        <w:numPr>
          <w:ilvl w:val="0"/>
          <w:numId w:val="5"/>
        </w:numPr>
        <w:tabs>
          <w:tab w:val="left" w:pos="51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Сутність превентивних заходів регулювання банківської діяль</w:t>
      </w:r>
      <w:r w:rsidRPr="00031DA2">
        <w:rPr>
          <w:rStyle w:val="FontStyle14"/>
          <w:sz w:val="28"/>
          <w:szCs w:val="28"/>
          <w:lang w:val="uk-UA" w:eastAsia="uk-UA"/>
        </w:rPr>
        <w:softHyphen/>
        <w:t>ності. Яка різниця між превентивними і протекційними заходами?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5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jc w:val="both"/>
        <w:rPr>
          <w:szCs w:val="28"/>
          <w:lang w:val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4-13</w:t>
      </w:r>
      <w:r w:rsidRPr="00031DA2">
        <w:rPr>
          <w:rStyle w:val="FontStyle11"/>
          <w:i w:val="0"/>
          <w:sz w:val="28"/>
          <w:szCs w:val="28"/>
          <w:lang w:eastAsia="uk-UA"/>
        </w:rPr>
        <w:t>, 1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7</w:t>
      </w:r>
      <w:r w:rsidRPr="00031DA2">
        <w:rPr>
          <w:rStyle w:val="FontStyle11"/>
          <w:i w:val="0"/>
          <w:sz w:val="28"/>
          <w:szCs w:val="28"/>
          <w:lang w:eastAsia="uk-UA"/>
        </w:rPr>
        <w:t>,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 </w:t>
      </w:r>
      <w:r w:rsidRPr="00031DA2">
        <w:rPr>
          <w:sz w:val="28"/>
          <w:szCs w:val="28"/>
          <w:lang w:val="uk-UA"/>
        </w:rPr>
        <w:t>31</w:t>
      </w:r>
      <w:r w:rsidRPr="00031DA2">
        <w:rPr>
          <w:sz w:val="28"/>
          <w:szCs w:val="28"/>
          <w:lang w:val="en-US"/>
        </w:rPr>
        <w:t xml:space="preserve"> </w:t>
      </w:r>
      <w:r w:rsidRPr="00031DA2">
        <w:rPr>
          <w:sz w:val="28"/>
          <w:szCs w:val="28"/>
          <w:lang w:val="uk-UA"/>
        </w:rPr>
        <w:t>[</w:t>
      </w:r>
      <w:r w:rsidRPr="00031DA2">
        <w:rPr>
          <w:sz w:val="28"/>
          <w:szCs w:val="28"/>
          <w:lang w:val="en-US"/>
        </w:rPr>
        <w:t>19</w:t>
      </w:r>
      <w:r w:rsidRPr="00031DA2">
        <w:rPr>
          <w:sz w:val="28"/>
          <w:szCs w:val="28"/>
          <w:lang w:val="uk-UA"/>
        </w:rPr>
        <w:t xml:space="preserve"> – </w:t>
      </w:r>
      <w:r w:rsidRPr="00031DA2">
        <w:rPr>
          <w:sz w:val="28"/>
          <w:szCs w:val="28"/>
          <w:lang w:val="en-US"/>
        </w:rPr>
        <w:t>3</w:t>
      </w:r>
      <w:r w:rsidRPr="00031DA2">
        <w:rPr>
          <w:sz w:val="28"/>
          <w:szCs w:val="28"/>
          <w:lang w:val="uk-UA"/>
        </w:rPr>
        <w:t>1], 2</w:t>
      </w:r>
      <w:proofErr w:type="spellStart"/>
      <w:r w:rsidRPr="00031DA2">
        <w:rPr>
          <w:sz w:val="28"/>
          <w:szCs w:val="28"/>
          <w:lang w:val="en-US"/>
        </w:rPr>
        <w:t>2</w:t>
      </w:r>
      <w:proofErr w:type="spellEnd"/>
      <w:r w:rsidRPr="00031DA2">
        <w:rPr>
          <w:sz w:val="28"/>
          <w:szCs w:val="28"/>
          <w:lang w:val="uk-UA"/>
        </w:rPr>
        <w:t xml:space="preserve"> [</w:t>
      </w:r>
      <w:r w:rsidRPr="00031DA2">
        <w:rPr>
          <w:sz w:val="28"/>
          <w:szCs w:val="28"/>
          <w:lang w:val="en-US"/>
        </w:rPr>
        <w:t>45</w:t>
      </w:r>
      <w:r w:rsidRPr="00031DA2">
        <w:rPr>
          <w:sz w:val="28"/>
          <w:szCs w:val="28"/>
          <w:lang w:val="uk-UA"/>
        </w:rPr>
        <w:t xml:space="preserve"> – </w:t>
      </w:r>
      <w:r w:rsidRPr="00031DA2">
        <w:rPr>
          <w:sz w:val="28"/>
          <w:szCs w:val="28"/>
          <w:lang w:val="en-US"/>
        </w:rPr>
        <w:t>77</w:t>
      </w:r>
      <w:r w:rsidRPr="00031DA2">
        <w:rPr>
          <w:sz w:val="28"/>
          <w:szCs w:val="28"/>
          <w:lang w:val="uk-UA"/>
        </w:rPr>
        <w:t>], 24 [64 – 82], 32 [61 – 103]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5"/>
          <w:sz w:val="28"/>
          <w:szCs w:val="28"/>
          <w:lang w:val="uk-UA" w:eastAsia="uk-UA"/>
        </w:rPr>
      </w:pPr>
    </w:p>
    <w:p w:rsidR="00276139" w:rsidRDefault="00276139" w:rsidP="000F2529">
      <w:pPr>
        <w:jc w:val="center"/>
        <w:rPr>
          <w:b/>
          <w:sz w:val="28"/>
          <w:szCs w:val="28"/>
          <w:lang w:val="uk-UA"/>
        </w:rPr>
      </w:pPr>
    </w:p>
    <w:p w:rsidR="000F2529" w:rsidRPr="00031DA2" w:rsidRDefault="000F2529" w:rsidP="000F2529">
      <w:pPr>
        <w:jc w:val="center"/>
        <w:rPr>
          <w:b/>
          <w:sz w:val="28"/>
          <w:szCs w:val="28"/>
          <w:lang w:val="uk-UA"/>
        </w:rPr>
      </w:pPr>
      <w:r w:rsidRPr="00031DA2">
        <w:rPr>
          <w:b/>
          <w:sz w:val="28"/>
          <w:szCs w:val="28"/>
          <w:lang w:val="uk-UA"/>
        </w:rPr>
        <w:lastRenderedPageBreak/>
        <w:t>Тема 3. ФІНАНСОВІ ПОСЕРЕДНИКИ</w:t>
      </w:r>
    </w:p>
    <w:p w:rsidR="000F2529" w:rsidRPr="00031DA2" w:rsidRDefault="000F2529" w:rsidP="000F2529">
      <w:pPr>
        <w:jc w:val="center"/>
        <w:rPr>
          <w:b/>
          <w:sz w:val="28"/>
          <w:szCs w:val="28"/>
          <w:lang w:val="uk-UA"/>
        </w:rPr>
      </w:pPr>
    </w:p>
    <w:p w:rsidR="000F2529" w:rsidRPr="00031DA2" w:rsidRDefault="000F2529" w:rsidP="000F2529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0F2529" w:rsidRPr="00031DA2" w:rsidRDefault="000F2529" w:rsidP="000F2529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1. Сутність фінансових посередників та їх функції.</w:t>
      </w:r>
    </w:p>
    <w:p w:rsidR="000F2529" w:rsidRPr="00031DA2" w:rsidRDefault="000F2529" w:rsidP="000F2529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2. Суб'єкти банківської системи.</w:t>
      </w:r>
    </w:p>
    <w:p w:rsidR="000F2529" w:rsidRPr="00031DA2" w:rsidRDefault="000F2529" w:rsidP="000F2529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3. Небанківські фінансово-кредитні інститути.</w:t>
      </w:r>
    </w:p>
    <w:p w:rsidR="000F2529" w:rsidRPr="00031DA2" w:rsidRDefault="000F2529" w:rsidP="000F2529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4. Контрактні фінансові інститути.</w:t>
      </w:r>
    </w:p>
    <w:p w:rsidR="000F2529" w:rsidRPr="00031DA2" w:rsidRDefault="000F2529" w:rsidP="000F2529">
      <w:pPr>
        <w:pStyle w:val="Style7"/>
        <w:widowControl/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5. Посередники депозитарно-клірингової системи.</w:t>
      </w:r>
    </w:p>
    <w:p w:rsidR="000F2529" w:rsidRPr="00031DA2" w:rsidRDefault="000F2529" w:rsidP="000F2529">
      <w:pPr>
        <w:pStyle w:val="Style7"/>
        <w:widowControl/>
        <w:jc w:val="both"/>
        <w:rPr>
          <w:rStyle w:val="FontStyle53"/>
          <w:lang w:val="uk-UA" w:eastAsia="uk-UA"/>
        </w:rPr>
      </w:pPr>
    </w:p>
    <w:p w:rsidR="000F2529" w:rsidRPr="00031DA2" w:rsidRDefault="000F2529" w:rsidP="000F2529">
      <w:pPr>
        <w:shd w:val="clear" w:color="auto" w:fill="FFFFFF"/>
        <w:rPr>
          <w:bCs/>
          <w:sz w:val="28"/>
          <w:szCs w:val="28"/>
          <w:u w:val="single"/>
          <w:lang w:val="uk-UA"/>
        </w:rPr>
      </w:pPr>
      <w:r w:rsidRPr="00031DA2">
        <w:rPr>
          <w:bCs/>
          <w:noProof/>
          <w:sz w:val="28"/>
          <w:szCs w:val="28"/>
          <w:u w:val="single"/>
        </w:rPr>
        <w:pict>
          <v:rect id="_x0000_s1031" style="position:absolute;margin-left:-7pt;margin-top:10.45pt;width:497pt;height:81.75pt;z-index:251665408" filled="f" strokeweight="4.5pt">
            <v:stroke linestyle="thickThin"/>
          </v:rect>
        </w:pict>
      </w:r>
    </w:p>
    <w:p w:rsidR="000F2529" w:rsidRPr="00031DA2" w:rsidRDefault="000F2529" w:rsidP="000F2529">
      <w:pPr>
        <w:pStyle w:val="Style1"/>
        <w:widowControl/>
        <w:ind w:firstLine="709"/>
        <w:jc w:val="both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>Ключові поняття: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фінансові посередники, банківська система, небанківські фінансові інститути, контрактні інститути, лізинг, факторинг, інститут спільного інвестування, венчурні фонди, кредитні спілки, ломбард, кліринг, </w:t>
      </w:r>
      <w:r w:rsidRPr="00031DA2">
        <w:rPr>
          <w:sz w:val="28"/>
          <w:shd w:val="clear" w:color="auto" w:fill="FFFFFF"/>
          <w:lang w:val="uk-UA"/>
        </w:rPr>
        <w:t>депозитарна система України, депозитарна установа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.</w:t>
      </w:r>
    </w:p>
    <w:p w:rsidR="000F2529" w:rsidRPr="00031DA2" w:rsidRDefault="000F2529" w:rsidP="000F2529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6" name="Рисунок 6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0F2529" w:rsidRPr="00031DA2" w:rsidRDefault="000F2529" w:rsidP="000F2529">
      <w:pPr>
        <w:pStyle w:val="Style3"/>
        <w:widowControl/>
        <w:numPr>
          <w:ilvl w:val="0"/>
          <w:numId w:val="6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Яку роль та які функції на фінансовому ринку виконують фі</w:t>
      </w:r>
      <w:r w:rsidRPr="00031DA2">
        <w:rPr>
          <w:rStyle w:val="FontStyle14"/>
          <w:sz w:val="28"/>
          <w:szCs w:val="28"/>
          <w:lang w:val="uk-UA" w:eastAsia="uk-UA"/>
        </w:rPr>
        <w:softHyphen/>
        <w:t>нансові посередники?</w:t>
      </w:r>
    </w:p>
    <w:p w:rsidR="000F2529" w:rsidRPr="00031DA2" w:rsidRDefault="000F2529" w:rsidP="000F2529">
      <w:pPr>
        <w:pStyle w:val="Style3"/>
        <w:widowControl/>
        <w:numPr>
          <w:ilvl w:val="0"/>
          <w:numId w:val="6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Назвіть основні фінансові інститути, які виконують функції фінансових посередників на всіх сегментах фінансового ринку.</w:t>
      </w:r>
    </w:p>
    <w:p w:rsidR="000F2529" w:rsidRPr="00031DA2" w:rsidRDefault="000F2529" w:rsidP="000F2529">
      <w:pPr>
        <w:pStyle w:val="Style3"/>
        <w:widowControl/>
        <w:numPr>
          <w:ilvl w:val="0"/>
          <w:numId w:val="6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 які групи поділяють фінансових посередників залежно від обслуговування учасників ринку та від укладання і виконання угод з фінансовими інструментами?</w:t>
      </w:r>
    </w:p>
    <w:p w:rsidR="000F2529" w:rsidRPr="00031DA2" w:rsidRDefault="000F2529" w:rsidP="000F2529">
      <w:pPr>
        <w:pStyle w:val="Style3"/>
        <w:widowControl/>
        <w:numPr>
          <w:ilvl w:val="0"/>
          <w:numId w:val="6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принципи побудови комерційних банків існують у світо</w:t>
      </w:r>
      <w:r w:rsidRPr="00031DA2">
        <w:rPr>
          <w:rStyle w:val="FontStyle14"/>
          <w:sz w:val="28"/>
          <w:szCs w:val="28"/>
          <w:lang w:val="uk-UA" w:eastAsia="uk-UA"/>
        </w:rPr>
        <w:softHyphen/>
        <w:t>вій практиці?</w:t>
      </w:r>
    </w:p>
    <w:p w:rsidR="000F2529" w:rsidRPr="00031DA2" w:rsidRDefault="000F2529" w:rsidP="000F2529">
      <w:pPr>
        <w:pStyle w:val="Style3"/>
        <w:widowControl/>
        <w:numPr>
          <w:ilvl w:val="0"/>
          <w:numId w:val="6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банки існують в українській фінансово-банківській сис</w:t>
      </w:r>
      <w:r w:rsidRPr="00031DA2">
        <w:rPr>
          <w:rStyle w:val="FontStyle14"/>
          <w:sz w:val="28"/>
          <w:szCs w:val="28"/>
          <w:lang w:val="uk-UA" w:eastAsia="uk-UA"/>
        </w:rPr>
        <w:softHyphen/>
        <w:t>темі?</w:t>
      </w:r>
    </w:p>
    <w:p w:rsidR="000F2529" w:rsidRPr="00031DA2" w:rsidRDefault="000F2529" w:rsidP="000F2529">
      <w:pPr>
        <w:pStyle w:val="Style3"/>
        <w:widowControl/>
        <w:numPr>
          <w:ilvl w:val="0"/>
          <w:numId w:val="6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банківські об'єднання мають право в Україні створювати банки і яка різниця між цими об'єднаннями?</w:t>
      </w:r>
    </w:p>
    <w:p w:rsidR="000F2529" w:rsidRPr="00031DA2" w:rsidRDefault="000F2529" w:rsidP="000F2529">
      <w:pPr>
        <w:pStyle w:val="Style3"/>
        <w:widowControl/>
        <w:numPr>
          <w:ilvl w:val="0"/>
          <w:numId w:val="6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ви знаєте небанківські фінансово-кредитні інститути і які причини зумовили зростання їх ролі на фінансовому ринку?</w:t>
      </w:r>
    </w:p>
    <w:p w:rsidR="000F2529" w:rsidRPr="00031DA2" w:rsidRDefault="000F2529" w:rsidP="000F2529">
      <w:pPr>
        <w:pStyle w:val="Style3"/>
        <w:widowControl/>
        <w:numPr>
          <w:ilvl w:val="0"/>
          <w:numId w:val="6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Основні форми діяльності небанківських кредитних інститу</w:t>
      </w:r>
      <w:r w:rsidRPr="00031DA2">
        <w:rPr>
          <w:rStyle w:val="FontStyle14"/>
          <w:sz w:val="28"/>
          <w:szCs w:val="28"/>
          <w:lang w:val="uk-UA" w:eastAsia="uk-UA"/>
        </w:rPr>
        <w:softHyphen/>
        <w:t>тів на фінансовому ринку.</w:t>
      </w:r>
    </w:p>
    <w:p w:rsidR="000F2529" w:rsidRPr="00031DA2" w:rsidRDefault="000F2529" w:rsidP="000F2529">
      <w:pPr>
        <w:pStyle w:val="Style3"/>
        <w:widowControl/>
        <w:numPr>
          <w:ilvl w:val="0"/>
          <w:numId w:val="6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Назвіть проблеми, що пов'язані з розвитком факторингових послуг в Україні та пропозиції щодо їх вирішення.</w:t>
      </w:r>
    </w:p>
    <w:p w:rsidR="000F2529" w:rsidRPr="00031DA2" w:rsidRDefault="000F2529" w:rsidP="000F2529">
      <w:pPr>
        <w:pStyle w:val="Style4"/>
        <w:widowControl/>
        <w:numPr>
          <w:ilvl w:val="0"/>
          <w:numId w:val="7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Назвіть фінансові контрактні інститути, що діють на фінансо</w:t>
      </w:r>
      <w:r w:rsidRPr="00031DA2">
        <w:rPr>
          <w:rStyle w:val="FontStyle14"/>
          <w:sz w:val="28"/>
          <w:szCs w:val="28"/>
          <w:lang w:val="uk-UA" w:eastAsia="uk-UA"/>
        </w:rPr>
        <w:softHyphen/>
        <w:t>вому ринку України.</w:t>
      </w:r>
    </w:p>
    <w:p w:rsidR="000F2529" w:rsidRPr="00031DA2" w:rsidRDefault="000F2529" w:rsidP="000F2529">
      <w:pPr>
        <w:pStyle w:val="Style4"/>
        <w:widowControl/>
        <w:numPr>
          <w:ilvl w:val="0"/>
          <w:numId w:val="7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Чим відрізняється корпоративний інвестиційний фонд від па</w:t>
      </w:r>
      <w:r w:rsidRPr="00031DA2">
        <w:rPr>
          <w:rStyle w:val="FontStyle14"/>
          <w:sz w:val="28"/>
          <w:szCs w:val="28"/>
          <w:lang w:val="uk-UA" w:eastAsia="uk-UA"/>
        </w:rPr>
        <w:softHyphen/>
        <w:t>йового?</w:t>
      </w:r>
    </w:p>
    <w:p w:rsidR="000F2529" w:rsidRPr="00031DA2" w:rsidRDefault="000F2529" w:rsidP="000F2529">
      <w:pPr>
        <w:pStyle w:val="Style4"/>
        <w:widowControl/>
        <w:numPr>
          <w:ilvl w:val="0"/>
          <w:numId w:val="7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Якими суб'єктами в Україні представлена накопичувальна система недержавного пенсійного забезпечення?</w:t>
      </w:r>
    </w:p>
    <w:p w:rsidR="000F2529" w:rsidRPr="00031DA2" w:rsidRDefault="000F2529" w:rsidP="000F2529">
      <w:pPr>
        <w:pStyle w:val="Style4"/>
        <w:widowControl/>
        <w:numPr>
          <w:ilvl w:val="0"/>
          <w:numId w:val="7"/>
        </w:numPr>
        <w:tabs>
          <w:tab w:val="left" w:pos="504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Охарактеризувати учасників депозитарної сис</w:t>
      </w:r>
      <w:r w:rsidRPr="00031DA2">
        <w:rPr>
          <w:rStyle w:val="FontStyle14"/>
          <w:sz w:val="28"/>
          <w:szCs w:val="28"/>
          <w:lang w:val="uk-UA" w:eastAsia="uk-UA"/>
        </w:rPr>
        <w:softHyphen/>
        <w:t>теми України.</w:t>
      </w:r>
    </w:p>
    <w:p w:rsidR="000F2529" w:rsidRPr="00031DA2" w:rsidRDefault="000F2529" w:rsidP="000F2529">
      <w:pPr>
        <w:pStyle w:val="Style3"/>
        <w:widowControl/>
        <w:numPr>
          <w:ilvl w:val="0"/>
          <w:numId w:val="7"/>
        </w:numPr>
        <w:tabs>
          <w:tab w:val="left" w:pos="504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Основні види депозитарної діяльності.</w:t>
      </w:r>
    </w:p>
    <w:p w:rsidR="000F2529" w:rsidRPr="00031DA2" w:rsidRDefault="000F2529" w:rsidP="000F2529">
      <w:pPr>
        <w:shd w:val="clear" w:color="auto" w:fill="FFFFFF"/>
        <w:jc w:val="both"/>
        <w:rPr>
          <w:b/>
          <w:i/>
          <w:sz w:val="28"/>
          <w:szCs w:val="28"/>
          <w:u w:val="single"/>
          <w:lang w:val="uk-UA"/>
        </w:rPr>
      </w:pPr>
    </w:p>
    <w:p w:rsidR="000F2529" w:rsidRPr="00031DA2" w:rsidRDefault="000F2529" w:rsidP="000F2529">
      <w:pPr>
        <w:ind w:firstLine="709"/>
        <w:jc w:val="both"/>
        <w:rPr>
          <w:szCs w:val="28"/>
          <w:lang w:val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</w:t>
      </w:r>
      <w:r w:rsidRPr="00031DA2">
        <w:rPr>
          <w:rStyle w:val="FontStyle11"/>
          <w:b/>
          <w:i w:val="0"/>
          <w:sz w:val="28"/>
          <w:szCs w:val="28"/>
          <w:u w:val="single"/>
          <w:lang w:val="uk-UA" w:eastAsia="uk-UA"/>
        </w:rPr>
        <w:t>: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 xml:space="preserve"> 3-5, 7, 10-12, 16, 17, 3</w:t>
      </w:r>
      <w:r w:rsidRPr="00031DA2">
        <w:rPr>
          <w:sz w:val="28"/>
          <w:szCs w:val="28"/>
          <w:lang w:val="uk-UA"/>
        </w:rPr>
        <w:t>1</w:t>
      </w:r>
      <w:r w:rsidRPr="00031DA2">
        <w:rPr>
          <w:sz w:val="28"/>
          <w:szCs w:val="28"/>
          <w:lang w:val="en-US"/>
        </w:rPr>
        <w:t xml:space="preserve"> </w:t>
      </w:r>
      <w:r w:rsidRPr="00031DA2">
        <w:rPr>
          <w:sz w:val="28"/>
          <w:szCs w:val="28"/>
          <w:lang w:val="uk-UA"/>
        </w:rPr>
        <w:t>[268 – 301], 22 [</w:t>
      </w:r>
      <w:r w:rsidRPr="00031DA2">
        <w:rPr>
          <w:sz w:val="28"/>
          <w:szCs w:val="28"/>
          <w:lang w:val="en-US"/>
        </w:rPr>
        <w:t>78</w:t>
      </w:r>
      <w:r w:rsidRPr="00031DA2">
        <w:rPr>
          <w:sz w:val="28"/>
          <w:szCs w:val="28"/>
          <w:lang w:val="uk-UA"/>
        </w:rPr>
        <w:t xml:space="preserve"> – </w:t>
      </w:r>
      <w:r w:rsidRPr="00031DA2">
        <w:rPr>
          <w:sz w:val="28"/>
          <w:szCs w:val="28"/>
          <w:lang w:val="en-US"/>
        </w:rPr>
        <w:t>133</w:t>
      </w:r>
      <w:r w:rsidRPr="00031DA2">
        <w:rPr>
          <w:sz w:val="28"/>
          <w:szCs w:val="28"/>
          <w:lang w:val="uk-UA"/>
        </w:rPr>
        <w:t>], 24 [34 – 63], 32 [245 – 356], 33 [104 – 139].</w:t>
      </w:r>
    </w:p>
    <w:p w:rsidR="000F2529" w:rsidRPr="00031DA2" w:rsidRDefault="000F2529" w:rsidP="000F2529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</w:p>
    <w:p w:rsidR="000F2529" w:rsidRPr="00031DA2" w:rsidRDefault="000F2529" w:rsidP="000F2529">
      <w:pPr>
        <w:jc w:val="center"/>
        <w:rPr>
          <w:b/>
          <w:sz w:val="28"/>
          <w:szCs w:val="28"/>
          <w:lang w:val="uk-UA"/>
        </w:rPr>
      </w:pPr>
      <w:r w:rsidRPr="00031DA2">
        <w:rPr>
          <w:b/>
          <w:sz w:val="28"/>
          <w:szCs w:val="28"/>
          <w:lang w:val="uk-UA"/>
        </w:rPr>
        <w:lastRenderedPageBreak/>
        <w:t>Тема 4. РИЗИК І ЦІНА КАПІТАЛУ</w:t>
      </w:r>
    </w:p>
    <w:p w:rsidR="000F2529" w:rsidRPr="00031DA2" w:rsidRDefault="000F2529" w:rsidP="000F2529">
      <w:pPr>
        <w:jc w:val="center"/>
        <w:rPr>
          <w:b/>
          <w:i/>
          <w:sz w:val="16"/>
          <w:szCs w:val="16"/>
          <w:lang w:val="uk-UA"/>
        </w:rPr>
      </w:pPr>
    </w:p>
    <w:p w:rsidR="000F2529" w:rsidRPr="00031DA2" w:rsidRDefault="000F2529" w:rsidP="000F2529">
      <w:pPr>
        <w:jc w:val="center"/>
        <w:rPr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0F2529" w:rsidRPr="00031DA2" w:rsidRDefault="000F2529" w:rsidP="000F2529">
      <w:pPr>
        <w:numPr>
          <w:ilvl w:val="0"/>
          <w:numId w:val="8"/>
        </w:numPr>
        <w:tabs>
          <w:tab w:val="clear" w:pos="720"/>
          <w:tab w:val="num" w:pos="420"/>
        </w:tabs>
        <w:ind w:left="0" w:firstLine="0"/>
        <w:jc w:val="both"/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>Поняття і класифікація фінансових ризиків.</w:t>
      </w:r>
    </w:p>
    <w:p w:rsidR="000F2529" w:rsidRPr="00031DA2" w:rsidRDefault="000F2529" w:rsidP="000F2529">
      <w:pPr>
        <w:numPr>
          <w:ilvl w:val="0"/>
          <w:numId w:val="8"/>
        </w:numPr>
        <w:tabs>
          <w:tab w:val="clear" w:pos="720"/>
          <w:tab w:val="num" w:pos="420"/>
        </w:tabs>
        <w:ind w:left="0" w:firstLine="0"/>
        <w:jc w:val="both"/>
        <w:rPr>
          <w:rStyle w:val="FontStyle52"/>
          <w:b w:val="0"/>
          <w:sz w:val="28"/>
          <w:szCs w:val="28"/>
          <w:lang w:val="uk-UA" w:eastAsia="uk-UA"/>
        </w:rPr>
      </w:pPr>
      <w:r w:rsidRPr="00031DA2">
        <w:rPr>
          <w:rStyle w:val="FontStyle52"/>
          <w:b w:val="0"/>
          <w:sz w:val="28"/>
          <w:szCs w:val="28"/>
          <w:lang w:val="uk-UA" w:eastAsia="uk-UA"/>
        </w:rPr>
        <w:t>Методи управління фінансовими ризиками.</w:t>
      </w:r>
    </w:p>
    <w:p w:rsidR="000F2529" w:rsidRPr="00031DA2" w:rsidRDefault="000F2529" w:rsidP="000F2529">
      <w:pPr>
        <w:pStyle w:val="Style7"/>
        <w:widowControl/>
        <w:numPr>
          <w:ilvl w:val="0"/>
          <w:numId w:val="8"/>
        </w:numPr>
        <w:tabs>
          <w:tab w:val="clear" w:pos="720"/>
          <w:tab w:val="num" w:pos="420"/>
        </w:tabs>
        <w:ind w:left="0" w:firstLine="0"/>
        <w:jc w:val="both"/>
        <w:rPr>
          <w:rStyle w:val="FontStyle52"/>
          <w:b w:val="0"/>
          <w:sz w:val="28"/>
          <w:szCs w:val="28"/>
          <w:lang w:val="uk-UA" w:eastAsia="uk-UA"/>
        </w:rPr>
      </w:pPr>
      <w:r w:rsidRPr="00031DA2">
        <w:rPr>
          <w:rStyle w:val="FontStyle52"/>
          <w:b w:val="0"/>
          <w:sz w:val="28"/>
          <w:szCs w:val="28"/>
          <w:lang w:val="uk-UA" w:eastAsia="uk-UA"/>
        </w:rPr>
        <w:t>Розвиток теорій ризику.</w:t>
      </w:r>
    </w:p>
    <w:p w:rsidR="000F2529" w:rsidRPr="00031DA2" w:rsidRDefault="000F2529" w:rsidP="000F2529">
      <w:pPr>
        <w:pStyle w:val="Style6"/>
        <w:widowControl/>
        <w:numPr>
          <w:ilvl w:val="0"/>
          <w:numId w:val="8"/>
        </w:numPr>
        <w:tabs>
          <w:tab w:val="clear" w:pos="720"/>
          <w:tab w:val="num" w:pos="420"/>
        </w:tabs>
        <w:ind w:left="0" w:firstLine="0"/>
        <w:jc w:val="both"/>
        <w:rPr>
          <w:rStyle w:val="FontStyle37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</w:pPr>
      <w:r w:rsidRPr="00031DA2">
        <w:rPr>
          <w:rStyle w:val="FontStyle37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>Майбутня і поточна вартість фінансових інструментів.</w:t>
      </w:r>
    </w:p>
    <w:p w:rsidR="000F2529" w:rsidRPr="00031DA2" w:rsidRDefault="000F2529" w:rsidP="000F2529">
      <w:pPr>
        <w:pStyle w:val="Style6"/>
        <w:widowControl/>
        <w:tabs>
          <w:tab w:val="num" w:pos="420"/>
        </w:tabs>
        <w:ind w:left="420"/>
        <w:jc w:val="both"/>
        <w:rPr>
          <w:rStyle w:val="FontStyle37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</w:pPr>
      <w:r w:rsidRPr="00031DA2">
        <w:rPr>
          <w:rStyle w:val="FontStyle37"/>
          <w:rFonts w:ascii="Times New Roman" w:hAnsi="Times New Roman" w:cs="Times New Roman"/>
          <w:b w:val="0"/>
          <w:smallCaps w:val="0"/>
          <w:sz w:val="28"/>
          <w:szCs w:val="28"/>
          <w:lang w:eastAsia="uk-UA"/>
        </w:rPr>
        <w:t>4</w:t>
      </w:r>
      <w:r w:rsidRPr="00031DA2">
        <w:rPr>
          <w:rStyle w:val="FontStyle37"/>
          <w:rFonts w:ascii="Times New Roman" w:hAnsi="Times New Roman" w:cs="Times New Roman"/>
          <w:b w:val="0"/>
          <w:smallCaps w:val="0"/>
          <w:sz w:val="28"/>
          <w:szCs w:val="28"/>
          <w:lang w:val="uk-UA" w:eastAsia="uk-UA"/>
        </w:rPr>
        <w:t xml:space="preserve">.1. </w:t>
      </w:r>
      <w:r w:rsidRPr="00031DA2">
        <w:rPr>
          <w:rStyle w:val="FontStyle54"/>
          <w:b w:val="0"/>
          <w:i w:val="0"/>
          <w:sz w:val="28"/>
          <w:szCs w:val="28"/>
          <w:lang w:val="uk-UA" w:eastAsia="uk-UA"/>
        </w:rPr>
        <w:t>Зміна вартості грошей в часі. Прості та складні відсотки.</w:t>
      </w:r>
    </w:p>
    <w:p w:rsidR="000F2529" w:rsidRPr="00031DA2" w:rsidRDefault="000F2529" w:rsidP="000F2529">
      <w:pPr>
        <w:pStyle w:val="Style14"/>
        <w:widowControl/>
        <w:tabs>
          <w:tab w:val="num" w:pos="420"/>
        </w:tabs>
        <w:ind w:left="420"/>
        <w:jc w:val="both"/>
        <w:rPr>
          <w:rStyle w:val="FontStyle54"/>
          <w:i w:val="0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eastAsia="uk-UA"/>
        </w:rPr>
        <w:t>4</w:t>
      </w:r>
      <w:r w:rsidRPr="00031DA2">
        <w:rPr>
          <w:rStyle w:val="FontStyle53"/>
          <w:sz w:val="28"/>
          <w:szCs w:val="28"/>
          <w:lang w:val="uk-UA" w:eastAsia="uk-UA"/>
        </w:rPr>
        <w:t>.</w:t>
      </w:r>
      <w:r w:rsidRPr="00031DA2">
        <w:rPr>
          <w:rStyle w:val="FontStyle54"/>
          <w:b w:val="0"/>
          <w:i w:val="0"/>
          <w:sz w:val="28"/>
          <w:szCs w:val="28"/>
          <w:lang w:val="uk-UA" w:eastAsia="uk-UA"/>
        </w:rPr>
        <w:t>2. Види та структура процентних ставок.</w:t>
      </w:r>
    </w:p>
    <w:p w:rsidR="000F2529" w:rsidRPr="00031DA2" w:rsidRDefault="000F2529" w:rsidP="000F2529">
      <w:pPr>
        <w:pStyle w:val="Style4"/>
        <w:widowControl/>
        <w:tabs>
          <w:tab w:val="num" w:pos="420"/>
        </w:tabs>
        <w:spacing w:line="240" w:lineRule="auto"/>
        <w:ind w:left="420" w:firstLine="0"/>
        <w:rPr>
          <w:rStyle w:val="FontStyle53"/>
          <w:sz w:val="28"/>
          <w:szCs w:val="28"/>
          <w:lang w:val="uk-UA" w:eastAsia="uk-UA"/>
        </w:rPr>
      </w:pPr>
      <w:r w:rsidRPr="00031DA2">
        <w:rPr>
          <w:rStyle w:val="FontStyle53"/>
          <w:sz w:val="28"/>
          <w:szCs w:val="28"/>
          <w:lang w:val="uk-UA" w:eastAsia="uk-UA"/>
        </w:rPr>
        <w:t>4.3. Механізм оцінювання фінансових активів.</w:t>
      </w:r>
    </w:p>
    <w:p w:rsidR="000F2529" w:rsidRPr="00031DA2" w:rsidRDefault="000F2529" w:rsidP="000F2529">
      <w:pPr>
        <w:pStyle w:val="Style4"/>
        <w:widowControl/>
        <w:tabs>
          <w:tab w:val="num" w:pos="420"/>
        </w:tabs>
        <w:spacing w:line="240" w:lineRule="auto"/>
        <w:ind w:firstLine="0"/>
        <w:rPr>
          <w:rStyle w:val="FontStyle53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tabs>
          <w:tab w:val="num" w:pos="420"/>
        </w:tabs>
        <w:spacing w:line="240" w:lineRule="auto"/>
        <w:ind w:firstLine="0"/>
        <w:rPr>
          <w:rStyle w:val="FontStyle53"/>
          <w:sz w:val="28"/>
          <w:szCs w:val="28"/>
          <w:lang w:val="uk-UA" w:eastAsia="uk-UA"/>
        </w:rPr>
      </w:pPr>
      <w:r w:rsidRPr="00031DA2">
        <w:rPr>
          <w:b/>
          <w:iCs/>
          <w:noProof/>
          <w:sz w:val="28"/>
          <w:szCs w:val="28"/>
        </w:rPr>
        <w:pict>
          <v:rect id="_x0000_s1032" style="position:absolute;left:0;text-align:left;margin-left:-7pt;margin-top:.25pt;width:7in;height:76.2pt;z-index:251666432" filled="f" strokeweight="4.5pt">
            <v:stroke linestyle="thickThin"/>
          </v:rect>
        </w:pict>
      </w:r>
    </w:p>
    <w:p w:rsidR="000F2529" w:rsidRPr="00031DA2" w:rsidRDefault="000F2529" w:rsidP="000F2529">
      <w:pPr>
        <w:pStyle w:val="Style1"/>
        <w:widowControl/>
        <w:ind w:firstLine="709"/>
        <w:jc w:val="both"/>
        <w:rPr>
          <w:rStyle w:val="FontStyle11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>Ключові поняття: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ціна та її види, функції ціни, методи ціноутворення, прості та складні відсотки, процентна ставка, ануїтет, дисконтування, ри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зики та їх види, теорії ризику.</w:t>
      </w:r>
    </w:p>
    <w:p w:rsidR="000F2529" w:rsidRPr="00031DA2" w:rsidRDefault="000F2529" w:rsidP="000F2529">
      <w:pPr>
        <w:pStyle w:val="Style4"/>
        <w:widowControl/>
        <w:tabs>
          <w:tab w:val="num" w:pos="420"/>
        </w:tabs>
        <w:spacing w:line="240" w:lineRule="auto"/>
        <w:ind w:firstLine="709"/>
        <w:rPr>
          <w:rStyle w:val="FontStyle53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tabs>
          <w:tab w:val="num" w:pos="420"/>
        </w:tabs>
        <w:spacing w:line="240" w:lineRule="auto"/>
        <w:ind w:firstLine="709"/>
        <w:rPr>
          <w:rStyle w:val="FontStyle53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9" name="Рисунок 9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0F2529" w:rsidRPr="00031DA2" w:rsidRDefault="000F2529" w:rsidP="000F2529">
      <w:pPr>
        <w:pStyle w:val="Style4"/>
        <w:widowControl/>
        <w:numPr>
          <w:ilvl w:val="0"/>
          <w:numId w:val="9"/>
        </w:numPr>
        <w:tabs>
          <w:tab w:val="left" w:pos="494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Методи та принципи ціноутворення, їх характеристика.</w:t>
      </w:r>
    </w:p>
    <w:p w:rsidR="000F2529" w:rsidRPr="00031DA2" w:rsidRDefault="000F2529" w:rsidP="000F2529">
      <w:pPr>
        <w:pStyle w:val="Style4"/>
        <w:widowControl/>
        <w:numPr>
          <w:ilvl w:val="0"/>
          <w:numId w:val="9"/>
        </w:numPr>
        <w:tabs>
          <w:tab w:val="left" w:pos="494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Види та функції цін на фінансовому ринку.</w:t>
      </w:r>
    </w:p>
    <w:p w:rsidR="000F2529" w:rsidRPr="00031DA2" w:rsidRDefault="000F2529" w:rsidP="000F2529">
      <w:pPr>
        <w:pStyle w:val="Style4"/>
        <w:widowControl/>
        <w:numPr>
          <w:ilvl w:val="0"/>
          <w:numId w:val="10"/>
        </w:numPr>
        <w:tabs>
          <w:tab w:val="left" w:pos="485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суб'єкти фінансового ринку беруть безпосередню участі у формуванні ціни? У чому полягає їх роль?</w:t>
      </w:r>
    </w:p>
    <w:p w:rsidR="000F2529" w:rsidRPr="00031DA2" w:rsidRDefault="000F2529" w:rsidP="000F2529">
      <w:pPr>
        <w:pStyle w:val="Style4"/>
        <w:widowControl/>
        <w:numPr>
          <w:ilvl w:val="0"/>
          <w:numId w:val="10"/>
        </w:numPr>
        <w:tabs>
          <w:tab w:val="left" w:pos="485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Яке із визначень поняття «ризик» є найбільш прийнятним для українського фінансового ринку?</w:t>
      </w:r>
    </w:p>
    <w:p w:rsidR="000F2529" w:rsidRPr="00031DA2" w:rsidRDefault="000F2529" w:rsidP="000F2529">
      <w:pPr>
        <w:pStyle w:val="Style4"/>
        <w:widowControl/>
        <w:numPr>
          <w:ilvl w:val="0"/>
          <w:numId w:val="10"/>
        </w:numPr>
        <w:tabs>
          <w:tab w:val="left" w:pos="485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Яка різниця між номінальною і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безризиковою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процентними ставками?</w:t>
      </w:r>
    </w:p>
    <w:p w:rsidR="000F2529" w:rsidRPr="00031DA2" w:rsidRDefault="000F2529" w:rsidP="000F2529">
      <w:pPr>
        <w:pStyle w:val="Style4"/>
        <w:widowControl/>
        <w:numPr>
          <w:ilvl w:val="0"/>
          <w:numId w:val="10"/>
        </w:numPr>
        <w:tabs>
          <w:tab w:val="left" w:pos="485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У яких випадках використовують техніку розрахунку </w:t>
      </w:r>
      <w:r w:rsidRPr="00031DA2">
        <w:rPr>
          <w:rStyle w:val="FontStyle14"/>
          <w:sz w:val="28"/>
          <w:szCs w:val="28"/>
          <w:lang w:eastAsia="uk-UA"/>
        </w:rPr>
        <w:t xml:space="preserve">простил </w:t>
      </w:r>
      <w:r w:rsidRPr="00031DA2">
        <w:rPr>
          <w:rStyle w:val="FontStyle14"/>
          <w:sz w:val="28"/>
          <w:szCs w:val="28"/>
          <w:lang w:val="uk-UA" w:eastAsia="uk-UA"/>
        </w:rPr>
        <w:t>і складних відсотків?</w:t>
      </w:r>
    </w:p>
    <w:p w:rsidR="000F2529" w:rsidRPr="00031DA2" w:rsidRDefault="000F2529" w:rsidP="000F2529">
      <w:pPr>
        <w:pStyle w:val="Style4"/>
        <w:widowControl/>
        <w:numPr>
          <w:ilvl w:val="0"/>
          <w:numId w:val="10"/>
        </w:numPr>
        <w:tabs>
          <w:tab w:val="left" w:pos="485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Яка різниця між категоріями «ціна цінного папера» і «ціна капіталу»?</w:t>
      </w:r>
    </w:p>
    <w:p w:rsidR="000F2529" w:rsidRPr="00031DA2" w:rsidRDefault="000F2529" w:rsidP="000F2529">
      <w:pPr>
        <w:pStyle w:val="Style4"/>
        <w:widowControl/>
        <w:numPr>
          <w:ilvl w:val="0"/>
          <w:numId w:val="10"/>
        </w:numPr>
        <w:tabs>
          <w:tab w:val="left" w:pos="485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ризики враховують при розрахунку ціни капіталу (рівня процентної ставки)?</w:t>
      </w:r>
    </w:p>
    <w:p w:rsidR="000F2529" w:rsidRPr="00031DA2" w:rsidRDefault="000F2529" w:rsidP="000F2529">
      <w:pPr>
        <w:pStyle w:val="Style4"/>
        <w:widowControl/>
        <w:tabs>
          <w:tab w:val="left" w:pos="494"/>
        </w:tabs>
        <w:spacing w:line="240" w:lineRule="auto"/>
        <w:ind w:firstLine="0"/>
        <w:jc w:val="left"/>
        <w:rPr>
          <w:rStyle w:val="FontStyle14"/>
          <w:sz w:val="28"/>
          <w:szCs w:val="28"/>
          <w:lang w:val="uk-UA"/>
        </w:rPr>
      </w:pPr>
      <w:r w:rsidRPr="00031DA2">
        <w:rPr>
          <w:rStyle w:val="FontStyle14"/>
          <w:sz w:val="28"/>
          <w:szCs w:val="28"/>
        </w:rPr>
        <w:t>9.</w:t>
      </w:r>
      <w:r w:rsidRPr="00031DA2">
        <w:rPr>
          <w:rStyle w:val="FontStyle14"/>
          <w:sz w:val="28"/>
          <w:szCs w:val="28"/>
        </w:rPr>
        <w:tab/>
      </w:r>
      <w:r w:rsidRPr="00031DA2">
        <w:rPr>
          <w:rStyle w:val="FontStyle14"/>
          <w:sz w:val="28"/>
          <w:szCs w:val="28"/>
          <w:lang w:val="uk-UA"/>
        </w:rPr>
        <w:t>Назвіть фінансові ризики, що пов'язані із цінними паперами.</w:t>
      </w:r>
    </w:p>
    <w:p w:rsidR="000F2529" w:rsidRPr="00031DA2" w:rsidRDefault="000F2529" w:rsidP="000F2529">
      <w:pPr>
        <w:pStyle w:val="Style3"/>
        <w:widowControl/>
        <w:numPr>
          <w:ilvl w:val="0"/>
          <w:numId w:val="11"/>
        </w:numPr>
        <w:tabs>
          <w:tab w:val="left" w:pos="480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Чому на українському ринку корпоративних цінних паперів об'єм випусків акцій значно більший за об'єм випуску облігацій?</w:t>
      </w:r>
    </w:p>
    <w:p w:rsidR="000F2529" w:rsidRPr="00031DA2" w:rsidRDefault="000F2529" w:rsidP="000F2529">
      <w:pPr>
        <w:pStyle w:val="Style3"/>
        <w:widowControl/>
        <w:numPr>
          <w:ilvl w:val="0"/>
          <w:numId w:val="11"/>
        </w:numPr>
        <w:tabs>
          <w:tab w:val="left" w:pos="480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Назвіть основні моделі оцінки реальної поточної вартості найбільш популярних фінансових інструментів.</w:t>
      </w:r>
    </w:p>
    <w:p w:rsidR="000F2529" w:rsidRPr="00031DA2" w:rsidRDefault="000F2529" w:rsidP="000F2529">
      <w:pPr>
        <w:pStyle w:val="Style4"/>
        <w:widowControl/>
        <w:numPr>
          <w:ilvl w:val="0"/>
          <w:numId w:val="11"/>
        </w:numPr>
        <w:tabs>
          <w:tab w:val="left" w:pos="480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Сутність теорії ефективного портфеля Г.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Марковіца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>.</w:t>
      </w:r>
    </w:p>
    <w:p w:rsidR="000F2529" w:rsidRPr="00031DA2" w:rsidRDefault="000F2529" w:rsidP="000F2529">
      <w:pPr>
        <w:pStyle w:val="Style4"/>
        <w:widowControl/>
        <w:numPr>
          <w:ilvl w:val="0"/>
          <w:numId w:val="11"/>
        </w:numPr>
        <w:tabs>
          <w:tab w:val="left" w:pos="480"/>
        </w:tabs>
        <w:spacing w:line="240" w:lineRule="auto"/>
        <w:ind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Основа моделі МОКА.</w:t>
      </w:r>
    </w:p>
    <w:p w:rsidR="000F2529" w:rsidRPr="00031DA2" w:rsidRDefault="000F2529" w:rsidP="000F2529">
      <w:pPr>
        <w:pStyle w:val="Style3"/>
        <w:widowControl/>
        <w:numPr>
          <w:ilvl w:val="0"/>
          <w:numId w:val="11"/>
        </w:numPr>
        <w:tabs>
          <w:tab w:val="left" w:pos="480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Назвати основні параметри портфеля цінних паперів та оха</w:t>
      </w:r>
      <w:r w:rsidRPr="00031DA2">
        <w:rPr>
          <w:rStyle w:val="FontStyle14"/>
          <w:sz w:val="28"/>
          <w:szCs w:val="28"/>
          <w:lang w:val="uk-UA" w:eastAsia="uk-UA"/>
        </w:rPr>
        <w:softHyphen/>
        <w:t>рактеризувати їх.</w:t>
      </w:r>
    </w:p>
    <w:p w:rsidR="000F2529" w:rsidRPr="00031DA2" w:rsidRDefault="000F2529" w:rsidP="000F2529">
      <w:pPr>
        <w:pStyle w:val="4"/>
        <w:spacing w:before="0" w:after="0"/>
        <w:jc w:val="center"/>
        <w:rPr>
          <w:i/>
          <w:u w:val="single"/>
        </w:rPr>
      </w:pPr>
    </w:p>
    <w:p w:rsidR="000F2529" w:rsidRPr="00031DA2" w:rsidRDefault="000F2529" w:rsidP="000F2529">
      <w:pPr>
        <w:pStyle w:val="4"/>
        <w:spacing w:before="0" w:after="0"/>
        <w:jc w:val="center"/>
        <w:rPr>
          <w:i/>
          <w:u w:val="single"/>
        </w:rPr>
      </w:pPr>
      <w:r w:rsidRPr="00031DA2">
        <w:rPr>
          <w:i/>
          <w:u w:val="single"/>
        </w:rPr>
        <w:t>Практичні завдання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1.</w:t>
      </w:r>
    </w:p>
    <w:p w:rsidR="000F2529" w:rsidRPr="00031DA2" w:rsidRDefault="000F2529" w:rsidP="000F2529">
      <w:pPr>
        <w:pStyle w:val="Style27"/>
        <w:widowControl/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 w:eastAsia="uk-UA"/>
        </w:rPr>
      </w:pP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Сума позики дорівнює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60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тис. грн., період нарахування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— 5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років, процентна ставка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— 25 %.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>Визначити нарощену суму бор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softHyphen/>
        <w:t>гу, що одержить вкладник наприкінці терміну.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>Завдання 2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0F2529" w:rsidRPr="00031DA2" w:rsidRDefault="000F2529" w:rsidP="000F2529">
      <w:pPr>
        <w:pStyle w:val="Style36"/>
        <w:widowControl/>
        <w:tabs>
          <w:tab w:val="left" w:pos="480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</w:rPr>
      </w:pP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Яку суму варто вкласти в банк під </w:t>
      </w:r>
      <w:r w:rsidRPr="00031DA2">
        <w:rPr>
          <w:rStyle w:val="FontStyle39"/>
          <w:sz w:val="28"/>
          <w:szCs w:val="28"/>
          <w:lang w:eastAsia="uk-UA"/>
        </w:rPr>
        <w:t xml:space="preserve">11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%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річних за складною ставкою на З роки, щоб до кінця зазначеного терміну одержати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3000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>грн.</w:t>
      </w:r>
    </w:p>
    <w:p w:rsidR="000F2529" w:rsidRPr="00031DA2" w:rsidRDefault="000F2529" w:rsidP="000F2529">
      <w:pPr>
        <w:pStyle w:val="Style36"/>
        <w:widowControl/>
        <w:tabs>
          <w:tab w:val="left" w:pos="480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3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0F2529" w:rsidRPr="00031DA2" w:rsidRDefault="000F2529" w:rsidP="000F2529">
      <w:pPr>
        <w:pStyle w:val="Style36"/>
        <w:widowControl/>
        <w:tabs>
          <w:tab w:val="left" w:pos="480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 w:eastAsia="uk-UA"/>
        </w:rPr>
      </w:pP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>Яка повинна бути ставка простих річних відсотків, щоб пер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softHyphen/>
        <w:t xml:space="preserve">винний капітал збільшився в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2,5 раза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за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3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роки?   </w:t>
      </w:r>
    </w:p>
    <w:p w:rsidR="000F2529" w:rsidRPr="00031DA2" w:rsidRDefault="000F2529" w:rsidP="000F2529">
      <w:pPr>
        <w:pStyle w:val="Style36"/>
        <w:widowControl/>
        <w:tabs>
          <w:tab w:val="left" w:pos="480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4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0F2529" w:rsidRPr="00031DA2" w:rsidRDefault="000F2529" w:rsidP="000F2529">
      <w:pPr>
        <w:pStyle w:val="Style36"/>
        <w:widowControl/>
        <w:tabs>
          <w:tab w:val="left" w:pos="480"/>
        </w:tabs>
        <w:spacing w:line="240" w:lineRule="auto"/>
        <w:ind w:firstLine="709"/>
        <w:rPr>
          <w:rStyle w:val="FontStyle48"/>
          <w:b w:val="0"/>
          <w:sz w:val="28"/>
          <w:szCs w:val="28"/>
          <w:lang w:val="uk-UA"/>
        </w:rPr>
      </w:pP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Статутний капітал акціонерного товариства складає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200 млн.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грн. Визначити номінальну ціну акцій, якщо </w:t>
      </w:r>
      <w:r w:rsidRPr="00031DA2">
        <w:rPr>
          <w:rStyle w:val="FontStyle50"/>
          <w:b w:val="0"/>
          <w:smallCaps w:val="0"/>
          <w:sz w:val="28"/>
          <w:szCs w:val="28"/>
          <w:lang w:val="en-US" w:eastAsia="uk-UA"/>
        </w:rPr>
        <w:t>AT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 випустило їх 1 млн. штук.</w:t>
      </w:r>
    </w:p>
    <w:p w:rsidR="000F2529" w:rsidRPr="00031DA2" w:rsidRDefault="000F2529" w:rsidP="000F2529">
      <w:pPr>
        <w:pStyle w:val="Style36"/>
        <w:widowControl/>
        <w:tabs>
          <w:tab w:val="left" w:pos="480"/>
        </w:tabs>
        <w:spacing w:line="240" w:lineRule="auto"/>
        <w:ind w:firstLine="709"/>
        <w:rPr>
          <w:rStyle w:val="FontStyle48"/>
          <w:b w:val="0"/>
          <w:sz w:val="28"/>
          <w:szCs w:val="28"/>
          <w:lang w:val="uk-UA"/>
        </w:rPr>
      </w:pP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5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0F2529" w:rsidRPr="00031DA2" w:rsidRDefault="000F2529" w:rsidP="000F2529">
      <w:pPr>
        <w:pStyle w:val="Style36"/>
        <w:widowControl/>
        <w:tabs>
          <w:tab w:val="left" w:pos="499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 w:eastAsia="uk-UA"/>
        </w:rPr>
      </w:pP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Визначити курс акції, проданої за ціною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2500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>грн., при номі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softHyphen/>
        <w:t xml:space="preserve">нальній вартості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1500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>грн.</w:t>
      </w:r>
    </w:p>
    <w:p w:rsidR="000F2529" w:rsidRPr="00031DA2" w:rsidRDefault="000F2529" w:rsidP="000F2529">
      <w:pPr>
        <w:pStyle w:val="Style36"/>
        <w:widowControl/>
        <w:tabs>
          <w:tab w:val="left" w:pos="499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</w:rPr>
      </w:pP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6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0F2529" w:rsidRPr="00031DA2" w:rsidRDefault="000F2529" w:rsidP="000F2529">
      <w:pPr>
        <w:pStyle w:val="Style36"/>
        <w:widowControl/>
        <w:tabs>
          <w:tab w:val="left" w:pos="499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 w:eastAsia="uk-UA"/>
        </w:rPr>
      </w:pP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Акція номіналом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1500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грн. куплена за курсом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250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>і за нею ви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softHyphen/>
        <w:t xml:space="preserve">плачується дивіденд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50 %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>річних. Визначити поточну прибутко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softHyphen/>
        <w:t>вість інвестованих засобів.</w:t>
      </w:r>
    </w:p>
    <w:p w:rsidR="000F2529" w:rsidRPr="00031DA2" w:rsidRDefault="000F2529" w:rsidP="000F2529">
      <w:pPr>
        <w:pStyle w:val="Style36"/>
        <w:widowControl/>
        <w:tabs>
          <w:tab w:val="left" w:pos="499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7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0F2529" w:rsidRPr="00031DA2" w:rsidRDefault="000F2529" w:rsidP="000F2529">
      <w:pPr>
        <w:pStyle w:val="Style36"/>
        <w:widowControl/>
        <w:tabs>
          <w:tab w:val="left" w:pos="499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 w:eastAsia="uk-UA"/>
        </w:rPr>
      </w:pP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>Визначити сукупну прибутковість акції, яка придбана за но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softHyphen/>
        <w:t xml:space="preserve">міналом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1000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 xml:space="preserve">грн. при </w:t>
      </w:r>
      <w:r w:rsidRPr="00031DA2">
        <w:rPr>
          <w:rStyle w:val="FontStyle50"/>
          <w:b w:val="0"/>
          <w:smallCaps w:val="0"/>
          <w:sz w:val="28"/>
          <w:szCs w:val="28"/>
          <w:lang w:eastAsia="uk-UA"/>
        </w:rPr>
        <w:t xml:space="preserve">40 % </w:t>
      </w:r>
      <w:r w:rsidRPr="00031DA2">
        <w:rPr>
          <w:rStyle w:val="FontStyle50"/>
          <w:b w:val="0"/>
          <w:smallCaps w:val="0"/>
          <w:sz w:val="28"/>
          <w:szCs w:val="28"/>
          <w:lang w:val="uk-UA" w:eastAsia="uk-UA"/>
        </w:rPr>
        <w:t>річних. Через рік курсова ціна після емісії становить 2500 грн.</w:t>
      </w:r>
    </w:p>
    <w:p w:rsidR="000F2529" w:rsidRPr="00031DA2" w:rsidRDefault="000F2529" w:rsidP="000F2529">
      <w:pPr>
        <w:pStyle w:val="Style36"/>
        <w:widowControl/>
        <w:tabs>
          <w:tab w:val="left" w:pos="499"/>
        </w:tabs>
        <w:spacing w:line="240" w:lineRule="auto"/>
        <w:ind w:firstLine="709"/>
        <w:rPr>
          <w:rStyle w:val="FontStyle50"/>
          <w:b w:val="0"/>
          <w:smallCaps w:val="0"/>
          <w:sz w:val="28"/>
          <w:szCs w:val="28"/>
          <w:lang w:val="uk-UA"/>
        </w:rPr>
      </w:pPr>
    </w:p>
    <w:p w:rsidR="000F2529" w:rsidRPr="00031DA2" w:rsidRDefault="000F2529" w:rsidP="000F2529">
      <w:pPr>
        <w:jc w:val="both"/>
        <w:rPr>
          <w:rStyle w:val="FontStyle53"/>
          <w:sz w:val="28"/>
          <w:szCs w:val="28"/>
          <w:lang w:val="uk-UA" w:eastAsia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>3</w:t>
      </w:r>
      <w:r w:rsidRPr="00031DA2">
        <w:rPr>
          <w:sz w:val="28"/>
          <w:szCs w:val="28"/>
          <w:lang w:val="uk-UA"/>
        </w:rPr>
        <w:t>1</w:t>
      </w:r>
      <w:r w:rsidRPr="00031DA2">
        <w:rPr>
          <w:sz w:val="28"/>
          <w:szCs w:val="28"/>
        </w:rPr>
        <w:t xml:space="preserve"> </w:t>
      </w:r>
      <w:r w:rsidRPr="00031DA2">
        <w:rPr>
          <w:sz w:val="28"/>
          <w:szCs w:val="28"/>
          <w:lang w:val="uk-UA"/>
        </w:rPr>
        <w:t>[</w:t>
      </w:r>
      <w:r w:rsidRPr="00031DA2">
        <w:rPr>
          <w:sz w:val="28"/>
          <w:szCs w:val="28"/>
        </w:rPr>
        <w:t>4</w:t>
      </w:r>
      <w:r w:rsidRPr="00031DA2">
        <w:rPr>
          <w:sz w:val="28"/>
          <w:szCs w:val="28"/>
          <w:lang w:val="uk-UA"/>
        </w:rPr>
        <w:t xml:space="preserve">9 – </w:t>
      </w:r>
      <w:r w:rsidRPr="00031DA2">
        <w:rPr>
          <w:sz w:val="28"/>
          <w:szCs w:val="28"/>
        </w:rPr>
        <w:t>6</w:t>
      </w:r>
      <w:r w:rsidRPr="00031DA2">
        <w:rPr>
          <w:sz w:val="28"/>
          <w:szCs w:val="28"/>
          <w:lang w:val="uk-UA"/>
        </w:rPr>
        <w:t>2], 22 [</w:t>
      </w:r>
      <w:r w:rsidRPr="00031DA2">
        <w:rPr>
          <w:sz w:val="28"/>
          <w:szCs w:val="28"/>
        </w:rPr>
        <w:t>134</w:t>
      </w:r>
      <w:r w:rsidRPr="00031DA2">
        <w:rPr>
          <w:sz w:val="28"/>
          <w:szCs w:val="28"/>
          <w:lang w:val="uk-UA"/>
        </w:rPr>
        <w:t xml:space="preserve"> – </w:t>
      </w:r>
      <w:r w:rsidRPr="00031DA2">
        <w:rPr>
          <w:sz w:val="28"/>
          <w:szCs w:val="28"/>
        </w:rPr>
        <w:t>184</w:t>
      </w:r>
      <w:r w:rsidRPr="00031DA2">
        <w:rPr>
          <w:sz w:val="28"/>
          <w:szCs w:val="28"/>
          <w:lang w:val="uk-UA"/>
        </w:rPr>
        <w:t>], 24 [83 – 104], 32 [166 – 244], 33 [160 – 196].</w:t>
      </w:r>
    </w:p>
    <w:p w:rsidR="000F2529" w:rsidRPr="00031DA2" w:rsidRDefault="000F2529" w:rsidP="000F2529">
      <w:pPr>
        <w:shd w:val="clear" w:color="auto" w:fill="FFFFFF"/>
        <w:jc w:val="both"/>
        <w:rPr>
          <w:bCs/>
          <w:sz w:val="22"/>
          <w:szCs w:val="28"/>
          <w:lang w:val="uk-UA"/>
        </w:rPr>
      </w:pPr>
    </w:p>
    <w:p w:rsidR="000F2529" w:rsidRPr="00031DA2" w:rsidRDefault="000F2529" w:rsidP="000F2529">
      <w:pPr>
        <w:jc w:val="center"/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31DA2">
        <w:rPr>
          <w:b/>
          <w:sz w:val="28"/>
          <w:szCs w:val="28"/>
          <w:lang w:val="uk-UA"/>
        </w:rPr>
        <w:t xml:space="preserve">Тема 5. </w:t>
      </w:r>
      <w:r w:rsidRPr="00031DA2">
        <w:rPr>
          <w:rStyle w:val="FontStyle17"/>
          <w:rFonts w:ascii="Times New Roman" w:hAnsi="Times New Roman" w:cs="Times New Roman"/>
          <w:b/>
          <w:sz w:val="28"/>
          <w:szCs w:val="28"/>
          <w:lang w:eastAsia="uk-UA"/>
        </w:rPr>
        <w:t>РИНОК КАПІТАЛІ</w:t>
      </w:r>
      <w:proofErr w:type="gramStart"/>
      <w:r w:rsidRPr="00031DA2">
        <w:rPr>
          <w:rStyle w:val="FontStyle17"/>
          <w:rFonts w:ascii="Times New Roman" w:hAnsi="Times New Roman" w:cs="Times New Roman"/>
          <w:b/>
          <w:sz w:val="28"/>
          <w:szCs w:val="28"/>
          <w:lang w:eastAsia="uk-UA"/>
        </w:rPr>
        <w:t>В</w:t>
      </w:r>
      <w:proofErr w:type="gramEnd"/>
    </w:p>
    <w:p w:rsidR="000F2529" w:rsidRPr="00031DA2" w:rsidRDefault="000F2529" w:rsidP="000F2529">
      <w:pPr>
        <w:jc w:val="center"/>
        <w:rPr>
          <w:b/>
          <w:i/>
          <w:sz w:val="22"/>
          <w:szCs w:val="28"/>
          <w:lang w:val="uk-UA"/>
        </w:rPr>
      </w:pPr>
    </w:p>
    <w:p w:rsidR="000F2529" w:rsidRPr="00031DA2" w:rsidRDefault="000F2529" w:rsidP="000F2529">
      <w:pPr>
        <w:jc w:val="center"/>
        <w:rPr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0F2529" w:rsidRPr="00031DA2" w:rsidRDefault="000F2529" w:rsidP="000F2529">
      <w:pPr>
        <w:pStyle w:val="Style6"/>
        <w:widowControl/>
        <w:numPr>
          <w:ilvl w:val="0"/>
          <w:numId w:val="12"/>
        </w:numPr>
        <w:tabs>
          <w:tab w:val="left" w:pos="528"/>
        </w:tabs>
        <w:rPr>
          <w:rStyle w:val="FontStyle36"/>
          <w:sz w:val="28"/>
          <w:szCs w:val="28"/>
          <w:lang w:val="uk-UA" w:eastAsia="uk-UA"/>
        </w:rPr>
      </w:pPr>
      <w:r w:rsidRPr="00031DA2">
        <w:rPr>
          <w:rStyle w:val="FontStyle36"/>
          <w:sz w:val="28"/>
          <w:szCs w:val="28"/>
          <w:lang w:val="uk-UA" w:eastAsia="uk-UA"/>
        </w:rPr>
        <w:t>Основи організації ринку капіталів.</w:t>
      </w:r>
    </w:p>
    <w:p w:rsidR="000F2529" w:rsidRPr="00031DA2" w:rsidRDefault="000F2529" w:rsidP="000F2529">
      <w:pPr>
        <w:pStyle w:val="Style6"/>
        <w:widowControl/>
        <w:numPr>
          <w:ilvl w:val="0"/>
          <w:numId w:val="12"/>
        </w:numPr>
        <w:tabs>
          <w:tab w:val="left" w:pos="528"/>
        </w:tabs>
        <w:jc w:val="both"/>
        <w:rPr>
          <w:rStyle w:val="FontStyle46"/>
          <w:sz w:val="28"/>
          <w:szCs w:val="28"/>
        </w:rPr>
      </w:pPr>
      <w:r w:rsidRPr="00031DA2">
        <w:rPr>
          <w:rStyle w:val="FontStyle36"/>
          <w:sz w:val="28"/>
          <w:szCs w:val="28"/>
          <w:lang w:val="uk-UA" w:eastAsia="uk-UA"/>
        </w:rPr>
        <w:t>Кредитний ринок як складова ринку капіталів.</w:t>
      </w:r>
    </w:p>
    <w:p w:rsidR="000F2529" w:rsidRPr="00031DA2" w:rsidRDefault="000F2529" w:rsidP="000F2529">
      <w:pPr>
        <w:pStyle w:val="Style6"/>
        <w:widowControl/>
        <w:numPr>
          <w:ilvl w:val="0"/>
          <w:numId w:val="12"/>
        </w:numPr>
        <w:tabs>
          <w:tab w:val="left" w:pos="528"/>
        </w:tabs>
        <w:rPr>
          <w:rStyle w:val="FontStyle36"/>
          <w:sz w:val="28"/>
          <w:szCs w:val="28"/>
        </w:rPr>
      </w:pPr>
      <w:r w:rsidRPr="00031DA2">
        <w:rPr>
          <w:rStyle w:val="FontStyle36"/>
          <w:sz w:val="28"/>
          <w:szCs w:val="28"/>
          <w:lang w:val="uk-UA" w:eastAsia="uk-UA"/>
        </w:rPr>
        <w:t>Основні види кредитних відносин.</w:t>
      </w:r>
    </w:p>
    <w:p w:rsidR="000F2529" w:rsidRPr="00031DA2" w:rsidRDefault="000F2529" w:rsidP="000F2529">
      <w:pPr>
        <w:pStyle w:val="Style6"/>
        <w:widowControl/>
        <w:numPr>
          <w:ilvl w:val="0"/>
          <w:numId w:val="12"/>
        </w:numPr>
        <w:tabs>
          <w:tab w:val="left" w:pos="528"/>
        </w:tabs>
        <w:rPr>
          <w:rStyle w:val="FontStyle36"/>
          <w:sz w:val="28"/>
          <w:szCs w:val="28"/>
        </w:rPr>
      </w:pPr>
      <w:r w:rsidRPr="00031DA2">
        <w:rPr>
          <w:rStyle w:val="FontStyle36"/>
          <w:sz w:val="28"/>
          <w:szCs w:val="28"/>
          <w:lang w:val="uk-UA"/>
        </w:rPr>
        <w:t>Суть кредиту та його роль в економіці.</w:t>
      </w:r>
    </w:p>
    <w:p w:rsidR="000F2529" w:rsidRPr="00031DA2" w:rsidRDefault="000F2529" w:rsidP="000F2529">
      <w:pPr>
        <w:pStyle w:val="Style6"/>
        <w:widowControl/>
        <w:numPr>
          <w:ilvl w:val="0"/>
          <w:numId w:val="12"/>
        </w:numPr>
        <w:tabs>
          <w:tab w:val="left" w:pos="528"/>
        </w:tabs>
        <w:rPr>
          <w:rStyle w:val="FontStyle36"/>
          <w:sz w:val="28"/>
          <w:szCs w:val="28"/>
        </w:rPr>
      </w:pPr>
      <w:r w:rsidRPr="00031DA2">
        <w:rPr>
          <w:rStyle w:val="FontStyle36"/>
          <w:sz w:val="28"/>
          <w:szCs w:val="28"/>
          <w:lang w:val="uk-UA" w:eastAsia="uk-UA"/>
        </w:rPr>
        <w:t>Кредитні рейтинги.</w:t>
      </w:r>
    </w:p>
    <w:p w:rsidR="000F2529" w:rsidRPr="00031DA2" w:rsidRDefault="000F2529" w:rsidP="000F2529">
      <w:pPr>
        <w:pStyle w:val="Style6"/>
        <w:widowControl/>
        <w:tabs>
          <w:tab w:val="left" w:pos="528"/>
        </w:tabs>
        <w:ind w:left="360"/>
        <w:rPr>
          <w:rStyle w:val="FontStyle36"/>
        </w:rPr>
      </w:pPr>
    </w:p>
    <w:p w:rsidR="000F2529" w:rsidRPr="00031DA2" w:rsidRDefault="00276139" w:rsidP="000F2529">
      <w:pPr>
        <w:jc w:val="both"/>
        <w:rPr>
          <w:sz w:val="28"/>
          <w:szCs w:val="28"/>
          <w:lang w:val="uk-UA"/>
        </w:rPr>
      </w:pPr>
      <w:r w:rsidRPr="00031DA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.75pt;margin-top:5.65pt;width:483pt;height:57.15pt;z-index:251668480" strokeweight="4.5pt">
            <v:stroke linestyle="thickThin"/>
            <v:textbox>
              <w:txbxContent>
                <w:p w:rsidR="000F2529" w:rsidRDefault="000F2529" w:rsidP="000F2529">
                  <w:pPr>
                    <w:ind w:firstLine="709"/>
                    <w:jc w:val="both"/>
                  </w:pPr>
                  <w:r>
                    <w:rPr>
                      <w:rStyle w:val="FontStyle12"/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uk-UA" w:eastAsia="uk-UA"/>
                    </w:rPr>
                    <w:t xml:space="preserve">Ключові поняття: </w:t>
                  </w:r>
                  <w:r>
                    <w:rPr>
                      <w:rStyle w:val="FontStyle12"/>
                      <w:rFonts w:ascii="Times New Roman" w:hAnsi="Times New Roman" w:cs="Times New Roman"/>
                      <w:i w:val="0"/>
                      <w:sz w:val="28"/>
                      <w:szCs w:val="28"/>
                      <w:lang w:val="uk-UA" w:eastAsia="uk-UA"/>
                    </w:rPr>
                    <w:t>ринок капіталів, позиковий капітал, кредит, кредитний ринок, банк, державний борг, кредитні рейтинги.</w:t>
                  </w:r>
                </w:p>
              </w:txbxContent>
            </v:textbox>
          </v:shape>
        </w:pict>
      </w:r>
    </w:p>
    <w:p w:rsidR="000F2529" w:rsidRPr="00031DA2" w:rsidRDefault="000F2529" w:rsidP="000F2529">
      <w:pPr>
        <w:jc w:val="both"/>
        <w:rPr>
          <w:sz w:val="28"/>
          <w:szCs w:val="28"/>
          <w:lang w:val="uk-UA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0"/>
          <w:szCs w:val="28"/>
          <w:u w:val="single"/>
        </w:rPr>
      </w:pPr>
    </w:p>
    <w:p w:rsidR="00276139" w:rsidRDefault="0027613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6139" w:rsidRDefault="0027613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11" name="Рисунок 1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0F2529" w:rsidRPr="00031DA2" w:rsidRDefault="000F2529" w:rsidP="000F2529">
      <w:pPr>
        <w:pStyle w:val="Style4"/>
        <w:widowControl/>
        <w:numPr>
          <w:ilvl w:val="0"/>
          <w:numId w:val="13"/>
        </w:numPr>
        <w:tabs>
          <w:tab w:val="left" w:pos="509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Суть ринку капіталів та його відмінність від грошового ринку.</w:t>
      </w:r>
    </w:p>
    <w:p w:rsidR="000F2529" w:rsidRPr="00031DA2" w:rsidRDefault="000F2529" w:rsidP="000F2529">
      <w:pPr>
        <w:pStyle w:val="Style4"/>
        <w:widowControl/>
        <w:numPr>
          <w:ilvl w:val="0"/>
          <w:numId w:val="13"/>
        </w:numPr>
        <w:tabs>
          <w:tab w:val="left" w:pos="509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Хто є основними учасниками ринку капіталів?</w:t>
      </w:r>
    </w:p>
    <w:p w:rsidR="000F2529" w:rsidRPr="00031DA2" w:rsidRDefault="000F2529" w:rsidP="000F2529">
      <w:pPr>
        <w:pStyle w:val="Style4"/>
        <w:widowControl/>
        <w:numPr>
          <w:ilvl w:val="0"/>
          <w:numId w:val="13"/>
        </w:numPr>
        <w:tabs>
          <w:tab w:val="left" w:pos="509"/>
        </w:tabs>
        <w:spacing w:line="24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Що таке банківський кредит і які є основні джерела форму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вання банківських кредитних ресурсів?</w:t>
      </w:r>
    </w:p>
    <w:p w:rsidR="000F2529" w:rsidRPr="00031DA2" w:rsidRDefault="000F2529" w:rsidP="000F2529">
      <w:pPr>
        <w:pStyle w:val="Style4"/>
        <w:widowControl/>
        <w:numPr>
          <w:ilvl w:val="0"/>
          <w:numId w:val="13"/>
        </w:numPr>
        <w:tabs>
          <w:tab w:val="left" w:pos="509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>Які функції на кредитному ринку виконує банківська система?</w:t>
      </w:r>
    </w:p>
    <w:p w:rsidR="000F2529" w:rsidRPr="00031DA2" w:rsidRDefault="000F2529" w:rsidP="000F2529">
      <w:pPr>
        <w:pStyle w:val="Style4"/>
        <w:widowControl/>
        <w:numPr>
          <w:ilvl w:val="0"/>
          <w:numId w:val="13"/>
        </w:numPr>
        <w:tabs>
          <w:tab w:val="left" w:pos="509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Назвати основні форми кредитних відносин.</w:t>
      </w:r>
    </w:p>
    <w:p w:rsidR="000F2529" w:rsidRPr="00031DA2" w:rsidRDefault="000F2529" w:rsidP="000F2529">
      <w:pPr>
        <w:pStyle w:val="Style4"/>
        <w:widowControl/>
        <w:numPr>
          <w:ilvl w:val="0"/>
          <w:numId w:val="13"/>
        </w:numPr>
        <w:tabs>
          <w:tab w:val="left" w:pos="509"/>
        </w:tabs>
        <w:spacing w:line="24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Які є джерела погашення державних позик залежно від еко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номічної ситуації в країні?</w:t>
      </w:r>
    </w:p>
    <w:p w:rsidR="000F2529" w:rsidRPr="00031DA2" w:rsidRDefault="000F2529" w:rsidP="000F2529">
      <w:pPr>
        <w:pStyle w:val="Style4"/>
        <w:widowControl/>
        <w:numPr>
          <w:ilvl w:val="0"/>
          <w:numId w:val="13"/>
        </w:numPr>
        <w:tabs>
          <w:tab w:val="left" w:pos="509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Яка різниця між поточним і капітальним державним боргом?</w:t>
      </w:r>
    </w:p>
    <w:p w:rsidR="000F2529" w:rsidRPr="00031DA2" w:rsidRDefault="000F2529" w:rsidP="000F2529">
      <w:pPr>
        <w:pStyle w:val="Style4"/>
        <w:widowControl/>
        <w:numPr>
          <w:ilvl w:val="0"/>
          <w:numId w:val="13"/>
        </w:numPr>
        <w:tabs>
          <w:tab w:val="left" w:pos="509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Які функції виконує кредитний ринок?</w:t>
      </w:r>
    </w:p>
    <w:p w:rsidR="000F2529" w:rsidRPr="00031DA2" w:rsidRDefault="000F2529" w:rsidP="000F2529">
      <w:pPr>
        <w:pStyle w:val="Style4"/>
        <w:widowControl/>
        <w:numPr>
          <w:ilvl w:val="0"/>
          <w:numId w:val="13"/>
        </w:numPr>
        <w:tabs>
          <w:tab w:val="left" w:pos="509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Основні принципи банківського кредитування, їх суть.</w:t>
      </w:r>
    </w:p>
    <w:p w:rsidR="000F2529" w:rsidRPr="00031DA2" w:rsidRDefault="000F2529" w:rsidP="000F2529">
      <w:pPr>
        <w:pStyle w:val="Style5"/>
        <w:widowControl/>
        <w:numPr>
          <w:ilvl w:val="0"/>
          <w:numId w:val="14"/>
        </w:numPr>
        <w:tabs>
          <w:tab w:val="left" w:pos="490"/>
        </w:tabs>
        <w:spacing w:line="24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Суть комерційного кредитування, його відмінність від банків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ського.</w:t>
      </w:r>
    </w:p>
    <w:p w:rsidR="000F2529" w:rsidRPr="00031DA2" w:rsidRDefault="000F2529" w:rsidP="000F2529">
      <w:pPr>
        <w:pStyle w:val="Style4"/>
        <w:widowControl/>
        <w:numPr>
          <w:ilvl w:val="0"/>
          <w:numId w:val="14"/>
        </w:numPr>
        <w:tabs>
          <w:tab w:val="left" w:pos="490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Які є способи управління державним боргом?</w:t>
      </w:r>
    </w:p>
    <w:p w:rsidR="000F2529" w:rsidRPr="00031DA2" w:rsidRDefault="000F2529" w:rsidP="000F2529">
      <w:pPr>
        <w:pStyle w:val="Style4"/>
        <w:widowControl/>
        <w:numPr>
          <w:ilvl w:val="0"/>
          <w:numId w:val="14"/>
        </w:numPr>
        <w:tabs>
          <w:tab w:val="left" w:pos="490"/>
        </w:tabs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Що таке гарантія і на які види її поділяють?</w:t>
      </w:r>
    </w:p>
    <w:p w:rsidR="000F2529" w:rsidRPr="00031DA2" w:rsidRDefault="000F2529" w:rsidP="000F2529">
      <w:pPr>
        <w:pStyle w:val="Style5"/>
        <w:widowControl/>
        <w:numPr>
          <w:ilvl w:val="0"/>
          <w:numId w:val="14"/>
        </w:numPr>
        <w:tabs>
          <w:tab w:val="left" w:pos="490"/>
        </w:tabs>
        <w:spacing w:line="24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На які параметри застави треба звертати увагу при наданні кредиту під заставу?</w:t>
      </w:r>
    </w:p>
    <w:p w:rsidR="000F2529" w:rsidRPr="00031DA2" w:rsidRDefault="000F2529" w:rsidP="000F2529">
      <w:pPr>
        <w:pStyle w:val="Style5"/>
        <w:widowControl/>
        <w:numPr>
          <w:ilvl w:val="0"/>
          <w:numId w:val="14"/>
        </w:numPr>
        <w:tabs>
          <w:tab w:val="left" w:pos="490"/>
        </w:tabs>
        <w:spacing w:line="24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Чим відрізняються системи рейтингу кредитів від рейтингу позичальників?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4"/>
        <w:spacing w:before="0" w:after="0"/>
        <w:jc w:val="center"/>
        <w:rPr>
          <w:i/>
          <w:u w:val="single"/>
        </w:rPr>
      </w:pPr>
      <w:r w:rsidRPr="00031DA2">
        <w:rPr>
          <w:i/>
          <w:u w:val="single"/>
        </w:rPr>
        <w:t>Практичні завдання</w:t>
      </w:r>
    </w:p>
    <w:p w:rsidR="000F2529" w:rsidRPr="00031DA2" w:rsidRDefault="000F2529" w:rsidP="000F2529">
      <w:pPr>
        <w:pStyle w:val="Style9"/>
        <w:widowControl/>
        <w:tabs>
          <w:tab w:val="left" w:pos="490"/>
        </w:tabs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Завдання 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 xml:space="preserve">1. </w:t>
      </w:r>
    </w:p>
    <w:p w:rsidR="000F2529" w:rsidRPr="00031DA2" w:rsidRDefault="000F2529" w:rsidP="000F2529">
      <w:pPr>
        <w:pStyle w:val="Style9"/>
        <w:widowControl/>
        <w:tabs>
          <w:tab w:val="left" w:pos="490"/>
        </w:tabs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  <w:r w:rsidRPr="00031DA2">
        <w:rPr>
          <w:rStyle w:val="FontStyle39"/>
          <w:sz w:val="28"/>
          <w:szCs w:val="28"/>
          <w:lang w:val="uk-UA" w:eastAsia="uk-UA"/>
        </w:rPr>
        <w:t xml:space="preserve">Кредит у розмірі </w:t>
      </w:r>
      <w:r w:rsidRPr="00031DA2">
        <w:rPr>
          <w:rStyle w:val="FontStyle39"/>
          <w:sz w:val="28"/>
          <w:szCs w:val="28"/>
          <w:lang w:eastAsia="uk-UA"/>
        </w:rPr>
        <w:t>2</w:t>
      </w:r>
      <w:r w:rsidRPr="00031DA2">
        <w:rPr>
          <w:rStyle w:val="FontStyle39"/>
          <w:sz w:val="28"/>
          <w:szCs w:val="28"/>
          <w:lang w:val="uk-UA" w:eastAsia="uk-UA"/>
        </w:rPr>
        <w:t>0</w:t>
      </w:r>
      <w:r w:rsidRPr="00031DA2">
        <w:rPr>
          <w:rStyle w:val="FontStyle39"/>
          <w:sz w:val="28"/>
          <w:szCs w:val="28"/>
          <w:lang w:eastAsia="uk-UA"/>
        </w:rPr>
        <w:t xml:space="preserve">000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гри надано на один рік з виплатою процентів за ним при погашенні. Початкова процентна ставка за кредитом </w:t>
      </w:r>
      <w:r w:rsidRPr="00031DA2">
        <w:rPr>
          <w:rStyle w:val="FontStyle39"/>
          <w:sz w:val="28"/>
          <w:szCs w:val="28"/>
          <w:lang w:eastAsia="uk-UA"/>
        </w:rPr>
        <w:t xml:space="preserve">— </w:t>
      </w:r>
      <w:r w:rsidRPr="00031DA2">
        <w:rPr>
          <w:rStyle w:val="FontStyle39"/>
          <w:sz w:val="28"/>
          <w:szCs w:val="28"/>
          <w:lang w:val="uk-UA" w:eastAsia="uk-UA"/>
        </w:rPr>
        <w:t>5</w:t>
      </w:r>
      <w:r w:rsidRPr="00031DA2">
        <w:rPr>
          <w:rStyle w:val="FontStyle39"/>
          <w:sz w:val="28"/>
          <w:szCs w:val="28"/>
          <w:lang w:eastAsia="uk-UA"/>
        </w:rPr>
        <w:t xml:space="preserve"> %. </w:t>
      </w:r>
      <w:r w:rsidRPr="00031DA2">
        <w:rPr>
          <w:rStyle w:val="FontStyle39"/>
          <w:sz w:val="28"/>
          <w:szCs w:val="28"/>
          <w:lang w:val="uk-UA" w:eastAsia="uk-UA"/>
        </w:rPr>
        <w:t>Визначте поправку на інфляцію та премію за ризик неповернення, при очікуваному рівні інфляції 3</w:t>
      </w:r>
      <w:r w:rsidRPr="00031DA2">
        <w:rPr>
          <w:rStyle w:val="FontStyle39"/>
          <w:sz w:val="28"/>
          <w:szCs w:val="28"/>
          <w:lang w:eastAsia="uk-UA"/>
        </w:rPr>
        <w:t xml:space="preserve"> % </w:t>
      </w:r>
      <w:r w:rsidRPr="00031DA2">
        <w:rPr>
          <w:rStyle w:val="FontStyle39"/>
          <w:sz w:val="28"/>
          <w:szCs w:val="28"/>
          <w:lang w:val="uk-UA" w:eastAsia="uk-UA"/>
        </w:rPr>
        <w:t xml:space="preserve">та ризику неповернення </w:t>
      </w:r>
      <w:r w:rsidRPr="00031DA2">
        <w:rPr>
          <w:rStyle w:val="FontStyle39"/>
          <w:sz w:val="28"/>
          <w:szCs w:val="28"/>
          <w:lang w:eastAsia="uk-UA"/>
        </w:rPr>
        <w:t xml:space="preserve">2 %. </w:t>
      </w:r>
      <w:r w:rsidRPr="00031DA2">
        <w:rPr>
          <w:rStyle w:val="FontStyle39"/>
          <w:sz w:val="28"/>
          <w:szCs w:val="28"/>
          <w:lang w:val="uk-UA" w:eastAsia="uk-UA"/>
        </w:rPr>
        <w:t>Зробіть відповідні висновки.</w:t>
      </w:r>
    </w:p>
    <w:p w:rsidR="000F2529" w:rsidRPr="00031DA2" w:rsidRDefault="000F2529" w:rsidP="000F2529">
      <w:pPr>
        <w:pStyle w:val="Style9"/>
        <w:widowControl/>
        <w:tabs>
          <w:tab w:val="left" w:pos="490"/>
        </w:tabs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Завдання 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>2.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  <w:r w:rsidRPr="00031DA2">
        <w:rPr>
          <w:rStyle w:val="FontStyle39"/>
          <w:sz w:val="28"/>
          <w:szCs w:val="28"/>
          <w:lang w:val="uk-UA" w:eastAsia="uk-UA"/>
        </w:rPr>
        <w:t>Кредит у розмірі 1</w:t>
      </w:r>
      <w:r w:rsidRPr="00031DA2">
        <w:rPr>
          <w:rStyle w:val="FontStyle39"/>
          <w:sz w:val="28"/>
          <w:szCs w:val="28"/>
          <w:lang w:eastAsia="uk-UA"/>
        </w:rPr>
        <w:t xml:space="preserve">5500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грн. надано на один рік з виплатою процентів за ним при погашенні. Початкова процентна ставка за кредитом </w:t>
      </w:r>
      <w:r w:rsidRPr="00031DA2">
        <w:rPr>
          <w:rStyle w:val="FontStyle39"/>
          <w:sz w:val="28"/>
          <w:szCs w:val="28"/>
          <w:lang w:eastAsia="uk-UA"/>
        </w:rPr>
        <w:t>— 9</w:t>
      </w:r>
      <w:r w:rsidRPr="00031DA2">
        <w:rPr>
          <w:rStyle w:val="FontStyle39"/>
          <w:sz w:val="28"/>
          <w:szCs w:val="28"/>
          <w:lang w:val="uk-UA" w:eastAsia="uk-UA"/>
        </w:rPr>
        <w:t xml:space="preserve"> </w:t>
      </w:r>
      <w:r w:rsidRPr="00031DA2">
        <w:rPr>
          <w:rStyle w:val="FontStyle39"/>
          <w:sz w:val="28"/>
          <w:szCs w:val="28"/>
          <w:lang w:eastAsia="uk-UA"/>
        </w:rPr>
        <w:t xml:space="preserve">%. </w:t>
      </w:r>
      <w:r w:rsidRPr="00031DA2">
        <w:rPr>
          <w:rStyle w:val="FontStyle39"/>
          <w:sz w:val="28"/>
          <w:szCs w:val="28"/>
          <w:lang w:val="uk-UA" w:eastAsia="uk-UA"/>
        </w:rPr>
        <w:t>Визначте процентну ставку за креди</w:t>
      </w:r>
      <w:r w:rsidRPr="00031DA2">
        <w:rPr>
          <w:rStyle w:val="FontStyle39"/>
          <w:sz w:val="28"/>
          <w:szCs w:val="28"/>
          <w:lang w:val="uk-UA" w:eastAsia="uk-UA"/>
        </w:rPr>
        <w:softHyphen/>
        <w:t xml:space="preserve">том в умовах інфляції та ризику непогашення при очікуваному рівні інфляції </w:t>
      </w:r>
      <w:r w:rsidRPr="00031DA2">
        <w:rPr>
          <w:rStyle w:val="FontStyle39"/>
          <w:sz w:val="28"/>
          <w:szCs w:val="28"/>
          <w:lang w:eastAsia="uk-UA"/>
        </w:rPr>
        <w:t xml:space="preserve">5 % </w:t>
      </w:r>
      <w:r w:rsidRPr="00031DA2">
        <w:rPr>
          <w:rStyle w:val="FontStyle39"/>
          <w:sz w:val="28"/>
          <w:szCs w:val="28"/>
          <w:lang w:val="uk-UA" w:eastAsia="uk-UA"/>
        </w:rPr>
        <w:t xml:space="preserve">і ризику неповернення </w:t>
      </w:r>
      <w:r w:rsidRPr="00031DA2">
        <w:rPr>
          <w:rStyle w:val="FontStyle39"/>
          <w:sz w:val="28"/>
          <w:szCs w:val="28"/>
          <w:lang w:eastAsia="uk-UA"/>
        </w:rPr>
        <w:t xml:space="preserve">6 %. </w:t>
      </w:r>
      <w:r w:rsidRPr="00031DA2">
        <w:rPr>
          <w:rStyle w:val="FontStyle39"/>
          <w:sz w:val="28"/>
          <w:szCs w:val="28"/>
          <w:lang w:val="uk-UA" w:eastAsia="uk-UA"/>
        </w:rPr>
        <w:t>Зробіть відповідні висновки.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/>
        </w:rPr>
        <w:t xml:space="preserve">Завдання 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</w:rPr>
        <w:t xml:space="preserve">3. 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39"/>
          <w:sz w:val="28"/>
          <w:szCs w:val="28"/>
          <w:lang w:val="uk-UA"/>
        </w:rPr>
      </w:pPr>
      <w:r w:rsidRPr="00031DA2">
        <w:rPr>
          <w:rStyle w:val="FontStyle39"/>
          <w:sz w:val="28"/>
          <w:szCs w:val="28"/>
          <w:lang w:val="uk-UA"/>
        </w:rPr>
        <w:t>Позику в розмірі 1</w:t>
      </w:r>
      <w:r w:rsidRPr="00031DA2">
        <w:rPr>
          <w:rStyle w:val="FontStyle39"/>
          <w:sz w:val="28"/>
          <w:szCs w:val="28"/>
        </w:rPr>
        <w:t xml:space="preserve">00000 </w:t>
      </w:r>
      <w:r w:rsidRPr="00031DA2">
        <w:rPr>
          <w:rStyle w:val="FontStyle39"/>
          <w:sz w:val="28"/>
          <w:szCs w:val="28"/>
          <w:lang w:val="uk-UA"/>
        </w:rPr>
        <w:t xml:space="preserve">грн. було надано на </w:t>
      </w:r>
      <w:r w:rsidRPr="00031DA2">
        <w:rPr>
          <w:rStyle w:val="FontStyle39"/>
          <w:sz w:val="28"/>
          <w:szCs w:val="28"/>
        </w:rPr>
        <w:t xml:space="preserve">3 </w:t>
      </w:r>
      <w:r w:rsidRPr="00031DA2">
        <w:rPr>
          <w:rStyle w:val="FontStyle39"/>
          <w:sz w:val="28"/>
          <w:szCs w:val="28"/>
          <w:lang w:val="uk-UA"/>
        </w:rPr>
        <w:t xml:space="preserve">міс. під </w:t>
      </w:r>
      <w:r w:rsidRPr="00031DA2">
        <w:rPr>
          <w:rStyle w:val="FontStyle39"/>
          <w:sz w:val="28"/>
          <w:szCs w:val="28"/>
        </w:rPr>
        <w:t xml:space="preserve">16 % </w:t>
      </w:r>
      <w:r w:rsidRPr="00031DA2">
        <w:rPr>
          <w:rStyle w:val="FontStyle39"/>
          <w:sz w:val="28"/>
          <w:szCs w:val="28"/>
          <w:lang w:val="uk-UA"/>
        </w:rPr>
        <w:t>річних. У кінці першого місяця погашається 30 % позики, другого — 35 %, третього — 35 % позики. Визначте тривалість позики та проценти, сплачені за позикою, якщо проценти сплачуються щомісяця. Зробіть відповідні висновки.</w:t>
      </w:r>
    </w:p>
    <w:p w:rsidR="000F2529" w:rsidRPr="00031DA2" w:rsidRDefault="000F2529" w:rsidP="000F2529">
      <w:pPr>
        <w:pStyle w:val="Style1"/>
        <w:widowControl/>
        <w:ind w:firstLine="709"/>
        <w:jc w:val="both"/>
        <w:rPr>
          <w:rStyle w:val="FontStyle21"/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Завдання 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 xml:space="preserve">4. </w:t>
      </w:r>
    </w:p>
    <w:p w:rsidR="000F2529" w:rsidRPr="00031DA2" w:rsidRDefault="000F2529" w:rsidP="000F2529">
      <w:pPr>
        <w:pStyle w:val="Style12"/>
        <w:widowControl/>
        <w:spacing w:line="24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</w:pP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Кредит у сумі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50000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гр. од. наданий на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5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років під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eastAsia="uk-UA"/>
        </w:rPr>
        <w:t xml:space="preserve">15%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річних з погашенням основної суми боргу щороку однаковими час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031DA2">
        <w:rPr>
          <w:rStyle w:val="FontStyle22"/>
          <w:rFonts w:ascii="Times New Roman" w:hAnsi="Times New Roman" w:cs="Times New Roman"/>
          <w:sz w:val="28"/>
          <w:szCs w:val="28"/>
          <w:lang w:val="uk-UA" w:eastAsia="uk-UA"/>
        </w:rPr>
        <w:t xml:space="preserve">тинами.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Визначити суму процентів, отриманих банком від надання кредиту та платіж у погашення кредиту за четвертий рік.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5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 xml:space="preserve">. 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  <w:r w:rsidRPr="00031DA2">
        <w:rPr>
          <w:rStyle w:val="FontStyle39"/>
          <w:sz w:val="28"/>
          <w:szCs w:val="28"/>
          <w:lang w:val="uk-UA" w:eastAsia="uk-UA"/>
        </w:rPr>
        <w:t xml:space="preserve">Кредит у сумі </w:t>
      </w:r>
      <w:r w:rsidRPr="00031DA2">
        <w:rPr>
          <w:rStyle w:val="FontStyle39"/>
          <w:sz w:val="28"/>
          <w:szCs w:val="28"/>
          <w:lang w:eastAsia="uk-UA"/>
        </w:rPr>
        <w:t xml:space="preserve">100000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грн. надано на чотири роки під </w:t>
      </w:r>
      <w:r w:rsidRPr="00031DA2">
        <w:rPr>
          <w:rStyle w:val="FontStyle39"/>
          <w:sz w:val="28"/>
          <w:szCs w:val="28"/>
          <w:lang w:eastAsia="uk-UA"/>
        </w:rPr>
        <w:t xml:space="preserve">14% </w:t>
      </w:r>
      <w:r w:rsidRPr="00031DA2">
        <w:rPr>
          <w:rStyle w:val="FontStyle39"/>
          <w:sz w:val="28"/>
          <w:szCs w:val="28"/>
          <w:lang w:val="uk-UA" w:eastAsia="uk-UA"/>
        </w:rPr>
        <w:t>річних з погашенням основної суми боргу щороку однаковими частинами. Визначте суму процентів, отриманих ба</w:t>
      </w:r>
      <w:r w:rsidRPr="00031DA2">
        <w:rPr>
          <w:rStyle w:val="FontStyle39"/>
          <w:sz w:val="28"/>
          <w:szCs w:val="28"/>
          <w:lang w:val="uk-UA" w:eastAsia="uk-UA"/>
        </w:rPr>
        <w:softHyphen/>
        <w:t>нком від надання кредиту, та платежі в погашення кредиту за всі роки. Зробіть висновки.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>Завдання 6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 xml:space="preserve">. </w:t>
      </w:r>
    </w:p>
    <w:p w:rsidR="000F2529" w:rsidRPr="00031DA2" w:rsidRDefault="000F2529" w:rsidP="000F2529">
      <w:pPr>
        <w:pStyle w:val="Style7"/>
        <w:widowControl/>
        <w:ind w:firstLine="709"/>
        <w:jc w:val="both"/>
        <w:rPr>
          <w:rStyle w:val="FontStyle15"/>
          <w:i w:val="0"/>
          <w:sz w:val="28"/>
          <w:szCs w:val="28"/>
          <w:lang w:val="uk-UA" w:eastAsia="uk-UA"/>
        </w:rPr>
      </w:pPr>
      <w:r w:rsidRPr="00031DA2">
        <w:rPr>
          <w:rStyle w:val="FontStyle15"/>
          <w:i w:val="0"/>
          <w:sz w:val="28"/>
          <w:szCs w:val="28"/>
          <w:lang w:val="uk-UA" w:eastAsia="uk-UA"/>
        </w:rPr>
        <w:t xml:space="preserve">Припустимо, що кредит у сумі </w:t>
      </w:r>
      <w:r w:rsidRPr="00031DA2">
        <w:rPr>
          <w:rStyle w:val="FontStyle15"/>
          <w:i w:val="0"/>
          <w:sz w:val="28"/>
          <w:szCs w:val="28"/>
          <w:lang w:eastAsia="uk-UA"/>
        </w:rPr>
        <w:t xml:space="preserve">100000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 xml:space="preserve">гр. од. наданий на чотири роки під </w:t>
      </w:r>
      <w:r w:rsidRPr="00031DA2">
        <w:rPr>
          <w:rStyle w:val="FontStyle15"/>
          <w:i w:val="0"/>
          <w:sz w:val="28"/>
          <w:szCs w:val="28"/>
          <w:lang w:eastAsia="uk-UA"/>
        </w:rPr>
        <w:t xml:space="preserve">16%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>річних з погашенням однаковими части</w:t>
      </w:r>
      <w:r w:rsidRPr="00031DA2">
        <w:rPr>
          <w:rStyle w:val="FontStyle15"/>
          <w:i w:val="0"/>
          <w:sz w:val="28"/>
          <w:szCs w:val="28"/>
          <w:lang w:val="uk-UA" w:eastAsia="uk-UA"/>
        </w:rPr>
        <w:softHyphen/>
        <w:t>нами. Платежі в погашення кредиту сплачуються щороку. Визна</w:t>
      </w:r>
      <w:r w:rsidRPr="00031DA2">
        <w:rPr>
          <w:rStyle w:val="FontStyle15"/>
          <w:i w:val="0"/>
          <w:sz w:val="28"/>
          <w:szCs w:val="28"/>
          <w:lang w:val="uk-UA" w:eastAsia="uk-UA"/>
        </w:rPr>
        <w:softHyphen/>
        <w:t>чити частину основної суми боргу, що погашається в кожному з періодів, та загальну суму процентів, отриманих банком від надання кредиту.</w:t>
      </w:r>
    </w:p>
    <w:p w:rsidR="000F2529" w:rsidRPr="00031DA2" w:rsidRDefault="000F2529" w:rsidP="000F2529">
      <w:pPr>
        <w:pStyle w:val="Style7"/>
        <w:widowControl/>
        <w:ind w:firstLine="709"/>
        <w:jc w:val="both"/>
        <w:rPr>
          <w:rStyle w:val="FontStyle15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7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 xml:space="preserve">. 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  <w:r w:rsidRPr="00031DA2">
        <w:rPr>
          <w:rStyle w:val="FontStyle39"/>
          <w:sz w:val="28"/>
          <w:szCs w:val="28"/>
          <w:lang w:val="uk-UA" w:eastAsia="uk-UA"/>
        </w:rPr>
        <w:t xml:space="preserve">Кредит у сумі </w:t>
      </w:r>
      <w:r w:rsidRPr="00031DA2">
        <w:rPr>
          <w:rStyle w:val="FontStyle39"/>
          <w:sz w:val="28"/>
          <w:szCs w:val="28"/>
          <w:lang w:eastAsia="uk-UA"/>
        </w:rPr>
        <w:t xml:space="preserve">250000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грн. надано на п'ять років під </w:t>
      </w:r>
      <w:r w:rsidRPr="00031DA2">
        <w:rPr>
          <w:rStyle w:val="FontStyle39"/>
          <w:sz w:val="28"/>
          <w:szCs w:val="28"/>
          <w:lang w:eastAsia="uk-UA"/>
        </w:rPr>
        <w:t xml:space="preserve">16 % </w:t>
      </w:r>
      <w:r w:rsidRPr="00031DA2">
        <w:rPr>
          <w:rStyle w:val="FontStyle39"/>
          <w:sz w:val="28"/>
          <w:szCs w:val="28"/>
          <w:lang w:val="uk-UA" w:eastAsia="uk-UA"/>
        </w:rPr>
        <w:t>річних з погашенням однаковими частинами. Платежі в</w:t>
      </w:r>
      <w:r w:rsidRPr="00031DA2">
        <w:rPr>
          <w:rStyle w:val="FontStyle58"/>
          <w:sz w:val="28"/>
          <w:szCs w:val="28"/>
          <w:lang w:eastAsia="uk-UA"/>
        </w:rPr>
        <w:t xml:space="preserve"> </w:t>
      </w:r>
      <w:r w:rsidRPr="00031DA2">
        <w:rPr>
          <w:rStyle w:val="FontStyle39"/>
          <w:sz w:val="28"/>
          <w:szCs w:val="28"/>
          <w:lang w:val="uk-UA" w:eastAsia="uk-UA"/>
        </w:rPr>
        <w:t>погашення кредиту сплачуються щороку. Визначте частину основної суми боргу, що погашається в кожному з періодів, та зага</w:t>
      </w:r>
      <w:r w:rsidRPr="00031DA2">
        <w:rPr>
          <w:rStyle w:val="FontStyle39"/>
          <w:sz w:val="28"/>
          <w:szCs w:val="28"/>
          <w:lang w:val="uk-UA" w:eastAsia="uk-UA"/>
        </w:rPr>
        <w:softHyphen/>
        <w:t>льну суму процентів, отриманих банком від надання кредиту. Зробіть відповідні висновки.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Завдання 8. 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</w:pP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>Визначити загальну та середньозважену дохідність кредитни</w:t>
      </w:r>
      <w:r w:rsidRPr="00031DA2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х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операцій за квартал, якщо протягом кварталу були надані кредити: в сумі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100000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гр. од. на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3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міс. під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16%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річних;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150000 г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en-US" w:eastAsia="uk-UA"/>
        </w:rPr>
        <w:t>p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од.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на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2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міс. під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15,8%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річних;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80000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гр. од. на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 xml:space="preserve">1 </w:t>
      </w:r>
      <w:r w:rsidRPr="00031DA2">
        <w:rPr>
          <w:rStyle w:val="FontStyle21"/>
          <w:rFonts w:ascii="Times New Roman" w:hAnsi="Times New Roman" w:cs="Times New Roman"/>
          <w:sz w:val="28"/>
          <w:szCs w:val="28"/>
          <w:lang w:val="uk-UA" w:eastAsia="uk-UA"/>
        </w:rPr>
        <w:t xml:space="preserve">міс. під </w:t>
      </w:r>
      <w:r w:rsidRPr="00031DA2">
        <w:rPr>
          <w:rStyle w:val="FontStyle17"/>
          <w:rFonts w:ascii="Times New Roman" w:hAnsi="Times New Roman" w:cs="Times New Roman"/>
          <w:sz w:val="28"/>
          <w:szCs w:val="28"/>
          <w:lang w:val="uk-UA" w:eastAsia="uk-UA"/>
        </w:rPr>
        <w:t>15,6% річних.</w:t>
      </w:r>
    </w:p>
    <w:p w:rsidR="000F2529" w:rsidRPr="00031DA2" w:rsidRDefault="000F2529" w:rsidP="000F2529">
      <w:pPr>
        <w:pStyle w:val="Style2"/>
        <w:widowControl/>
        <w:spacing w:line="240" w:lineRule="auto"/>
        <w:ind w:firstLine="0"/>
        <w:rPr>
          <w:rStyle w:val="FontStyle43"/>
          <w:rFonts w:ascii="Times New Roman" w:hAnsi="Times New Roman" w:cs="Times New Roman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2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9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 xml:space="preserve">. </w:t>
      </w:r>
    </w:p>
    <w:p w:rsidR="000F2529" w:rsidRPr="00031DA2" w:rsidRDefault="000F2529" w:rsidP="000F2529">
      <w:pPr>
        <w:pStyle w:val="Style2"/>
        <w:widowControl/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  <w:r w:rsidRPr="00031DA2">
        <w:rPr>
          <w:rStyle w:val="FontStyle39"/>
          <w:sz w:val="28"/>
          <w:szCs w:val="28"/>
          <w:lang w:val="uk-UA" w:eastAsia="uk-UA"/>
        </w:rPr>
        <w:t xml:space="preserve">Протягом трьох місяців з </w:t>
      </w:r>
      <w:r w:rsidRPr="00031DA2">
        <w:rPr>
          <w:rStyle w:val="FontStyle39"/>
          <w:sz w:val="28"/>
          <w:szCs w:val="28"/>
          <w:lang w:eastAsia="uk-UA"/>
        </w:rPr>
        <w:t>01.06.</w:t>
      </w:r>
      <w:r w:rsidRPr="00031DA2">
        <w:rPr>
          <w:rStyle w:val="FontStyle39"/>
          <w:sz w:val="28"/>
          <w:szCs w:val="28"/>
          <w:lang w:val="uk-UA" w:eastAsia="uk-UA"/>
        </w:rPr>
        <w:t>16</w:t>
      </w:r>
      <w:r w:rsidRPr="00031DA2">
        <w:rPr>
          <w:rStyle w:val="FontStyle39"/>
          <w:sz w:val="28"/>
          <w:szCs w:val="28"/>
          <w:lang w:eastAsia="uk-UA"/>
        </w:rPr>
        <w:t xml:space="preserve"> </w:t>
      </w:r>
      <w:r w:rsidRPr="00031DA2">
        <w:rPr>
          <w:rStyle w:val="FontStyle39"/>
          <w:sz w:val="28"/>
          <w:szCs w:val="28"/>
          <w:lang w:val="uk-UA" w:eastAsia="uk-UA"/>
        </w:rPr>
        <w:t xml:space="preserve">р. по </w:t>
      </w:r>
      <w:r w:rsidRPr="00031DA2">
        <w:rPr>
          <w:rStyle w:val="FontStyle39"/>
          <w:sz w:val="28"/>
          <w:szCs w:val="28"/>
          <w:lang w:eastAsia="uk-UA"/>
        </w:rPr>
        <w:t>01.09.</w:t>
      </w:r>
      <w:r w:rsidRPr="00031DA2">
        <w:rPr>
          <w:rStyle w:val="FontStyle39"/>
          <w:sz w:val="28"/>
          <w:szCs w:val="28"/>
          <w:lang w:val="uk-UA" w:eastAsia="uk-UA"/>
        </w:rPr>
        <w:t>16</w:t>
      </w:r>
      <w:r w:rsidRPr="00031DA2">
        <w:rPr>
          <w:rStyle w:val="FontStyle39"/>
          <w:sz w:val="28"/>
          <w:szCs w:val="28"/>
          <w:lang w:eastAsia="uk-UA"/>
        </w:rPr>
        <w:t xml:space="preserve"> </w:t>
      </w:r>
      <w:r w:rsidRPr="00031DA2">
        <w:rPr>
          <w:rStyle w:val="FontStyle39"/>
          <w:sz w:val="28"/>
          <w:szCs w:val="28"/>
          <w:lang w:val="uk-UA" w:eastAsia="uk-UA"/>
        </w:rPr>
        <w:t xml:space="preserve">р. на депозитний рахунок щомісяця вносились кошти в сумі </w:t>
      </w:r>
      <w:r w:rsidRPr="00031DA2">
        <w:rPr>
          <w:rStyle w:val="FontStyle39"/>
          <w:sz w:val="28"/>
          <w:szCs w:val="28"/>
          <w:lang w:eastAsia="uk-UA"/>
        </w:rPr>
        <w:t xml:space="preserve">1000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грн. Процентна ставка протягом перших </w:t>
      </w:r>
      <w:r w:rsidRPr="00031DA2">
        <w:rPr>
          <w:rStyle w:val="FontStyle39"/>
          <w:sz w:val="28"/>
          <w:szCs w:val="28"/>
          <w:lang w:eastAsia="uk-UA"/>
        </w:rPr>
        <w:t xml:space="preserve">30 </w:t>
      </w:r>
      <w:r w:rsidRPr="00031DA2">
        <w:rPr>
          <w:rStyle w:val="FontStyle39"/>
          <w:sz w:val="28"/>
          <w:szCs w:val="28"/>
          <w:lang w:val="uk-UA" w:eastAsia="uk-UA"/>
        </w:rPr>
        <w:t xml:space="preserve">днів становила </w:t>
      </w:r>
      <w:r w:rsidRPr="00031DA2">
        <w:rPr>
          <w:rStyle w:val="FontStyle39"/>
          <w:sz w:val="28"/>
          <w:szCs w:val="28"/>
          <w:lang w:eastAsia="uk-UA"/>
        </w:rPr>
        <w:t xml:space="preserve">16 % </w:t>
      </w:r>
      <w:r w:rsidRPr="00031DA2">
        <w:rPr>
          <w:rStyle w:val="FontStyle39"/>
          <w:sz w:val="28"/>
          <w:szCs w:val="28"/>
          <w:lang w:val="uk-UA" w:eastAsia="uk-UA"/>
        </w:rPr>
        <w:t xml:space="preserve">річних, протягом наступних </w:t>
      </w:r>
      <w:r w:rsidRPr="00031DA2">
        <w:rPr>
          <w:rStyle w:val="FontStyle39"/>
          <w:sz w:val="28"/>
          <w:szCs w:val="28"/>
          <w:lang w:eastAsia="uk-UA"/>
        </w:rPr>
        <w:t xml:space="preserve">40 </w:t>
      </w:r>
      <w:r w:rsidRPr="00031DA2">
        <w:rPr>
          <w:rStyle w:val="FontStyle39"/>
          <w:sz w:val="28"/>
          <w:szCs w:val="28"/>
          <w:lang w:val="uk-UA" w:eastAsia="uk-UA"/>
        </w:rPr>
        <w:t xml:space="preserve">днів </w:t>
      </w:r>
      <w:r w:rsidRPr="00031DA2">
        <w:rPr>
          <w:rStyle w:val="FontStyle39"/>
          <w:sz w:val="28"/>
          <w:szCs w:val="28"/>
          <w:lang w:eastAsia="uk-UA"/>
        </w:rPr>
        <w:t xml:space="preserve">— 18 %, </w:t>
      </w:r>
      <w:r w:rsidRPr="00031DA2">
        <w:rPr>
          <w:rStyle w:val="FontStyle39"/>
          <w:sz w:val="28"/>
          <w:szCs w:val="28"/>
          <w:lang w:val="uk-UA" w:eastAsia="uk-UA"/>
        </w:rPr>
        <w:t xml:space="preserve">протягом  останніх </w:t>
      </w:r>
      <w:r w:rsidRPr="00031DA2">
        <w:rPr>
          <w:rStyle w:val="FontStyle39"/>
          <w:sz w:val="28"/>
          <w:szCs w:val="28"/>
          <w:lang w:eastAsia="uk-UA"/>
        </w:rPr>
        <w:t xml:space="preserve">21 </w:t>
      </w:r>
      <w:r w:rsidRPr="00031DA2">
        <w:rPr>
          <w:rStyle w:val="FontStyle39"/>
          <w:sz w:val="28"/>
          <w:szCs w:val="28"/>
          <w:lang w:val="uk-UA" w:eastAsia="uk-UA"/>
        </w:rPr>
        <w:t xml:space="preserve">днів </w:t>
      </w:r>
      <w:r w:rsidRPr="00031DA2">
        <w:rPr>
          <w:rStyle w:val="FontStyle39"/>
          <w:sz w:val="28"/>
          <w:szCs w:val="28"/>
          <w:lang w:eastAsia="uk-UA"/>
        </w:rPr>
        <w:t xml:space="preserve">— 19,8 %. </w:t>
      </w:r>
      <w:r w:rsidRPr="00031DA2">
        <w:rPr>
          <w:rStyle w:val="FontStyle39"/>
          <w:sz w:val="28"/>
          <w:szCs w:val="28"/>
          <w:lang w:val="uk-UA" w:eastAsia="uk-UA"/>
        </w:rPr>
        <w:t xml:space="preserve">Обчисліть суму нарахованих за </w:t>
      </w:r>
      <w:r w:rsidRPr="00031DA2">
        <w:rPr>
          <w:rStyle w:val="FontStyle39"/>
          <w:sz w:val="28"/>
          <w:szCs w:val="28"/>
          <w:lang w:eastAsia="uk-UA"/>
        </w:rPr>
        <w:t xml:space="preserve">3 </w:t>
      </w:r>
      <w:r w:rsidRPr="00031DA2">
        <w:rPr>
          <w:rStyle w:val="FontStyle39"/>
          <w:sz w:val="28"/>
          <w:szCs w:val="28"/>
          <w:lang w:val="uk-UA" w:eastAsia="uk-UA"/>
        </w:rPr>
        <w:t>мі</w:t>
      </w:r>
      <w:r w:rsidRPr="00031DA2">
        <w:rPr>
          <w:rStyle w:val="FontStyle39"/>
          <w:sz w:val="28"/>
          <w:szCs w:val="28"/>
          <w:lang w:val="uk-UA" w:eastAsia="uk-UA"/>
        </w:rPr>
        <w:softHyphen/>
        <w:t>сяці процентів, якщо банком нараховується за вкладом проста ставка процентів та зробіть висновки.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10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 xml:space="preserve">. 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  <w:r w:rsidRPr="00031DA2">
        <w:rPr>
          <w:rStyle w:val="FontStyle39"/>
          <w:sz w:val="28"/>
          <w:szCs w:val="28"/>
          <w:lang w:val="uk-UA" w:eastAsia="uk-UA"/>
        </w:rPr>
        <w:t xml:space="preserve">На депозитний вклад внесено </w:t>
      </w:r>
      <w:r w:rsidRPr="00031DA2">
        <w:rPr>
          <w:rStyle w:val="FontStyle39"/>
          <w:sz w:val="28"/>
          <w:szCs w:val="28"/>
          <w:lang w:eastAsia="uk-UA"/>
        </w:rPr>
        <w:t xml:space="preserve">15000 </w:t>
      </w:r>
      <w:r w:rsidRPr="00031DA2">
        <w:rPr>
          <w:rStyle w:val="FontStyle39"/>
          <w:sz w:val="28"/>
          <w:szCs w:val="28"/>
          <w:lang w:val="uk-UA" w:eastAsia="uk-UA"/>
        </w:rPr>
        <w:t>грн. Ви</w:t>
      </w:r>
      <w:r w:rsidRPr="00031DA2">
        <w:rPr>
          <w:rStyle w:val="FontStyle39"/>
          <w:sz w:val="28"/>
          <w:szCs w:val="28"/>
          <w:lang w:val="uk-UA" w:eastAsia="uk-UA"/>
        </w:rPr>
        <w:softHyphen/>
        <w:t>значте нарощену протягом року суму, якщо нараховується скла</w:t>
      </w:r>
      <w:r w:rsidRPr="00031DA2">
        <w:rPr>
          <w:rStyle w:val="FontStyle39"/>
          <w:sz w:val="28"/>
          <w:szCs w:val="28"/>
          <w:lang w:val="uk-UA" w:eastAsia="uk-UA"/>
        </w:rPr>
        <w:softHyphen/>
        <w:t>дна ставка процентів, проценти нараховуються раз на квартал. Процентна ставка (в річних) за І</w:t>
      </w:r>
      <w:r w:rsidRPr="00031DA2">
        <w:rPr>
          <w:rStyle w:val="FontStyle39"/>
          <w:sz w:val="28"/>
          <w:szCs w:val="28"/>
          <w:lang w:eastAsia="uk-UA"/>
        </w:rPr>
        <w:t>—</w:t>
      </w:r>
      <w:r w:rsidRPr="00031DA2">
        <w:rPr>
          <w:rStyle w:val="FontStyle39"/>
          <w:sz w:val="28"/>
          <w:szCs w:val="28"/>
          <w:lang w:val="uk-UA" w:eastAsia="uk-UA"/>
        </w:rPr>
        <w:t xml:space="preserve">IV квартали відповідно дорівнює </w:t>
      </w:r>
      <w:r w:rsidRPr="00031DA2">
        <w:rPr>
          <w:rStyle w:val="FontStyle39"/>
          <w:sz w:val="28"/>
          <w:szCs w:val="28"/>
          <w:lang w:eastAsia="uk-UA"/>
        </w:rPr>
        <w:t xml:space="preserve">15 %; 15,5 %; 16,2 %; 17,3 %. </w:t>
      </w:r>
      <w:r w:rsidRPr="00031DA2">
        <w:rPr>
          <w:rStyle w:val="FontStyle39"/>
          <w:sz w:val="28"/>
          <w:szCs w:val="28"/>
          <w:lang w:val="uk-UA" w:eastAsia="uk-UA"/>
        </w:rPr>
        <w:t>Зробіть висновки.</w:t>
      </w:r>
    </w:p>
    <w:p w:rsidR="000F2529" w:rsidRPr="00031DA2" w:rsidRDefault="000F2529" w:rsidP="000F2529">
      <w:pPr>
        <w:ind w:firstLine="709"/>
        <w:jc w:val="both"/>
        <w:rPr>
          <w:szCs w:val="28"/>
          <w:lang w:val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031DA2">
        <w:rPr>
          <w:rStyle w:val="FontStyle15"/>
          <w:sz w:val="28"/>
          <w:szCs w:val="28"/>
          <w:lang w:val="uk-UA" w:eastAsia="uk-UA"/>
        </w:rPr>
        <w:t xml:space="preserve"> 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>7,</w:t>
      </w:r>
      <w:r w:rsidRPr="00031DA2">
        <w:rPr>
          <w:rStyle w:val="FontStyle15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>3</w:t>
      </w:r>
      <w:r w:rsidRPr="00031DA2">
        <w:rPr>
          <w:sz w:val="28"/>
          <w:szCs w:val="28"/>
          <w:lang w:val="uk-UA"/>
        </w:rPr>
        <w:t>1</w:t>
      </w:r>
      <w:r w:rsidRPr="00031DA2">
        <w:rPr>
          <w:sz w:val="28"/>
          <w:szCs w:val="28"/>
        </w:rPr>
        <w:t xml:space="preserve"> </w:t>
      </w:r>
      <w:r w:rsidRPr="00031DA2">
        <w:rPr>
          <w:sz w:val="28"/>
          <w:szCs w:val="28"/>
          <w:lang w:val="uk-UA"/>
        </w:rPr>
        <w:t>[65 – 125], 22 [2</w:t>
      </w:r>
      <w:r w:rsidRPr="00031DA2">
        <w:rPr>
          <w:sz w:val="28"/>
          <w:szCs w:val="28"/>
        </w:rPr>
        <w:t>56</w:t>
      </w:r>
      <w:r w:rsidRPr="00031DA2">
        <w:rPr>
          <w:sz w:val="28"/>
          <w:szCs w:val="28"/>
          <w:lang w:val="uk-UA"/>
        </w:rPr>
        <w:t>– 2</w:t>
      </w:r>
      <w:r w:rsidRPr="00031DA2">
        <w:rPr>
          <w:sz w:val="28"/>
          <w:szCs w:val="28"/>
        </w:rPr>
        <w:t>76</w:t>
      </w:r>
      <w:r w:rsidRPr="00031DA2">
        <w:rPr>
          <w:sz w:val="28"/>
          <w:szCs w:val="28"/>
          <w:lang w:val="uk-UA"/>
        </w:rPr>
        <w:t>], 24 [105 – 1</w:t>
      </w:r>
      <w:r w:rsidRPr="00031DA2">
        <w:rPr>
          <w:sz w:val="28"/>
          <w:szCs w:val="28"/>
        </w:rPr>
        <w:t>5</w:t>
      </w:r>
      <w:r w:rsidRPr="00031DA2">
        <w:rPr>
          <w:sz w:val="28"/>
          <w:szCs w:val="28"/>
          <w:lang w:val="uk-UA"/>
        </w:rPr>
        <w:t>9], 32 [416 – 461].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1"/>
        <w:widowControl/>
        <w:ind w:firstLine="720"/>
        <w:jc w:val="center"/>
        <w:rPr>
          <w:rStyle w:val="FontStyle26"/>
          <w:smallCaps w:val="0"/>
          <w:sz w:val="28"/>
          <w:szCs w:val="28"/>
          <w:lang w:val="uk-UA" w:eastAsia="uk-UA"/>
        </w:rPr>
      </w:pPr>
      <w:r w:rsidRPr="00031DA2">
        <w:rPr>
          <w:rStyle w:val="FontStyle26"/>
          <w:smallCaps w:val="0"/>
          <w:sz w:val="28"/>
          <w:szCs w:val="28"/>
          <w:lang w:val="uk-UA"/>
        </w:rPr>
        <w:t>Тема 6. РИНОК ПОХІДН</w:t>
      </w:r>
      <w:r w:rsidRPr="00031DA2">
        <w:rPr>
          <w:rStyle w:val="FontStyle26"/>
          <w:smallCaps w:val="0"/>
          <w:sz w:val="28"/>
          <w:szCs w:val="28"/>
        </w:rPr>
        <w:t xml:space="preserve">ИХ </w:t>
      </w:r>
      <w:r w:rsidRPr="00031DA2">
        <w:rPr>
          <w:rStyle w:val="FontStyle26"/>
          <w:smallCaps w:val="0"/>
          <w:sz w:val="28"/>
          <w:szCs w:val="28"/>
          <w:lang w:val="uk-UA"/>
        </w:rPr>
        <w:t>ФІНАНСОВИХ І</w:t>
      </w:r>
      <w:r w:rsidRPr="00031DA2">
        <w:rPr>
          <w:rStyle w:val="FontStyle26"/>
          <w:smallCaps w:val="0"/>
          <w:sz w:val="28"/>
          <w:szCs w:val="28"/>
          <w:lang w:val="uk-UA" w:eastAsia="uk-UA"/>
        </w:rPr>
        <w:t>НСТРУМЕНТІВ</w:t>
      </w:r>
    </w:p>
    <w:p w:rsidR="000F2529" w:rsidRPr="00031DA2" w:rsidRDefault="000F2529" w:rsidP="000F2529">
      <w:pPr>
        <w:pStyle w:val="Style1"/>
        <w:widowControl/>
        <w:ind w:firstLine="720"/>
        <w:jc w:val="center"/>
        <w:rPr>
          <w:rStyle w:val="FontStyle26"/>
          <w:smallCaps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jc w:val="center"/>
        <w:rPr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0F2529" w:rsidRPr="00031DA2" w:rsidRDefault="000F2529" w:rsidP="000F2529">
      <w:pPr>
        <w:pStyle w:val="Style5"/>
        <w:widowControl/>
        <w:numPr>
          <w:ilvl w:val="0"/>
          <w:numId w:val="15"/>
        </w:numPr>
        <w:tabs>
          <w:tab w:val="left" w:pos="538"/>
        </w:tabs>
        <w:spacing w:line="240" w:lineRule="auto"/>
        <w:ind w:firstLine="0"/>
        <w:rPr>
          <w:rStyle w:val="FontStyle30"/>
          <w:sz w:val="28"/>
          <w:szCs w:val="28"/>
        </w:rPr>
      </w:pPr>
      <w:r w:rsidRPr="00031DA2">
        <w:rPr>
          <w:rStyle w:val="FontStyle30"/>
          <w:sz w:val="28"/>
          <w:szCs w:val="28"/>
          <w:lang w:val="uk-UA" w:eastAsia="uk-UA"/>
        </w:rPr>
        <w:t>Особливості розвитку ринку похідних цінних паперів.</w:t>
      </w:r>
    </w:p>
    <w:p w:rsidR="000F2529" w:rsidRPr="00031DA2" w:rsidRDefault="000F2529" w:rsidP="000F2529">
      <w:pPr>
        <w:pStyle w:val="Style5"/>
        <w:widowControl/>
        <w:numPr>
          <w:ilvl w:val="0"/>
          <w:numId w:val="16"/>
        </w:numPr>
        <w:tabs>
          <w:tab w:val="left" w:pos="538"/>
        </w:tabs>
        <w:spacing w:line="240" w:lineRule="auto"/>
        <w:ind w:firstLine="0"/>
        <w:rPr>
          <w:rStyle w:val="FontStyle30"/>
          <w:sz w:val="28"/>
          <w:szCs w:val="28"/>
          <w:lang w:val="uk-UA" w:eastAsia="uk-UA"/>
        </w:rPr>
      </w:pPr>
      <w:r w:rsidRPr="00031DA2">
        <w:rPr>
          <w:rStyle w:val="FontStyle30"/>
          <w:sz w:val="28"/>
          <w:szCs w:val="28"/>
          <w:lang w:val="uk-UA" w:eastAsia="uk-UA"/>
        </w:rPr>
        <w:t>Характеристика основних похідних фінансових інстру</w:t>
      </w:r>
      <w:r w:rsidRPr="00031DA2">
        <w:rPr>
          <w:rStyle w:val="FontStyle30"/>
          <w:sz w:val="28"/>
          <w:szCs w:val="28"/>
          <w:lang w:val="uk-UA" w:eastAsia="uk-UA"/>
        </w:rPr>
        <w:softHyphen/>
        <w:t>ментів.</w:t>
      </w:r>
    </w:p>
    <w:p w:rsidR="000F2529" w:rsidRPr="00031DA2" w:rsidRDefault="000F2529" w:rsidP="000F2529">
      <w:pPr>
        <w:numPr>
          <w:ilvl w:val="0"/>
          <w:numId w:val="16"/>
        </w:numPr>
        <w:jc w:val="both"/>
        <w:rPr>
          <w:szCs w:val="28"/>
          <w:lang w:val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Відмінності між форвардною і ф'ючерсною угодами.</w:t>
      </w:r>
    </w:p>
    <w:p w:rsidR="000F2529" w:rsidRPr="00276139" w:rsidRDefault="000F2529" w:rsidP="000F2529">
      <w:pPr>
        <w:pStyle w:val="Style5"/>
        <w:widowControl/>
        <w:numPr>
          <w:ilvl w:val="0"/>
          <w:numId w:val="15"/>
        </w:numPr>
        <w:tabs>
          <w:tab w:val="left" w:pos="538"/>
        </w:tabs>
        <w:spacing w:line="240" w:lineRule="auto"/>
        <w:ind w:firstLine="0"/>
        <w:rPr>
          <w:rStyle w:val="FontStyle30"/>
          <w:sz w:val="28"/>
          <w:szCs w:val="28"/>
        </w:rPr>
      </w:pPr>
      <w:r w:rsidRPr="00031DA2">
        <w:rPr>
          <w:rStyle w:val="FontStyle30"/>
          <w:sz w:val="28"/>
          <w:szCs w:val="28"/>
          <w:lang w:val="uk-UA" w:eastAsia="uk-UA"/>
        </w:rPr>
        <w:t>Створення ринку «синтетичних» цінних паперів.</w:t>
      </w:r>
    </w:p>
    <w:p w:rsidR="00276139" w:rsidRPr="00031DA2" w:rsidRDefault="00276139" w:rsidP="00276139">
      <w:pPr>
        <w:pStyle w:val="Style5"/>
        <w:widowControl/>
        <w:tabs>
          <w:tab w:val="left" w:pos="538"/>
        </w:tabs>
        <w:spacing w:line="240" w:lineRule="auto"/>
        <w:ind w:firstLine="0"/>
        <w:rPr>
          <w:rStyle w:val="FontStyle30"/>
          <w:sz w:val="28"/>
          <w:szCs w:val="28"/>
        </w:rPr>
      </w:pPr>
    </w:p>
    <w:p w:rsidR="000F2529" w:rsidRPr="00031DA2" w:rsidRDefault="000F2529" w:rsidP="000F2529">
      <w:pPr>
        <w:pStyle w:val="Style5"/>
        <w:widowControl/>
        <w:tabs>
          <w:tab w:val="left" w:pos="538"/>
        </w:tabs>
        <w:spacing w:line="240" w:lineRule="auto"/>
        <w:ind w:firstLine="0"/>
        <w:rPr>
          <w:rStyle w:val="FontStyle30"/>
          <w:sz w:val="28"/>
          <w:szCs w:val="28"/>
        </w:rPr>
      </w:pPr>
    </w:p>
    <w:p w:rsidR="000F2529" w:rsidRPr="00031DA2" w:rsidRDefault="000F2529" w:rsidP="000F2529">
      <w:pPr>
        <w:jc w:val="both"/>
        <w:rPr>
          <w:sz w:val="28"/>
          <w:szCs w:val="28"/>
          <w:lang w:val="uk-UA"/>
        </w:rPr>
      </w:pPr>
      <w:r w:rsidRPr="00031DA2">
        <w:rPr>
          <w:b/>
          <w:iCs/>
          <w:noProof/>
          <w:sz w:val="28"/>
          <w:szCs w:val="28"/>
        </w:rPr>
        <w:lastRenderedPageBreak/>
        <w:pict>
          <v:rect id="_x0000_s1037" style="position:absolute;left:0;text-align:left;margin-left:-7pt;margin-top:8.6pt;width:497pt;height:54pt;z-index:251671552" filled="f" strokeweight="4.5pt">
            <v:stroke linestyle="thickThin"/>
          </v:rect>
        </w:pict>
      </w:r>
    </w:p>
    <w:p w:rsidR="000F2529" w:rsidRPr="00031DA2" w:rsidRDefault="000F2529" w:rsidP="000F2529">
      <w:pPr>
        <w:ind w:firstLine="709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 xml:space="preserve">Ключові поняття: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похідні цінні папери,</w:t>
      </w:r>
      <w:r w:rsidRPr="00031DA2">
        <w:rPr>
          <w:rStyle w:val="FontStyle12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базові активи, ф’ючерси, форварди, опціони,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свопи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варанти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, депозитарні розписки.</w:t>
      </w:r>
    </w:p>
    <w:p w:rsidR="000F2529" w:rsidRPr="00031DA2" w:rsidRDefault="000F2529" w:rsidP="000F2529">
      <w:pPr>
        <w:ind w:firstLine="709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12" name="Рисунок 1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0F2529" w:rsidRPr="00031DA2" w:rsidRDefault="000F2529" w:rsidP="000F2529">
      <w:pPr>
        <w:pStyle w:val="Style7"/>
        <w:widowControl/>
        <w:tabs>
          <w:tab w:val="left" w:pos="490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>1.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ab/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>Назвати основні види похідних цінних паперів і визначити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br/>
        <w:t>причини появи та розвитку їх.</w:t>
      </w:r>
    </w:p>
    <w:p w:rsidR="000F2529" w:rsidRPr="00031DA2" w:rsidRDefault="000F2529" w:rsidP="000F2529">
      <w:pPr>
        <w:pStyle w:val="Style7"/>
        <w:widowControl/>
        <w:tabs>
          <w:tab w:val="left" w:pos="509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>2.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ab/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>Які переваги та недоліки форвардних контрактів?</w:t>
      </w:r>
    </w:p>
    <w:p w:rsidR="000F2529" w:rsidRPr="00031DA2" w:rsidRDefault="000F2529" w:rsidP="000F2529">
      <w:pPr>
        <w:pStyle w:val="Style7"/>
        <w:widowControl/>
        <w:numPr>
          <w:ilvl w:val="0"/>
          <w:numId w:val="17"/>
        </w:numPr>
        <w:tabs>
          <w:tab w:val="left" w:pos="490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У чому полягає різниця між ціною поставки, форвардною ці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ною та ціною форвардного контракту?</w:t>
      </w:r>
    </w:p>
    <w:p w:rsidR="000F2529" w:rsidRPr="00031DA2" w:rsidRDefault="000F2529" w:rsidP="000F2529">
      <w:pPr>
        <w:pStyle w:val="Style7"/>
        <w:widowControl/>
        <w:numPr>
          <w:ilvl w:val="0"/>
          <w:numId w:val="17"/>
        </w:numPr>
        <w:tabs>
          <w:tab w:val="left" w:pos="490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Чим відрізняється форвардна угода від ф'ючерсної? Порів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 xml:space="preserve">няйте стратегії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хеджування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ф'ючерсними і форвардними контрак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тами. Наведіть приклади.</w:t>
      </w:r>
    </w:p>
    <w:p w:rsidR="000F2529" w:rsidRPr="00031DA2" w:rsidRDefault="000F2529" w:rsidP="000F2529">
      <w:pPr>
        <w:pStyle w:val="Style7"/>
        <w:widowControl/>
        <w:numPr>
          <w:ilvl w:val="0"/>
          <w:numId w:val="17"/>
        </w:numPr>
        <w:tabs>
          <w:tab w:val="left" w:pos="490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У чому полягають відмінності між форвардною та поточною процентними ставками?</w:t>
      </w:r>
    </w:p>
    <w:p w:rsidR="000F2529" w:rsidRPr="00031DA2" w:rsidRDefault="000F2529" w:rsidP="000F2529">
      <w:pPr>
        <w:pStyle w:val="Style7"/>
        <w:widowControl/>
        <w:numPr>
          <w:ilvl w:val="0"/>
          <w:numId w:val="17"/>
        </w:numPr>
        <w:tabs>
          <w:tab w:val="left" w:pos="490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Яку роль відіграє клірингова палата в торгівлі ф'ючерсними контрактами?</w:t>
      </w:r>
    </w:p>
    <w:p w:rsidR="000F2529" w:rsidRPr="00031DA2" w:rsidRDefault="000F2529" w:rsidP="000F2529">
      <w:pPr>
        <w:pStyle w:val="Style7"/>
        <w:widowControl/>
        <w:numPr>
          <w:ilvl w:val="0"/>
          <w:numId w:val="18"/>
        </w:numPr>
        <w:tabs>
          <w:tab w:val="left" w:pos="509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У чому полягає система маржі і для чого вона призначена?</w:t>
      </w:r>
    </w:p>
    <w:p w:rsidR="000F2529" w:rsidRPr="00031DA2" w:rsidRDefault="000F2529" w:rsidP="000F2529">
      <w:pPr>
        <w:pStyle w:val="Style7"/>
        <w:widowControl/>
        <w:numPr>
          <w:ilvl w:val="0"/>
          <w:numId w:val="18"/>
        </w:numPr>
        <w:tabs>
          <w:tab w:val="left" w:pos="509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Що таке опціон? Які його особливості та характеристики?</w:t>
      </w:r>
    </w:p>
    <w:p w:rsidR="000F2529" w:rsidRPr="00031DA2" w:rsidRDefault="000F2529" w:rsidP="000F2529">
      <w:pPr>
        <w:pStyle w:val="Style7"/>
        <w:widowControl/>
        <w:tabs>
          <w:tab w:val="left" w:pos="490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>9.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ab/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 xml:space="preserve">Чим відрізняється опціон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«кол»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>від опціону «пут», американський опціон від західноєвропейського?</w:t>
      </w:r>
    </w:p>
    <w:p w:rsidR="000F2529" w:rsidRPr="00031DA2" w:rsidRDefault="000F2529" w:rsidP="000F2529">
      <w:pPr>
        <w:pStyle w:val="Style6"/>
        <w:widowControl/>
        <w:numPr>
          <w:ilvl w:val="0"/>
          <w:numId w:val="19"/>
        </w:numPr>
        <w:tabs>
          <w:tab w:val="left" w:pos="499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Які переваги мають опціонні контракти? Основні відмінності між опціонами та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варантами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, ф'ючерсними та опціонними контрак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тами.</w:t>
      </w:r>
    </w:p>
    <w:p w:rsidR="000F2529" w:rsidRPr="00031DA2" w:rsidRDefault="000F2529" w:rsidP="000F2529">
      <w:pPr>
        <w:pStyle w:val="Style6"/>
        <w:widowControl/>
        <w:numPr>
          <w:ilvl w:val="0"/>
          <w:numId w:val="19"/>
        </w:numPr>
        <w:tabs>
          <w:tab w:val="left" w:pos="499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Які є види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своп-контрактів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переваги та недоліки їх? З якою метою укладаються відсоткові та валютні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свопи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?</w:t>
      </w:r>
    </w:p>
    <w:p w:rsidR="000F2529" w:rsidRPr="00031DA2" w:rsidRDefault="000F2529" w:rsidP="000F2529">
      <w:pPr>
        <w:pStyle w:val="Style6"/>
        <w:widowControl/>
        <w:numPr>
          <w:ilvl w:val="0"/>
          <w:numId w:val="19"/>
        </w:numPr>
        <w:tabs>
          <w:tab w:val="left" w:pos="499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Яку мету ставлять корпорації, коли беруть участь в угодах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своп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?</w:t>
      </w:r>
    </w:p>
    <w:p w:rsidR="000F2529" w:rsidRPr="00031DA2" w:rsidRDefault="000F2529" w:rsidP="000F2529">
      <w:pPr>
        <w:pStyle w:val="Style7"/>
        <w:widowControl/>
        <w:numPr>
          <w:ilvl w:val="0"/>
          <w:numId w:val="19"/>
        </w:numPr>
        <w:tabs>
          <w:tab w:val="left" w:pos="499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Яку роль відіграють комерційні банки на ринку угод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>сво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п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>?</w:t>
      </w:r>
    </w:p>
    <w:p w:rsidR="000F2529" w:rsidRPr="00031DA2" w:rsidRDefault="000F2529" w:rsidP="000F2529">
      <w:pPr>
        <w:pStyle w:val="Style6"/>
        <w:widowControl/>
        <w:numPr>
          <w:ilvl w:val="0"/>
          <w:numId w:val="19"/>
        </w:numPr>
        <w:tabs>
          <w:tab w:val="left" w:pos="499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Які основні причини появи та розвитку ринку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АДР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в Україні та світі?</w:t>
      </w:r>
    </w:p>
    <w:p w:rsidR="000F2529" w:rsidRPr="00031DA2" w:rsidRDefault="000F2529" w:rsidP="000F2529">
      <w:pPr>
        <w:pStyle w:val="Style6"/>
        <w:widowControl/>
        <w:numPr>
          <w:ilvl w:val="0"/>
          <w:numId w:val="19"/>
        </w:numPr>
        <w:tabs>
          <w:tab w:val="left" w:pos="499"/>
        </w:tabs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У чому полягають відмінності між чистим процентним і ба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 xml:space="preserve">зисним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>свопами?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1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4"/>
        <w:spacing w:before="0" w:after="0"/>
        <w:jc w:val="center"/>
        <w:rPr>
          <w:i/>
          <w:u w:val="single"/>
        </w:rPr>
      </w:pPr>
      <w:r w:rsidRPr="00031DA2">
        <w:rPr>
          <w:i/>
          <w:u w:val="single"/>
        </w:rPr>
        <w:t>Практичні завдання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1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8"/>
          <w:szCs w:val="28"/>
          <w:lang w:val="uk-UA" w:eastAsia="uk-UA"/>
        </w:rPr>
      </w:pPr>
      <w:r w:rsidRPr="00031DA2">
        <w:rPr>
          <w:rStyle w:val="FontStyle11"/>
          <w:b/>
          <w:i w:val="0"/>
          <w:sz w:val="28"/>
          <w:szCs w:val="28"/>
          <w:lang w:val="uk-UA" w:eastAsia="uk-UA"/>
        </w:rPr>
        <w:t xml:space="preserve">Завдання </w:t>
      </w:r>
      <w:r w:rsidRPr="00031DA2">
        <w:rPr>
          <w:rStyle w:val="FontStyle11"/>
          <w:b/>
          <w:i w:val="0"/>
          <w:sz w:val="28"/>
          <w:szCs w:val="28"/>
          <w:lang w:eastAsia="uk-UA"/>
        </w:rPr>
        <w:t xml:space="preserve">1. 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Процентна ставка з фінансування становить </w:t>
      </w:r>
      <w:r w:rsidRPr="00031DA2">
        <w:rPr>
          <w:rStyle w:val="FontStyle14"/>
          <w:sz w:val="28"/>
          <w:szCs w:val="28"/>
          <w:lang w:eastAsia="uk-UA"/>
        </w:rPr>
        <w:t xml:space="preserve">14 % </w:t>
      </w:r>
      <w:r w:rsidRPr="00031DA2">
        <w:rPr>
          <w:rStyle w:val="FontStyle14"/>
          <w:sz w:val="28"/>
          <w:szCs w:val="28"/>
          <w:lang w:val="uk-UA" w:eastAsia="uk-UA"/>
        </w:rPr>
        <w:t xml:space="preserve">річних, з інвестування </w:t>
      </w:r>
      <w:r w:rsidRPr="00031DA2">
        <w:rPr>
          <w:rStyle w:val="FontStyle14"/>
          <w:sz w:val="28"/>
          <w:szCs w:val="28"/>
          <w:lang w:eastAsia="uk-UA"/>
        </w:rPr>
        <w:t xml:space="preserve">— 12 % </w:t>
      </w:r>
      <w:r w:rsidRPr="00031DA2">
        <w:rPr>
          <w:rStyle w:val="FontStyle14"/>
          <w:sz w:val="28"/>
          <w:szCs w:val="28"/>
          <w:lang w:val="uk-UA" w:eastAsia="uk-UA"/>
        </w:rPr>
        <w:t xml:space="preserve">річних, дохідність активу </w:t>
      </w:r>
      <w:r w:rsidRPr="00031DA2">
        <w:rPr>
          <w:rStyle w:val="FontStyle14"/>
          <w:sz w:val="28"/>
          <w:szCs w:val="28"/>
          <w:lang w:eastAsia="uk-UA"/>
        </w:rPr>
        <w:t xml:space="preserve">— 12,5 % </w:t>
      </w:r>
      <w:r w:rsidRPr="00031DA2">
        <w:rPr>
          <w:rStyle w:val="FontStyle14"/>
          <w:sz w:val="28"/>
          <w:szCs w:val="28"/>
          <w:lang w:val="uk-UA" w:eastAsia="uk-UA"/>
        </w:rPr>
        <w:t xml:space="preserve">річних. Ціна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спот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активу на початок періоду</w:t>
      </w:r>
      <w:r w:rsidRPr="00031DA2">
        <w:rPr>
          <w:rStyle w:val="FontStyle14"/>
          <w:sz w:val="28"/>
          <w:szCs w:val="28"/>
          <w:lang w:eastAsia="uk-UA"/>
        </w:rPr>
        <w:t xml:space="preserve">— 200 </w:t>
      </w:r>
      <w:r w:rsidRPr="00031DA2">
        <w:rPr>
          <w:rStyle w:val="FontStyle14"/>
          <w:sz w:val="28"/>
          <w:szCs w:val="28"/>
          <w:lang w:val="uk-UA" w:eastAsia="uk-UA"/>
        </w:rPr>
        <w:t>грн.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Визначте інтервал для визначення теоретичної форвардної ціни, якщо дата поставки </w:t>
      </w:r>
      <w:r w:rsidRPr="00031DA2">
        <w:rPr>
          <w:rStyle w:val="FontStyle14"/>
          <w:sz w:val="28"/>
          <w:szCs w:val="28"/>
          <w:lang w:eastAsia="uk-UA"/>
        </w:rPr>
        <w:t xml:space="preserve">— </w:t>
      </w:r>
      <w:r w:rsidRPr="00031DA2">
        <w:rPr>
          <w:rStyle w:val="FontStyle14"/>
          <w:sz w:val="28"/>
          <w:szCs w:val="28"/>
          <w:lang w:val="uk-UA" w:eastAsia="uk-UA"/>
        </w:rPr>
        <w:t>через три місяці. Зробіть висновки.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8"/>
          <w:szCs w:val="28"/>
          <w:lang w:val="uk-UA" w:eastAsia="uk-UA"/>
        </w:rPr>
      </w:pPr>
      <w:r w:rsidRPr="00031DA2">
        <w:rPr>
          <w:rStyle w:val="FontStyle11"/>
          <w:b/>
          <w:i w:val="0"/>
          <w:sz w:val="28"/>
          <w:szCs w:val="28"/>
          <w:lang w:val="uk-UA" w:eastAsia="uk-UA"/>
        </w:rPr>
        <w:t xml:space="preserve">Завдання </w:t>
      </w:r>
      <w:r w:rsidRPr="00031DA2">
        <w:rPr>
          <w:rStyle w:val="FontStyle11"/>
          <w:b/>
          <w:i w:val="0"/>
          <w:sz w:val="28"/>
          <w:szCs w:val="28"/>
          <w:lang w:eastAsia="uk-UA"/>
        </w:rPr>
        <w:t xml:space="preserve">2. 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Ставка з фінансування дорівнює процентній ставці з інвестування і становить </w:t>
      </w:r>
      <w:r w:rsidRPr="00031DA2">
        <w:rPr>
          <w:rStyle w:val="FontStyle14"/>
          <w:sz w:val="28"/>
          <w:szCs w:val="28"/>
          <w:lang w:eastAsia="uk-UA"/>
        </w:rPr>
        <w:t xml:space="preserve">11 % </w:t>
      </w:r>
      <w:r w:rsidRPr="00031DA2">
        <w:rPr>
          <w:rStyle w:val="FontStyle14"/>
          <w:sz w:val="28"/>
          <w:szCs w:val="28"/>
          <w:lang w:val="uk-UA" w:eastAsia="uk-UA"/>
        </w:rPr>
        <w:t>річних. Дохідність акти</w:t>
      </w:r>
      <w:r w:rsidRPr="00031DA2">
        <w:rPr>
          <w:rStyle w:val="FontStyle14"/>
          <w:sz w:val="28"/>
          <w:szCs w:val="28"/>
          <w:lang w:val="uk-UA" w:eastAsia="uk-UA"/>
        </w:rPr>
        <w:softHyphen/>
        <w:t xml:space="preserve">ву </w:t>
      </w:r>
      <w:r w:rsidRPr="00031DA2">
        <w:rPr>
          <w:rStyle w:val="FontStyle14"/>
          <w:sz w:val="28"/>
          <w:szCs w:val="28"/>
          <w:lang w:eastAsia="uk-UA"/>
        </w:rPr>
        <w:t xml:space="preserve">— 9,5 % </w:t>
      </w:r>
      <w:r w:rsidRPr="00031DA2">
        <w:rPr>
          <w:rStyle w:val="FontStyle14"/>
          <w:sz w:val="28"/>
          <w:szCs w:val="28"/>
          <w:lang w:val="uk-UA" w:eastAsia="uk-UA"/>
        </w:rPr>
        <w:t xml:space="preserve">річних. Визначте теоретичну форвардну ціну, якщо ціна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спот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активу на початок періоду становить </w:t>
      </w:r>
      <w:r w:rsidRPr="00031DA2">
        <w:rPr>
          <w:rStyle w:val="FontStyle14"/>
          <w:sz w:val="28"/>
          <w:szCs w:val="28"/>
          <w:lang w:eastAsia="uk-UA"/>
        </w:rPr>
        <w:t xml:space="preserve">40 </w:t>
      </w:r>
      <w:r w:rsidRPr="00031DA2">
        <w:rPr>
          <w:rStyle w:val="FontStyle14"/>
          <w:sz w:val="28"/>
          <w:szCs w:val="28"/>
          <w:lang w:val="uk-UA" w:eastAsia="uk-UA"/>
        </w:rPr>
        <w:t>грн., дата по</w:t>
      </w:r>
      <w:r w:rsidRPr="00031DA2">
        <w:rPr>
          <w:rStyle w:val="FontStyle14"/>
          <w:sz w:val="28"/>
          <w:szCs w:val="28"/>
          <w:lang w:val="uk-UA" w:eastAsia="uk-UA"/>
        </w:rPr>
        <w:softHyphen/>
        <w:t xml:space="preserve">ставки </w:t>
      </w:r>
      <w:r w:rsidRPr="00031DA2">
        <w:rPr>
          <w:rStyle w:val="FontStyle14"/>
          <w:sz w:val="28"/>
          <w:szCs w:val="28"/>
          <w:lang w:eastAsia="uk-UA"/>
        </w:rPr>
        <w:t xml:space="preserve">— </w:t>
      </w:r>
      <w:r w:rsidRPr="00031DA2">
        <w:rPr>
          <w:rStyle w:val="FontStyle14"/>
          <w:sz w:val="28"/>
          <w:szCs w:val="28"/>
          <w:lang w:val="uk-UA" w:eastAsia="uk-UA"/>
        </w:rPr>
        <w:t xml:space="preserve">через </w:t>
      </w:r>
      <w:r w:rsidRPr="00031DA2">
        <w:rPr>
          <w:rStyle w:val="FontStyle14"/>
          <w:sz w:val="28"/>
          <w:szCs w:val="28"/>
          <w:lang w:eastAsia="uk-UA"/>
        </w:rPr>
        <w:t xml:space="preserve">6 </w:t>
      </w:r>
      <w:r w:rsidRPr="00031DA2">
        <w:rPr>
          <w:rStyle w:val="FontStyle14"/>
          <w:sz w:val="28"/>
          <w:szCs w:val="28"/>
          <w:lang w:val="uk-UA" w:eastAsia="uk-UA"/>
        </w:rPr>
        <w:t>міс. Зробіть відповідні висновки.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</w:p>
    <w:p w:rsidR="00276139" w:rsidRDefault="00276139" w:rsidP="000F2529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8"/>
          <w:szCs w:val="28"/>
          <w:lang w:val="uk-UA" w:eastAsia="uk-UA"/>
        </w:rPr>
      </w:pPr>
      <w:r w:rsidRPr="00031DA2">
        <w:rPr>
          <w:rStyle w:val="FontStyle11"/>
          <w:b/>
          <w:i w:val="0"/>
          <w:sz w:val="28"/>
          <w:szCs w:val="28"/>
          <w:lang w:val="uk-UA" w:eastAsia="uk-UA"/>
        </w:rPr>
        <w:lastRenderedPageBreak/>
        <w:t xml:space="preserve">Завдання 3. 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>Ставка фінансування та інвестування, що нара</w:t>
      </w:r>
      <w:r w:rsidRPr="00031DA2">
        <w:rPr>
          <w:rStyle w:val="FontStyle14"/>
          <w:sz w:val="28"/>
          <w:szCs w:val="28"/>
          <w:lang w:val="uk-UA" w:eastAsia="uk-UA"/>
        </w:rPr>
        <w:softHyphen/>
        <w:t>ховується безперервно, становить 13 % річних. Ціна поставки ак</w:t>
      </w:r>
      <w:r w:rsidRPr="00031DA2">
        <w:rPr>
          <w:rStyle w:val="FontStyle14"/>
          <w:sz w:val="28"/>
          <w:szCs w:val="28"/>
          <w:lang w:val="uk-UA" w:eastAsia="uk-UA"/>
        </w:rPr>
        <w:softHyphen/>
        <w:t xml:space="preserve">тиву, зафіксована у форвардному контракті, </w:t>
      </w:r>
      <w:r w:rsidRPr="00031DA2">
        <w:rPr>
          <w:rStyle w:val="FontStyle14"/>
          <w:sz w:val="28"/>
          <w:szCs w:val="28"/>
          <w:lang w:eastAsia="uk-UA"/>
        </w:rPr>
        <w:t xml:space="preserve">— 150 </w:t>
      </w:r>
      <w:r w:rsidRPr="00031DA2">
        <w:rPr>
          <w:rStyle w:val="FontStyle14"/>
          <w:sz w:val="28"/>
          <w:szCs w:val="28"/>
          <w:lang w:val="uk-UA" w:eastAsia="uk-UA"/>
        </w:rPr>
        <w:t xml:space="preserve">грн. Визначте ціну форвардного контракту за </w:t>
      </w:r>
      <w:r w:rsidRPr="00031DA2">
        <w:rPr>
          <w:rStyle w:val="FontStyle14"/>
          <w:sz w:val="28"/>
          <w:szCs w:val="28"/>
          <w:lang w:eastAsia="uk-UA"/>
        </w:rPr>
        <w:t xml:space="preserve">4 </w:t>
      </w:r>
      <w:r w:rsidRPr="00031DA2">
        <w:rPr>
          <w:rStyle w:val="FontStyle14"/>
          <w:sz w:val="28"/>
          <w:szCs w:val="28"/>
          <w:lang w:val="uk-UA" w:eastAsia="uk-UA"/>
        </w:rPr>
        <w:t>місяці до дати поставки, якщо форвардна ціна активу в цей момент</w:t>
      </w:r>
      <w:r w:rsidRPr="00031DA2">
        <w:rPr>
          <w:rStyle w:val="FontStyle14"/>
          <w:sz w:val="28"/>
          <w:szCs w:val="28"/>
          <w:lang w:eastAsia="uk-UA"/>
        </w:rPr>
        <w:t xml:space="preserve">— 151,6 </w:t>
      </w:r>
      <w:r w:rsidRPr="00031DA2">
        <w:rPr>
          <w:rStyle w:val="FontStyle14"/>
          <w:sz w:val="28"/>
          <w:szCs w:val="28"/>
          <w:lang w:val="uk-UA" w:eastAsia="uk-UA"/>
        </w:rPr>
        <w:t>грн. та зробіть ви</w:t>
      </w:r>
      <w:r w:rsidRPr="00031DA2">
        <w:rPr>
          <w:rStyle w:val="FontStyle14"/>
          <w:sz w:val="28"/>
          <w:szCs w:val="28"/>
          <w:lang w:val="uk-UA" w:eastAsia="uk-UA"/>
        </w:rPr>
        <w:softHyphen/>
        <w:t>сновки.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8"/>
          <w:szCs w:val="28"/>
          <w:lang w:val="uk-UA" w:eastAsia="uk-UA"/>
        </w:rPr>
      </w:pPr>
      <w:r w:rsidRPr="00031DA2">
        <w:rPr>
          <w:rStyle w:val="FontStyle11"/>
          <w:b/>
          <w:i w:val="0"/>
          <w:sz w:val="28"/>
          <w:szCs w:val="28"/>
          <w:lang w:val="uk-UA" w:eastAsia="uk-UA"/>
        </w:rPr>
        <w:t xml:space="preserve">Завдання </w:t>
      </w:r>
      <w:r w:rsidRPr="00031DA2">
        <w:rPr>
          <w:rStyle w:val="FontStyle11"/>
          <w:b/>
          <w:i w:val="0"/>
          <w:sz w:val="28"/>
          <w:szCs w:val="28"/>
          <w:lang w:eastAsia="uk-UA"/>
        </w:rPr>
        <w:t xml:space="preserve">4. 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Компанія має намір через три місяці продати на ринку </w:t>
      </w:r>
      <w:r w:rsidRPr="00031DA2">
        <w:rPr>
          <w:rStyle w:val="FontStyle14"/>
          <w:sz w:val="28"/>
          <w:szCs w:val="28"/>
          <w:lang w:eastAsia="uk-UA"/>
        </w:rPr>
        <w:t xml:space="preserve">500 </w:t>
      </w:r>
      <w:r w:rsidRPr="00031DA2">
        <w:rPr>
          <w:rStyle w:val="FontStyle14"/>
          <w:sz w:val="28"/>
          <w:szCs w:val="28"/>
          <w:lang w:val="uk-UA" w:eastAsia="uk-UA"/>
        </w:rPr>
        <w:t>т цукру. Бажаючи уникнути цінового ризику, пов'я</w:t>
      </w:r>
      <w:r w:rsidRPr="00031DA2">
        <w:rPr>
          <w:rStyle w:val="FontStyle14"/>
          <w:sz w:val="28"/>
          <w:szCs w:val="28"/>
          <w:lang w:val="uk-UA" w:eastAsia="uk-UA"/>
        </w:rPr>
        <w:softHyphen/>
        <w:t xml:space="preserve">заного зі зміною ціни на цукор через три місяці, вона проводить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хеджування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ф'ючерсами. Початкова ціна цукру на ринку (ціна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спот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>) становить 400 грн., а ф'ючерсна — 405 грн./т. Обсяг базово</w:t>
      </w:r>
      <w:r w:rsidRPr="00031DA2">
        <w:rPr>
          <w:rStyle w:val="FontStyle14"/>
          <w:sz w:val="28"/>
          <w:szCs w:val="28"/>
          <w:lang w:val="uk-UA" w:eastAsia="uk-UA"/>
        </w:rPr>
        <w:softHyphen/>
        <w:t>го активу, тобто цукру, у ф'ючерсному контракті дорівнює 50 т.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jc w:val="left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>Визначте:</w:t>
      </w:r>
    </w:p>
    <w:p w:rsidR="000F2529" w:rsidRPr="00031DA2" w:rsidRDefault="000F2529" w:rsidP="000F2529">
      <w:pPr>
        <w:pStyle w:val="Style3"/>
        <w:widowControl/>
        <w:tabs>
          <w:tab w:val="left" w:pos="533"/>
        </w:tabs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>а)</w:t>
      </w:r>
      <w:r w:rsidRPr="00031DA2">
        <w:rPr>
          <w:rStyle w:val="FontStyle14"/>
          <w:sz w:val="28"/>
          <w:szCs w:val="28"/>
          <w:lang w:val="uk-UA" w:eastAsia="uk-UA"/>
        </w:rPr>
        <w:tab/>
        <w:t>якою має бути ф'ючерсна ціна цукру на дату поставки у разі</w:t>
      </w:r>
      <w:r w:rsidRPr="00031DA2">
        <w:rPr>
          <w:rStyle w:val="FontStyle14"/>
          <w:sz w:val="28"/>
          <w:szCs w:val="28"/>
          <w:lang w:val="uk-UA" w:eastAsia="uk-UA"/>
        </w:rPr>
        <w:br/>
        <w:t xml:space="preserve">ідеального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хеджування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, якщо ціна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спот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на дату поставки становить </w:t>
      </w:r>
      <w:r w:rsidRPr="00031DA2">
        <w:rPr>
          <w:rStyle w:val="FontStyle14"/>
          <w:sz w:val="28"/>
          <w:szCs w:val="28"/>
          <w:lang w:eastAsia="uk-UA"/>
        </w:rPr>
        <w:t xml:space="preserve">396 </w:t>
      </w:r>
      <w:r w:rsidRPr="00031DA2">
        <w:rPr>
          <w:rStyle w:val="FontStyle14"/>
          <w:sz w:val="28"/>
          <w:szCs w:val="28"/>
          <w:lang w:val="uk-UA" w:eastAsia="uk-UA"/>
        </w:rPr>
        <w:t>грн./т?</w:t>
      </w:r>
    </w:p>
    <w:p w:rsidR="000F2529" w:rsidRPr="00031DA2" w:rsidRDefault="000F2529" w:rsidP="000F2529">
      <w:pPr>
        <w:pStyle w:val="Style3"/>
        <w:widowControl/>
        <w:tabs>
          <w:tab w:val="left" w:pos="533"/>
        </w:tabs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>б)</w:t>
      </w:r>
      <w:r w:rsidRPr="00031DA2">
        <w:rPr>
          <w:rStyle w:val="FontStyle14"/>
          <w:sz w:val="28"/>
          <w:szCs w:val="28"/>
          <w:lang w:val="uk-UA" w:eastAsia="uk-UA"/>
        </w:rPr>
        <w:tab/>
        <w:t xml:space="preserve">якою має бути ф'ючерсна ціна цукру на дату поставки у разі неідеального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хеджування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, якщо ціна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спот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на дату поставки</w:t>
      </w:r>
      <w:r w:rsidRPr="00031DA2">
        <w:rPr>
          <w:rStyle w:val="FontStyle14"/>
          <w:sz w:val="28"/>
          <w:szCs w:val="28"/>
          <w:lang w:val="uk-UA" w:eastAsia="uk-UA"/>
        </w:rPr>
        <w:br/>
        <w:t xml:space="preserve">становить </w:t>
      </w:r>
      <w:r w:rsidRPr="00031DA2">
        <w:rPr>
          <w:rStyle w:val="FontStyle14"/>
          <w:sz w:val="28"/>
          <w:szCs w:val="28"/>
          <w:lang w:eastAsia="uk-UA"/>
        </w:rPr>
        <w:t xml:space="preserve">396 </w:t>
      </w:r>
      <w:r w:rsidRPr="00031DA2">
        <w:rPr>
          <w:rStyle w:val="FontStyle14"/>
          <w:sz w:val="28"/>
          <w:szCs w:val="28"/>
          <w:lang w:val="uk-UA" w:eastAsia="uk-UA"/>
        </w:rPr>
        <w:t xml:space="preserve">грн./т і виграш у результаті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хеджування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дорівнює</w:t>
      </w:r>
      <w:r w:rsidRPr="00031DA2">
        <w:rPr>
          <w:rStyle w:val="FontStyle14"/>
          <w:sz w:val="28"/>
          <w:szCs w:val="28"/>
          <w:lang w:val="uk-UA" w:eastAsia="uk-UA"/>
        </w:rPr>
        <w:br/>
      </w:r>
      <w:r w:rsidRPr="00031DA2">
        <w:rPr>
          <w:rStyle w:val="FontStyle14"/>
          <w:sz w:val="28"/>
          <w:szCs w:val="28"/>
          <w:lang w:eastAsia="uk-UA"/>
        </w:rPr>
        <w:t xml:space="preserve">500 </w:t>
      </w:r>
      <w:r w:rsidRPr="00031DA2">
        <w:rPr>
          <w:rStyle w:val="FontStyle14"/>
          <w:sz w:val="28"/>
          <w:szCs w:val="28"/>
          <w:lang w:val="uk-UA" w:eastAsia="uk-UA"/>
        </w:rPr>
        <w:t>грн.?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jc w:val="left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>Зробіть відповідні висновки.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8"/>
          <w:szCs w:val="28"/>
          <w:lang w:val="uk-UA" w:eastAsia="uk-UA"/>
        </w:rPr>
      </w:pPr>
      <w:r w:rsidRPr="00031DA2">
        <w:rPr>
          <w:rStyle w:val="FontStyle11"/>
          <w:b/>
          <w:i w:val="0"/>
          <w:sz w:val="28"/>
          <w:szCs w:val="28"/>
          <w:lang w:val="uk-UA" w:eastAsia="uk-UA"/>
        </w:rPr>
        <w:t xml:space="preserve">Завдання </w:t>
      </w:r>
      <w:r w:rsidRPr="00031DA2">
        <w:rPr>
          <w:rStyle w:val="FontStyle11"/>
          <w:b/>
          <w:i w:val="0"/>
          <w:sz w:val="28"/>
          <w:szCs w:val="28"/>
          <w:lang w:eastAsia="uk-UA"/>
        </w:rPr>
        <w:t xml:space="preserve">5. 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Виробник кави планує через </w:t>
      </w:r>
      <w:r w:rsidRPr="00031DA2">
        <w:rPr>
          <w:rStyle w:val="FontStyle14"/>
          <w:sz w:val="28"/>
          <w:szCs w:val="28"/>
          <w:lang w:eastAsia="uk-UA"/>
        </w:rPr>
        <w:t xml:space="preserve">3 </w:t>
      </w:r>
      <w:r w:rsidRPr="00031DA2">
        <w:rPr>
          <w:rStyle w:val="FontStyle14"/>
          <w:sz w:val="28"/>
          <w:szCs w:val="28"/>
          <w:lang w:val="uk-UA" w:eastAsia="uk-UA"/>
        </w:rPr>
        <w:t xml:space="preserve">міс. продати </w:t>
      </w:r>
      <w:r w:rsidRPr="00031DA2">
        <w:rPr>
          <w:rStyle w:val="FontStyle14"/>
          <w:sz w:val="28"/>
          <w:szCs w:val="28"/>
          <w:lang w:eastAsia="uk-UA"/>
        </w:rPr>
        <w:t xml:space="preserve">20 </w:t>
      </w:r>
      <w:r w:rsidRPr="00031DA2">
        <w:rPr>
          <w:rStyle w:val="FontStyle14"/>
          <w:sz w:val="28"/>
          <w:szCs w:val="28"/>
          <w:lang w:val="uk-UA" w:eastAsia="uk-UA"/>
        </w:rPr>
        <w:t>т кави. Очікуючи падіння цін на каву, він укладає форвардний кон</w:t>
      </w:r>
      <w:r w:rsidRPr="00031DA2">
        <w:rPr>
          <w:rStyle w:val="FontStyle14"/>
          <w:sz w:val="28"/>
          <w:szCs w:val="28"/>
          <w:lang w:val="uk-UA" w:eastAsia="uk-UA"/>
        </w:rPr>
        <w:softHyphen/>
        <w:t xml:space="preserve">тракт на продаж </w:t>
      </w:r>
      <w:r w:rsidRPr="00031DA2">
        <w:rPr>
          <w:rStyle w:val="FontStyle14"/>
          <w:sz w:val="28"/>
          <w:szCs w:val="28"/>
          <w:lang w:eastAsia="uk-UA"/>
        </w:rPr>
        <w:t xml:space="preserve">20 </w:t>
      </w:r>
      <w:r w:rsidRPr="00031DA2">
        <w:rPr>
          <w:rStyle w:val="FontStyle14"/>
          <w:sz w:val="28"/>
          <w:szCs w:val="28"/>
          <w:lang w:val="uk-UA" w:eastAsia="uk-UA"/>
        </w:rPr>
        <w:t xml:space="preserve">т кави через </w:t>
      </w:r>
      <w:r w:rsidRPr="00031DA2">
        <w:rPr>
          <w:rStyle w:val="FontStyle14"/>
          <w:sz w:val="28"/>
          <w:szCs w:val="28"/>
          <w:lang w:eastAsia="uk-UA"/>
        </w:rPr>
        <w:t xml:space="preserve">3 </w:t>
      </w:r>
      <w:r w:rsidRPr="00031DA2">
        <w:rPr>
          <w:rStyle w:val="FontStyle14"/>
          <w:sz w:val="28"/>
          <w:szCs w:val="28"/>
          <w:lang w:val="uk-UA" w:eastAsia="uk-UA"/>
        </w:rPr>
        <w:t xml:space="preserve">міс. за ціною </w:t>
      </w:r>
      <w:r w:rsidRPr="00031DA2">
        <w:rPr>
          <w:rStyle w:val="FontStyle14"/>
          <w:sz w:val="28"/>
          <w:szCs w:val="28"/>
          <w:lang w:eastAsia="uk-UA"/>
        </w:rPr>
        <w:t xml:space="preserve">1530 </w:t>
      </w:r>
      <w:r w:rsidRPr="00031DA2">
        <w:rPr>
          <w:rStyle w:val="FontStyle14"/>
          <w:sz w:val="28"/>
          <w:szCs w:val="28"/>
          <w:lang w:val="uk-UA" w:eastAsia="uk-UA"/>
        </w:rPr>
        <w:t>дол./т. Ви</w:t>
      </w:r>
      <w:r w:rsidRPr="00031DA2">
        <w:rPr>
          <w:rStyle w:val="FontStyle14"/>
          <w:sz w:val="28"/>
          <w:szCs w:val="28"/>
          <w:lang w:val="uk-UA" w:eastAsia="uk-UA"/>
        </w:rPr>
        <w:softHyphen/>
        <w:t>значте розмір виграшів чи втрат, які матиме виробник кави, про</w:t>
      </w:r>
      <w:r w:rsidRPr="00031DA2">
        <w:rPr>
          <w:rStyle w:val="FontStyle14"/>
          <w:sz w:val="28"/>
          <w:szCs w:val="28"/>
          <w:lang w:val="uk-UA" w:eastAsia="uk-UA"/>
        </w:rPr>
        <w:softHyphen/>
        <w:t xml:space="preserve">даючи каву за форвардним контрактом, якщо ціна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спот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кави на початок періоду становить </w:t>
      </w:r>
      <w:r w:rsidRPr="00031DA2">
        <w:rPr>
          <w:rStyle w:val="FontStyle14"/>
          <w:sz w:val="28"/>
          <w:szCs w:val="28"/>
          <w:lang w:eastAsia="uk-UA"/>
        </w:rPr>
        <w:t xml:space="preserve">1520 </w:t>
      </w:r>
      <w:r w:rsidRPr="00031DA2">
        <w:rPr>
          <w:rStyle w:val="FontStyle14"/>
          <w:sz w:val="28"/>
          <w:szCs w:val="28"/>
          <w:lang w:val="uk-UA" w:eastAsia="uk-UA"/>
        </w:rPr>
        <w:t xml:space="preserve">дол./т, на кінець періоду (через З міс.) ціна </w:t>
      </w:r>
      <w:proofErr w:type="spellStart"/>
      <w:r w:rsidRPr="00031DA2">
        <w:rPr>
          <w:rStyle w:val="FontStyle14"/>
          <w:sz w:val="28"/>
          <w:szCs w:val="28"/>
          <w:lang w:val="uk-UA" w:eastAsia="uk-UA"/>
        </w:rPr>
        <w:t>спот</w:t>
      </w:r>
      <w:proofErr w:type="spellEnd"/>
      <w:r w:rsidRPr="00031DA2">
        <w:rPr>
          <w:rStyle w:val="FontStyle14"/>
          <w:sz w:val="28"/>
          <w:szCs w:val="28"/>
          <w:lang w:val="uk-UA" w:eastAsia="uk-UA"/>
        </w:rPr>
        <w:t xml:space="preserve"> кави становить:</w:t>
      </w:r>
    </w:p>
    <w:p w:rsidR="000F2529" w:rsidRPr="00031DA2" w:rsidRDefault="000F2529" w:rsidP="000F2529">
      <w:pPr>
        <w:pStyle w:val="Style3"/>
        <w:widowControl/>
        <w:tabs>
          <w:tab w:val="left" w:pos="586"/>
        </w:tabs>
        <w:spacing w:line="240" w:lineRule="auto"/>
        <w:ind w:firstLine="709"/>
        <w:jc w:val="left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>а)</w:t>
      </w:r>
      <w:r w:rsidRPr="00031DA2">
        <w:rPr>
          <w:rStyle w:val="FontStyle14"/>
          <w:sz w:val="28"/>
          <w:szCs w:val="28"/>
          <w:lang w:val="uk-UA" w:eastAsia="uk-UA"/>
        </w:rPr>
        <w:tab/>
      </w:r>
      <w:r w:rsidRPr="00031DA2">
        <w:rPr>
          <w:rStyle w:val="FontStyle14"/>
          <w:sz w:val="28"/>
          <w:szCs w:val="28"/>
          <w:lang w:eastAsia="uk-UA"/>
        </w:rPr>
        <w:t xml:space="preserve">1515 </w:t>
      </w:r>
      <w:r w:rsidRPr="00031DA2">
        <w:rPr>
          <w:rStyle w:val="FontStyle14"/>
          <w:sz w:val="28"/>
          <w:szCs w:val="28"/>
          <w:lang w:val="uk-UA" w:eastAsia="uk-UA"/>
        </w:rPr>
        <w:t>дол./т;</w:t>
      </w:r>
    </w:p>
    <w:p w:rsidR="000F2529" w:rsidRPr="00031DA2" w:rsidRDefault="000F2529" w:rsidP="000F2529">
      <w:pPr>
        <w:pStyle w:val="Style3"/>
        <w:widowControl/>
        <w:tabs>
          <w:tab w:val="left" w:pos="586"/>
        </w:tabs>
        <w:spacing w:line="240" w:lineRule="auto"/>
        <w:ind w:firstLine="709"/>
        <w:jc w:val="left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>б)</w:t>
      </w:r>
      <w:r w:rsidRPr="00031DA2">
        <w:rPr>
          <w:rStyle w:val="FontStyle14"/>
          <w:sz w:val="28"/>
          <w:szCs w:val="28"/>
          <w:lang w:val="uk-UA" w:eastAsia="uk-UA"/>
        </w:rPr>
        <w:tab/>
      </w:r>
      <w:r w:rsidRPr="00031DA2">
        <w:rPr>
          <w:rStyle w:val="FontStyle14"/>
          <w:sz w:val="28"/>
          <w:szCs w:val="28"/>
          <w:lang w:eastAsia="uk-UA"/>
        </w:rPr>
        <w:t xml:space="preserve">1535 </w:t>
      </w:r>
      <w:r w:rsidRPr="00031DA2">
        <w:rPr>
          <w:rStyle w:val="FontStyle14"/>
          <w:sz w:val="28"/>
          <w:szCs w:val="28"/>
          <w:lang w:val="uk-UA" w:eastAsia="uk-UA"/>
        </w:rPr>
        <w:t>дол./т.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jc w:val="left"/>
        <w:rPr>
          <w:rStyle w:val="FontStyle14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>Зробіть відповідні висновки.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jc w:val="left"/>
        <w:rPr>
          <w:rStyle w:val="FontStyle11"/>
          <w:b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ind w:firstLine="709"/>
        <w:jc w:val="both"/>
        <w:rPr>
          <w:szCs w:val="28"/>
          <w:lang w:val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031DA2">
        <w:rPr>
          <w:rStyle w:val="FontStyle15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>3, 4, 9, 3</w:t>
      </w:r>
      <w:r w:rsidRPr="00031DA2">
        <w:rPr>
          <w:sz w:val="28"/>
          <w:szCs w:val="28"/>
          <w:lang w:val="uk-UA"/>
        </w:rPr>
        <w:t>1</w:t>
      </w:r>
      <w:r w:rsidRPr="00031DA2">
        <w:rPr>
          <w:sz w:val="28"/>
          <w:szCs w:val="28"/>
        </w:rPr>
        <w:t xml:space="preserve"> </w:t>
      </w:r>
      <w:r w:rsidRPr="00031DA2">
        <w:rPr>
          <w:sz w:val="28"/>
          <w:szCs w:val="28"/>
          <w:lang w:val="uk-UA"/>
        </w:rPr>
        <w:t>[252 – 2</w:t>
      </w:r>
      <w:r w:rsidRPr="00031DA2">
        <w:rPr>
          <w:sz w:val="28"/>
          <w:szCs w:val="28"/>
        </w:rPr>
        <w:t>6</w:t>
      </w:r>
      <w:r w:rsidRPr="00031DA2">
        <w:rPr>
          <w:sz w:val="28"/>
          <w:szCs w:val="28"/>
          <w:lang w:val="uk-UA"/>
        </w:rPr>
        <w:t>5], 22 [2</w:t>
      </w:r>
      <w:r w:rsidRPr="00031DA2">
        <w:rPr>
          <w:sz w:val="28"/>
          <w:szCs w:val="28"/>
        </w:rPr>
        <w:t>77</w:t>
      </w:r>
      <w:r w:rsidRPr="00031DA2">
        <w:rPr>
          <w:sz w:val="28"/>
          <w:szCs w:val="28"/>
          <w:lang w:val="uk-UA"/>
        </w:rPr>
        <w:t xml:space="preserve"> – 31</w:t>
      </w:r>
      <w:r w:rsidRPr="00031DA2">
        <w:rPr>
          <w:sz w:val="28"/>
          <w:szCs w:val="28"/>
        </w:rPr>
        <w:t>5</w:t>
      </w:r>
      <w:r w:rsidRPr="00031DA2">
        <w:rPr>
          <w:sz w:val="28"/>
          <w:szCs w:val="28"/>
          <w:lang w:val="uk-UA"/>
        </w:rPr>
        <w:t>], 24 [16</w:t>
      </w:r>
      <w:r w:rsidRPr="00031DA2">
        <w:rPr>
          <w:sz w:val="28"/>
          <w:szCs w:val="28"/>
        </w:rPr>
        <w:t>0</w:t>
      </w:r>
      <w:r w:rsidRPr="00031DA2">
        <w:rPr>
          <w:sz w:val="28"/>
          <w:szCs w:val="28"/>
          <w:lang w:val="uk-UA"/>
        </w:rPr>
        <w:t xml:space="preserve"> – 1</w:t>
      </w:r>
      <w:r w:rsidRPr="00031DA2">
        <w:rPr>
          <w:sz w:val="28"/>
          <w:szCs w:val="28"/>
        </w:rPr>
        <w:t>8</w:t>
      </w:r>
      <w:r w:rsidRPr="00031DA2">
        <w:rPr>
          <w:sz w:val="28"/>
          <w:szCs w:val="28"/>
          <w:lang w:val="uk-UA"/>
        </w:rPr>
        <w:t>2], 32 [89 – 165], 33 [270 – 303].</w:t>
      </w:r>
    </w:p>
    <w:p w:rsidR="000F2529" w:rsidRPr="00031DA2" w:rsidRDefault="000F2529" w:rsidP="000F2529">
      <w:pPr>
        <w:jc w:val="both"/>
        <w:rPr>
          <w:sz w:val="28"/>
          <w:szCs w:val="28"/>
          <w:lang w:val="uk-UA"/>
        </w:rPr>
      </w:pPr>
    </w:p>
    <w:p w:rsidR="000F2529" w:rsidRPr="00031DA2" w:rsidRDefault="000F2529" w:rsidP="000F2529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rFonts w:ascii="Times New Roman" w:hAnsi="Times New Roman" w:cs="Times New Roman"/>
          <w:b/>
          <w:sz w:val="28"/>
          <w:szCs w:val="28"/>
          <w:lang w:eastAsia="uk-UA"/>
        </w:rPr>
      </w:pPr>
      <w:r w:rsidRPr="00031DA2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>Тема 7. Грошовий ринок та ринок банківських позичок</w:t>
      </w:r>
    </w:p>
    <w:p w:rsidR="000F2529" w:rsidRPr="00031DA2" w:rsidRDefault="000F2529" w:rsidP="000F2529">
      <w:pPr>
        <w:jc w:val="center"/>
        <w:rPr>
          <w:b/>
          <w:i/>
          <w:sz w:val="28"/>
          <w:szCs w:val="28"/>
          <w:lang w:val="uk-UA"/>
        </w:rPr>
      </w:pPr>
    </w:p>
    <w:p w:rsidR="000F2529" w:rsidRPr="00031DA2" w:rsidRDefault="000F2529" w:rsidP="000F2529">
      <w:pPr>
        <w:jc w:val="center"/>
        <w:rPr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0F2529" w:rsidRPr="00031DA2" w:rsidRDefault="000F2529" w:rsidP="000F2529">
      <w:pPr>
        <w:pStyle w:val="Style6"/>
        <w:widowControl/>
        <w:numPr>
          <w:ilvl w:val="0"/>
          <w:numId w:val="20"/>
        </w:numPr>
        <w:tabs>
          <w:tab w:val="left" w:pos="547"/>
        </w:tabs>
        <w:jc w:val="both"/>
        <w:rPr>
          <w:rStyle w:val="FontStyle34"/>
          <w:sz w:val="28"/>
          <w:szCs w:val="28"/>
        </w:rPr>
      </w:pPr>
      <w:r w:rsidRPr="00031DA2">
        <w:rPr>
          <w:rStyle w:val="FontStyle34"/>
          <w:sz w:val="28"/>
          <w:szCs w:val="28"/>
          <w:lang w:val="uk-UA" w:eastAsia="uk-UA"/>
        </w:rPr>
        <w:t>Сутність та особливості функціонування грошового ринку.</w:t>
      </w:r>
    </w:p>
    <w:p w:rsidR="000F2529" w:rsidRPr="00031DA2" w:rsidRDefault="000F2529" w:rsidP="000F2529">
      <w:pPr>
        <w:pStyle w:val="Style6"/>
        <w:widowControl/>
        <w:numPr>
          <w:ilvl w:val="0"/>
          <w:numId w:val="20"/>
        </w:numPr>
        <w:tabs>
          <w:tab w:val="left" w:pos="547"/>
        </w:tabs>
        <w:jc w:val="both"/>
        <w:rPr>
          <w:rStyle w:val="FontStyle34"/>
          <w:sz w:val="28"/>
          <w:szCs w:val="28"/>
        </w:rPr>
      </w:pPr>
      <w:r w:rsidRPr="00031DA2">
        <w:rPr>
          <w:rStyle w:val="FontStyle34"/>
          <w:sz w:val="28"/>
          <w:szCs w:val="28"/>
          <w:lang w:val="uk-UA" w:eastAsia="uk-UA"/>
        </w:rPr>
        <w:t>Структура грошового ринку та його інструменти.</w:t>
      </w:r>
    </w:p>
    <w:p w:rsidR="000F2529" w:rsidRPr="00031DA2" w:rsidRDefault="000F2529" w:rsidP="000F2529">
      <w:pPr>
        <w:pStyle w:val="Style6"/>
        <w:widowControl/>
        <w:numPr>
          <w:ilvl w:val="0"/>
          <w:numId w:val="20"/>
        </w:numPr>
        <w:tabs>
          <w:tab w:val="left" w:pos="547"/>
        </w:tabs>
        <w:jc w:val="both"/>
        <w:rPr>
          <w:rStyle w:val="FontStyle34"/>
          <w:sz w:val="28"/>
          <w:szCs w:val="28"/>
        </w:rPr>
      </w:pPr>
      <w:r w:rsidRPr="00031DA2">
        <w:rPr>
          <w:rStyle w:val="FontStyle34"/>
          <w:sz w:val="28"/>
          <w:szCs w:val="28"/>
          <w:lang w:val="uk-UA" w:eastAsia="uk-UA"/>
        </w:rPr>
        <w:t>Обліковий ринок і його особливості.</w:t>
      </w:r>
    </w:p>
    <w:p w:rsidR="000F2529" w:rsidRPr="00031DA2" w:rsidRDefault="000F2529" w:rsidP="000F2529">
      <w:pPr>
        <w:pStyle w:val="Style6"/>
        <w:widowControl/>
        <w:numPr>
          <w:ilvl w:val="0"/>
          <w:numId w:val="20"/>
        </w:numPr>
        <w:tabs>
          <w:tab w:val="left" w:pos="547"/>
        </w:tabs>
        <w:jc w:val="both"/>
        <w:rPr>
          <w:rStyle w:val="FontStyle34"/>
          <w:sz w:val="28"/>
          <w:szCs w:val="28"/>
        </w:rPr>
      </w:pPr>
      <w:r w:rsidRPr="00031DA2">
        <w:rPr>
          <w:rStyle w:val="FontStyle34"/>
          <w:sz w:val="28"/>
          <w:szCs w:val="28"/>
          <w:lang w:val="uk-UA" w:eastAsia="uk-UA"/>
        </w:rPr>
        <w:t>Міжбанківський ринок та операції, що здійснюються на міжбанківському ринку.</w:t>
      </w:r>
    </w:p>
    <w:p w:rsidR="000F2529" w:rsidRPr="00031DA2" w:rsidRDefault="000F2529" w:rsidP="000F2529">
      <w:pPr>
        <w:pStyle w:val="Style6"/>
        <w:widowControl/>
        <w:tabs>
          <w:tab w:val="left" w:pos="547"/>
        </w:tabs>
        <w:jc w:val="both"/>
        <w:rPr>
          <w:rStyle w:val="FontStyle34"/>
          <w:sz w:val="28"/>
          <w:szCs w:val="28"/>
        </w:rPr>
      </w:pPr>
    </w:p>
    <w:p w:rsidR="000F2529" w:rsidRPr="00031DA2" w:rsidRDefault="000F2529" w:rsidP="000F2529">
      <w:pPr>
        <w:jc w:val="both"/>
        <w:rPr>
          <w:sz w:val="28"/>
          <w:szCs w:val="28"/>
          <w:lang w:val="uk-UA"/>
        </w:rPr>
      </w:pPr>
      <w:r w:rsidRPr="00031DA2">
        <w:rPr>
          <w:noProof/>
          <w:sz w:val="28"/>
          <w:szCs w:val="28"/>
        </w:rPr>
        <w:lastRenderedPageBreak/>
        <w:pict>
          <v:rect id="_x0000_s1038" style="position:absolute;left:0;text-align:left;margin-left:-7pt;margin-top:3.75pt;width:486.7pt;height:95.25pt;z-index:251672576" filled="f" strokeweight="4.5pt">
            <v:stroke linestyle="thickThin"/>
          </v:rect>
        </w:pict>
      </w:r>
    </w:p>
    <w:p w:rsidR="000F2529" w:rsidRPr="00031DA2" w:rsidRDefault="000F2529" w:rsidP="000F2529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b/>
          <w:i w:val="0"/>
          <w:sz w:val="28"/>
          <w:szCs w:val="28"/>
          <w:lang w:val="uk-UA" w:eastAsia="uk-UA"/>
        </w:rPr>
        <w:t xml:space="preserve">Ключові поняття: 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грошовий ринок, об'єкти та суб'єкти грошового ри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softHyphen/>
        <w:t>нку, відсотки: облігаційний, банківський, депозитний, обліковий, позиковий; дефляція; складові грошового ринку: обліковий, міжбанківський, валютний; інструменти грошового ринку; міжбанківські кредити.</w:t>
      </w: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15" name="Рисунок 15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0F2529" w:rsidRPr="00031DA2" w:rsidRDefault="000F2529" w:rsidP="000F2529">
      <w:pPr>
        <w:pStyle w:val="Style3"/>
        <w:widowControl/>
        <w:numPr>
          <w:ilvl w:val="0"/>
          <w:numId w:val="21"/>
        </w:numPr>
        <w:tabs>
          <w:tab w:val="clear" w:pos="720"/>
          <w:tab w:val="num" w:pos="140"/>
          <w:tab w:val="left" w:pos="221"/>
        </w:tabs>
        <w:spacing w:line="240" w:lineRule="auto"/>
        <w:ind w:left="0"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З якими ринками пов'язаний грошовий ринок?</w:t>
      </w:r>
    </w:p>
    <w:p w:rsidR="000F2529" w:rsidRPr="00031DA2" w:rsidRDefault="000F2529" w:rsidP="000F2529">
      <w:pPr>
        <w:pStyle w:val="Style3"/>
        <w:widowControl/>
        <w:numPr>
          <w:ilvl w:val="0"/>
          <w:numId w:val="21"/>
        </w:numPr>
        <w:tabs>
          <w:tab w:val="clear" w:pos="720"/>
          <w:tab w:val="num" w:pos="140"/>
          <w:tab w:val="left" w:pos="221"/>
        </w:tabs>
        <w:spacing w:line="240" w:lineRule="auto"/>
        <w:ind w:left="0"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З яких складників формується попит на гроші?</w:t>
      </w:r>
    </w:p>
    <w:p w:rsidR="000F2529" w:rsidRPr="00031DA2" w:rsidRDefault="000F2529" w:rsidP="000F2529">
      <w:pPr>
        <w:pStyle w:val="Style3"/>
        <w:widowControl/>
        <w:numPr>
          <w:ilvl w:val="0"/>
          <w:numId w:val="21"/>
        </w:numPr>
        <w:tabs>
          <w:tab w:val="clear" w:pos="720"/>
          <w:tab w:val="num" w:pos="0"/>
          <w:tab w:val="left" w:pos="221"/>
        </w:tabs>
        <w:spacing w:line="240" w:lineRule="auto"/>
        <w:ind w:left="0"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фактори впливають на пропозицію грошей?</w:t>
      </w:r>
    </w:p>
    <w:p w:rsidR="000F2529" w:rsidRPr="00031DA2" w:rsidRDefault="000F2529" w:rsidP="000F2529">
      <w:pPr>
        <w:pStyle w:val="Style3"/>
        <w:widowControl/>
        <w:numPr>
          <w:ilvl w:val="0"/>
          <w:numId w:val="21"/>
        </w:numPr>
        <w:tabs>
          <w:tab w:val="clear" w:pos="720"/>
          <w:tab w:val="num" w:pos="140"/>
          <w:tab w:val="left" w:pos="221"/>
        </w:tabs>
        <w:spacing w:line="240" w:lineRule="auto"/>
        <w:ind w:left="0" w:firstLine="0"/>
        <w:jc w:val="left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об'єкти та суб'єкти формують грошовий ринок?</w:t>
      </w:r>
    </w:p>
    <w:p w:rsidR="000F2529" w:rsidRPr="00031DA2" w:rsidRDefault="000F2529" w:rsidP="000F2529">
      <w:pPr>
        <w:pStyle w:val="Style3"/>
        <w:widowControl/>
        <w:numPr>
          <w:ilvl w:val="0"/>
          <w:numId w:val="21"/>
        </w:numPr>
        <w:tabs>
          <w:tab w:val="clear" w:pos="720"/>
          <w:tab w:val="num" w:pos="140"/>
          <w:tab w:val="left" w:pos="221"/>
        </w:tabs>
        <w:spacing w:line="240" w:lineRule="auto"/>
        <w:ind w:left="0" w:firstLine="0"/>
        <w:rPr>
          <w:rStyle w:val="FontStyle14"/>
          <w:sz w:val="28"/>
          <w:szCs w:val="28"/>
        </w:rPr>
      </w:pPr>
      <w:r w:rsidRPr="00031DA2">
        <w:rPr>
          <w:rStyle w:val="FontStyle14"/>
          <w:sz w:val="28"/>
          <w:szCs w:val="28"/>
          <w:lang w:val="uk-UA" w:eastAsia="uk-UA"/>
        </w:rPr>
        <w:t>Які фактори впливають на кон'юнктуру грошового ринку?</w:t>
      </w:r>
    </w:p>
    <w:p w:rsidR="000F2529" w:rsidRPr="00031DA2" w:rsidRDefault="000F2529" w:rsidP="000F2529">
      <w:pPr>
        <w:pStyle w:val="Style1"/>
        <w:widowControl/>
        <w:numPr>
          <w:ilvl w:val="0"/>
          <w:numId w:val="22"/>
        </w:numPr>
        <w:tabs>
          <w:tab w:val="left" w:pos="518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Розподілити інструменти грошового ринку за ступенем лік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відності, терміновості, прибутковості. Дати їм характеристику.</w:t>
      </w:r>
    </w:p>
    <w:p w:rsidR="000F2529" w:rsidRPr="00031DA2" w:rsidRDefault="000F2529" w:rsidP="000F2529">
      <w:pPr>
        <w:pStyle w:val="Style1"/>
        <w:widowControl/>
        <w:numPr>
          <w:ilvl w:val="0"/>
          <w:numId w:val="22"/>
        </w:numPr>
        <w:tabs>
          <w:tab w:val="left" w:pos="518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У чому полягають спільні та відмінні риси облікового, ва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лютного і міжбанківського ринку?</w:t>
      </w:r>
    </w:p>
    <w:p w:rsidR="000F2529" w:rsidRPr="00031DA2" w:rsidRDefault="000F2529" w:rsidP="000F2529">
      <w:pPr>
        <w:pStyle w:val="Style1"/>
        <w:widowControl/>
        <w:numPr>
          <w:ilvl w:val="0"/>
          <w:numId w:val="22"/>
        </w:numPr>
        <w:tabs>
          <w:tab w:val="left" w:pos="518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Які є інструменти облікового ринку? Розкрити їх особливості обертання на вітчизняному ринку.</w:t>
      </w:r>
    </w:p>
    <w:p w:rsidR="000F2529" w:rsidRPr="00031DA2" w:rsidRDefault="000F2529" w:rsidP="000F2529">
      <w:pPr>
        <w:pStyle w:val="Style1"/>
        <w:widowControl/>
        <w:numPr>
          <w:ilvl w:val="0"/>
          <w:numId w:val="22"/>
        </w:numPr>
        <w:tabs>
          <w:tab w:val="left" w:pos="518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Сутність онкольного і вексельного кредитів, спільні риси та відмінності між ними. Який із цих кредитів найбільш поширений в Україні?</w:t>
      </w:r>
    </w:p>
    <w:p w:rsidR="000F2529" w:rsidRPr="00031DA2" w:rsidRDefault="000F2529" w:rsidP="000F2529">
      <w:pPr>
        <w:pStyle w:val="Style2"/>
        <w:widowControl/>
        <w:spacing w:line="240" w:lineRule="auto"/>
        <w:ind w:firstLine="0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1"/>
          <w:i w:val="0"/>
          <w:sz w:val="28"/>
          <w:szCs w:val="28"/>
        </w:rPr>
        <w:t xml:space="preserve">10. </w:t>
      </w:r>
      <w:r w:rsidRPr="00031DA2">
        <w:rPr>
          <w:rStyle w:val="FontStyle11"/>
          <w:i w:val="0"/>
          <w:sz w:val="28"/>
          <w:szCs w:val="28"/>
          <w:lang w:val="uk-UA"/>
        </w:rPr>
        <w:t xml:space="preserve">Яким чином формуються засоби міжбанківського ринку? </w:t>
      </w:r>
    </w:p>
    <w:p w:rsidR="000F2529" w:rsidRPr="00031DA2" w:rsidRDefault="000F2529" w:rsidP="000F2529">
      <w:pPr>
        <w:pStyle w:val="Style2"/>
        <w:widowControl/>
        <w:spacing w:line="240" w:lineRule="auto"/>
        <w:ind w:firstLine="0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1"/>
          <w:i w:val="0"/>
          <w:spacing w:val="30"/>
          <w:sz w:val="28"/>
          <w:szCs w:val="28"/>
          <w:lang w:val="uk-UA"/>
        </w:rPr>
        <w:t>11</w:t>
      </w:r>
      <w:r w:rsidRPr="00031DA2">
        <w:rPr>
          <w:rStyle w:val="FontStyle11"/>
          <w:i w:val="0"/>
          <w:spacing w:val="30"/>
          <w:sz w:val="28"/>
          <w:szCs w:val="28"/>
        </w:rPr>
        <w:t>.3</w:t>
      </w:r>
      <w:r w:rsidRPr="00031DA2">
        <w:rPr>
          <w:rStyle w:val="FontStyle11"/>
          <w:i w:val="0"/>
          <w:sz w:val="28"/>
          <w:szCs w:val="28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/>
        </w:rPr>
        <w:t>якими банківськими операціями пов'язані міжбанківські депозити?</w:t>
      </w:r>
    </w:p>
    <w:p w:rsidR="000F2529" w:rsidRPr="00031DA2" w:rsidRDefault="000F2529" w:rsidP="000F2529">
      <w:pPr>
        <w:pStyle w:val="Style1"/>
        <w:widowControl/>
        <w:tabs>
          <w:tab w:val="left" w:pos="494"/>
        </w:tabs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1"/>
          <w:i w:val="0"/>
          <w:sz w:val="28"/>
          <w:szCs w:val="28"/>
        </w:rPr>
        <w:t>12.</w:t>
      </w:r>
      <w:r w:rsidRPr="00031DA2">
        <w:rPr>
          <w:rStyle w:val="FontStyle11"/>
          <w:i w:val="0"/>
          <w:sz w:val="28"/>
          <w:szCs w:val="28"/>
          <w:lang w:val="uk-UA"/>
        </w:rPr>
        <w:t>Що є основним джерелом формування банківських кредиті</w:t>
      </w:r>
      <w:proofErr w:type="gramStart"/>
      <w:r w:rsidRPr="00031DA2">
        <w:rPr>
          <w:rStyle w:val="FontStyle11"/>
          <w:i w:val="0"/>
          <w:sz w:val="28"/>
          <w:szCs w:val="28"/>
          <w:lang w:val="uk-UA"/>
        </w:rPr>
        <w:t>в</w:t>
      </w:r>
      <w:proofErr w:type="gramEnd"/>
      <w:r w:rsidRPr="00031DA2">
        <w:rPr>
          <w:rStyle w:val="FontStyle11"/>
          <w:i w:val="0"/>
          <w:sz w:val="28"/>
          <w:szCs w:val="28"/>
          <w:lang w:val="uk-UA"/>
        </w:rPr>
        <w:t>?</w:t>
      </w:r>
    </w:p>
    <w:p w:rsidR="000F2529" w:rsidRPr="00031DA2" w:rsidRDefault="000F2529" w:rsidP="000F2529">
      <w:pPr>
        <w:pStyle w:val="Style3"/>
        <w:widowControl/>
        <w:numPr>
          <w:ilvl w:val="0"/>
          <w:numId w:val="23"/>
        </w:numPr>
        <w:tabs>
          <w:tab w:val="left" w:pos="490"/>
        </w:tabs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Назвати основні напрямки використання засобів міжбанків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ського ринку. Яким чином ці засоби використовуються в Україні?</w:t>
      </w:r>
    </w:p>
    <w:p w:rsidR="000F2529" w:rsidRPr="00031DA2" w:rsidRDefault="000F2529" w:rsidP="000F2529">
      <w:pPr>
        <w:pStyle w:val="Style3"/>
        <w:widowControl/>
        <w:numPr>
          <w:ilvl w:val="0"/>
          <w:numId w:val="23"/>
        </w:numPr>
        <w:tabs>
          <w:tab w:val="left" w:pos="490"/>
        </w:tabs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Яким чином взаємопов'язані поточна ставка за міжбанківськими кредитами, облікова ставка конкретного банку за виданими позиками та офіційна облікова ставка Центрального банку?</w:t>
      </w:r>
    </w:p>
    <w:p w:rsidR="000F2529" w:rsidRPr="00031DA2" w:rsidRDefault="000F2529" w:rsidP="000F2529">
      <w:pPr>
        <w:pStyle w:val="4"/>
        <w:spacing w:before="0" w:after="0"/>
        <w:jc w:val="center"/>
        <w:rPr>
          <w:i/>
          <w:u w:val="single"/>
        </w:rPr>
      </w:pPr>
    </w:p>
    <w:p w:rsidR="000F2529" w:rsidRPr="00031DA2" w:rsidRDefault="000F2529" w:rsidP="000F2529">
      <w:pPr>
        <w:pStyle w:val="4"/>
        <w:spacing w:before="0" w:after="0"/>
        <w:jc w:val="center"/>
        <w:rPr>
          <w:i/>
          <w:u w:val="single"/>
        </w:rPr>
      </w:pPr>
      <w:r w:rsidRPr="00031DA2">
        <w:rPr>
          <w:i/>
          <w:u w:val="single"/>
        </w:rPr>
        <w:t>Практичні завдання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1.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39"/>
          <w:sz w:val="28"/>
          <w:szCs w:val="28"/>
          <w:lang w:val="uk-UA"/>
        </w:rPr>
      </w:pPr>
      <w:r w:rsidRPr="00031DA2">
        <w:rPr>
          <w:rStyle w:val="FontStyle39"/>
          <w:sz w:val="28"/>
          <w:szCs w:val="28"/>
          <w:lang w:val="uk-UA" w:eastAsia="uk-UA"/>
        </w:rPr>
        <w:t xml:space="preserve">Вексель на суму </w:t>
      </w:r>
      <w:r w:rsidRPr="00031DA2">
        <w:rPr>
          <w:rStyle w:val="FontStyle39"/>
          <w:sz w:val="28"/>
          <w:szCs w:val="28"/>
          <w:lang w:eastAsia="uk-UA"/>
        </w:rPr>
        <w:t xml:space="preserve">55000 </w:t>
      </w:r>
      <w:r w:rsidRPr="00031DA2">
        <w:rPr>
          <w:rStyle w:val="FontStyle39"/>
          <w:sz w:val="28"/>
          <w:szCs w:val="28"/>
          <w:lang w:val="uk-UA" w:eastAsia="uk-UA"/>
        </w:rPr>
        <w:t>грн. обліковується бан</w:t>
      </w:r>
      <w:r w:rsidRPr="00031DA2">
        <w:rPr>
          <w:rStyle w:val="FontStyle39"/>
          <w:sz w:val="28"/>
          <w:szCs w:val="28"/>
          <w:lang w:val="uk-UA" w:eastAsia="uk-UA"/>
        </w:rPr>
        <w:softHyphen/>
        <w:t xml:space="preserve">ком за три місяці до терміну його погашення. Облікова ставка банку </w:t>
      </w:r>
      <w:r w:rsidRPr="00031DA2">
        <w:rPr>
          <w:rStyle w:val="FontStyle39"/>
          <w:sz w:val="28"/>
          <w:szCs w:val="28"/>
          <w:lang w:eastAsia="uk-UA"/>
        </w:rPr>
        <w:t xml:space="preserve">— 15 % </w:t>
      </w:r>
      <w:r w:rsidRPr="00031DA2">
        <w:rPr>
          <w:rStyle w:val="FontStyle39"/>
          <w:sz w:val="28"/>
          <w:szCs w:val="28"/>
          <w:lang w:val="uk-UA" w:eastAsia="uk-UA"/>
        </w:rPr>
        <w:t xml:space="preserve">річних. Визначте суму, сплачену банком власнику векселя, та суму дисконту банку. Розрахуйте скориговану </w:t>
      </w:r>
      <w:proofErr w:type="spellStart"/>
      <w:r w:rsidRPr="00031DA2">
        <w:rPr>
          <w:rStyle w:val="FontStyle39"/>
          <w:sz w:val="28"/>
          <w:szCs w:val="28"/>
          <w:lang w:val="uk-UA" w:eastAsia="uk-UA"/>
        </w:rPr>
        <w:t>обліко</w:t>
      </w:r>
      <w:proofErr w:type="spellEnd"/>
      <w:r w:rsidRPr="00031DA2">
        <w:rPr>
          <w:rStyle w:val="FontStyle39"/>
          <w:sz w:val="28"/>
          <w:szCs w:val="28"/>
          <w:lang w:val="uk-UA" w:eastAsia="uk-UA"/>
        </w:rPr>
        <w:softHyphen/>
      </w:r>
      <w:proofErr w:type="spellStart"/>
      <w:r w:rsidRPr="00031DA2">
        <w:rPr>
          <w:rStyle w:val="FontStyle39"/>
          <w:sz w:val="28"/>
          <w:szCs w:val="28"/>
        </w:rPr>
        <w:t>ву</w:t>
      </w:r>
      <w:proofErr w:type="spellEnd"/>
      <w:r w:rsidRPr="00031DA2">
        <w:rPr>
          <w:rStyle w:val="FontStyle39"/>
          <w:sz w:val="28"/>
          <w:szCs w:val="28"/>
        </w:rPr>
        <w:t xml:space="preserve"> ставку, </w:t>
      </w:r>
      <w:r w:rsidRPr="00031DA2">
        <w:rPr>
          <w:rStyle w:val="FontStyle39"/>
          <w:sz w:val="28"/>
          <w:szCs w:val="28"/>
          <w:lang w:val="uk-UA"/>
        </w:rPr>
        <w:t xml:space="preserve">яка компенсуватиме </w:t>
      </w:r>
      <w:r w:rsidRPr="00031DA2">
        <w:rPr>
          <w:rStyle w:val="FontStyle39"/>
          <w:sz w:val="28"/>
          <w:szCs w:val="28"/>
        </w:rPr>
        <w:t xml:space="preserve">банку </w:t>
      </w:r>
      <w:r w:rsidRPr="00031DA2">
        <w:rPr>
          <w:rStyle w:val="FontStyle39"/>
          <w:sz w:val="28"/>
          <w:szCs w:val="28"/>
          <w:lang w:val="uk-UA"/>
        </w:rPr>
        <w:t>втрати від інфляції, якщо рівень інфляції за період від дати обліку до дати погашення век</w:t>
      </w:r>
      <w:r w:rsidRPr="00031DA2">
        <w:rPr>
          <w:rStyle w:val="FontStyle39"/>
          <w:sz w:val="28"/>
          <w:szCs w:val="28"/>
          <w:lang w:val="uk-UA"/>
        </w:rPr>
        <w:softHyphen/>
        <w:t xml:space="preserve">селя становив </w:t>
      </w:r>
      <w:r w:rsidRPr="00031DA2">
        <w:rPr>
          <w:rStyle w:val="FontStyle39"/>
          <w:sz w:val="28"/>
          <w:szCs w:val="28"/>
        </w:rPr>
        <w:t xml:space="preserve">5 %. </w:t>
      </w:r>
      <w:r w:rsidRPr="00031DA2">
        <w:rPr>
          <w:rStyle w:val="FontStyle39"/>
          <w:sz w:val="28"/>
          <w:szCs w:val="28"/>
          <w:lang w:val="uk-UA"/>
        </w:rPr>
        <w:t>Зробіть відповідні висновки.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b w:val="0"/>
          <w:i w:val="0"/>
          <w:lang w:val="uk-UA" w:eastAsia="uk-UA"/>
        </w:rPr>
      </w:pP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2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 xml:space="preserve">. 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  <w:r w:rsidRPr="00031DA2">
        <w:rPr>
          <w:rStyle w:val="FontStyle39"/>
          <w:sz w:val="28"/>
          <w:szCs w:val="28"/>
          <w:lang w:val="uk-UA" w:eastAsia="uk-UA"/>
        </w:rPr>
        <w:t>Визначте загальну та середньозважену дохід</w:t>
      </w:r>
      <w:r w:rsidRPr="00031DA2">
        <w:rPr>
          <w:rStyle w:val="FontStyle39"/>
          <w:sz w:val="28"/>
          <w:szCs w:val="28"/>
          <w:lang w:val="uk-UA" w:eastAsia="uk-UA"/>
        </w:rPr>
        <w:softHyphen/>
        <w:t>ність кредитних операцій за квартал, якщо протягом кварталу бу</w:t>
      </w:r>
      <w:r w:rsidRPr="00031DA2">
        <w:rPr>
          <w:rStyle w:val="FontStyle39"/>
          <w:sz w:val="28"/>
          <w:szCs w:val="28"/>
          <w:lang w:val="uk-UA" w:eastAsia="uk-UA"/>
        </w:rPr>
        <w:softHyphen/>
        <w:t xml:space="preserve">ло надано три кредити: </w:t>
      </w:r>
      <w:r w:rsidRPr="00031DA2">
        <w:rPr>
          <w:rStyle w:val="FontStyle39"/>
          <w:sz w:val="28"/>
          <w:szCs w:val="28"/>
          <w:lang w:eastAsia="uk-UA"/>
        </w:rPr>
        <w:t xml:space="preserve">25 000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грн. на </w:t>
      </w:r>
      <w:r w:rsidRPr="00031DA2">
        <w:rPr>
          <w:rStyle w:val="FontStyle39"/>
          <w:sz w:val="28"/>
          <w:szCs w:val="28"/>
          <w:lang w:eastAsia="uk-UA"/>
        </w:rPr>
        <w:t xml:space="preserve">3 </w:t>
      </w:r>
      <w:r w:rsidRPr="00031DA2">
        <w:rPr>
          <w:rStyle w:val="FontStyle39"/>
          <w:sz w:val="28"/>
          <w:szCs w:val="28"/>
          <w:lang w:val="uk-UA" w:eastAsia="uk-UA"/>
        </w:rPr>
        <w:t xml:space="preserve">міс. під </w:t>
      </w:r>
      <w:r w:rsidRPr="00031DA2">
        <w:rPr>
          <w:rStyle w:val="FontStyle39"/>
          <w:sz w:val="28"/>
          <w:szCs w:val="28"/>
          <w:lang w:eastAsia="uk-UA"/>
        </w:rPr>
        <w:t xml:space="preserve">17 % </w:t>
      </w:r>
      <w:r w:rsidRPr="00031DA2">
        <w:rPr>
          <w:rStyle w:val="FontStyle39"/>
          <w:sz w:val="28"/>
          <w:szCs w:val="28"/>
          <w:lang w:val="uk-UA" w:eastAsia="uk-UA"/>
        </w:rPr>
        <w:t xml:space="preserve">річних; </w:t>
      </w:r>
      <w:r w:rsidRPr="00031DA2">
        <w:rPr>
          <w:rStyle w:val="FontStyle39"/>
          <w:sz w:val="28"/>
          <w:szCs w:val="28"/>
          <w:lang w:eastAsia="uk-UA"/>
        </w:rPr>
        <w:t xml:space="preserve">50000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грн. на </w:t>
      </w:r>
      <w:r w:rsidRPr="00031DA2">
        <w:rPr>
          <w:rStyle w:val="FontStyle39"/>
          <w:sz w:val="28"/>
          <w:szCs w:val="28"/>
          <w:lang w:eastAsia="uk-UA"/>
        </w:rPr>
        <w:t xml:space="preserve">2 </w:t>
      </w:r>
      <w:r w:rsidRPr="00031DA2">
        <w:rPr>
          <w:rStyle w:val="FontStyle39"/>
          <w:sz w:val="28"/>
          <w:szCs w:val="28"/>
          <w:lang w:val="uk-UA" w:eastAsia="uk-UA"/>
        </w:rPr>
        <w:t xml:space="preserve">міс. під </w:t>
      </w:r>
      <w:r w:rsidRPr="00031DA2">
        <w:rPr>
          <w:rStyle w:val="FontStyle39"/>
          <w:sz w:val="28"/>
          <w:szCs w:val="28"/>
          <w:lang w:eastAsia="uk-UA"/>
        </w:rPr>
        <w:t xml:space="preserve">17,6% </w:t>
      </w:r>
      <w:r w:rsidRPr="00031DA2">
        <w:rPr>
          <w:rStyle w:val="FontStyle39"/>
          <w:sz w:val="28"/>
          <w:szCs w:val="28"/>
          <w:lang w:val="uk-UA" w:eastAsia="uk-UA"/>
        </w:rPr>
        <w:t xml:space="preserve">річних; </w:t>
      </w:r>
      <w:r w:rsidRPr="00031DA2">
        <w:rPr>
          <w:rStyle w:val="FontStyle39"/>
          <w:sz w:val="28"/>
          <w:szCs w:val="28"/>
          <w:lang w:eastAsia="uk-UA"/>
        </w:rPr>
        <w:t xml:space="preserve">68 000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грн. на </w:t>
      </w:r>
      <w:r w:rsidRPr="00031DA2">
        <w:rPr>
          <w:rStyle w:val="FontStyle39"/>
          <w:sz w:val="28"/>
          <w:szCs w:val="28"/>
          <w:lang w:eastAsia="uk-UA"/>
        </w:rPr>
        <w:t xml:space="preserve">1 </w:t>
      </w:r>
      <w:r w:rsidRPr="00031DA2">
        <w:rPr>
          <w:rStyle w:val="FontStyle39"/>
          <w:sz w:val="28"/>
          <w:szCs w:val="28"/>
          <w:lang w:val="uk-UA" w:eastAsia="uk-UA"/>
        </w:rPr>
        <w:t xml:space="preserve">міс. під </w:t>
      </w:r>
      <w:r w:rsidRPr="00031DA2">
        <w:rPr>
          <w:rStyle w:val="FontStyle39"/>
          <w:sz w:val="28"/>
          <w:szCs w:val="28"/>
          <w:lang w:eastAsia="uk-UA"/>
        </w:rPr>
        <w:t xml:space="preserve">16 % </w:t>
      </w:r>
      <w:r w:rsidRPr="00031DA2">
        <w:rPr>
          <w:rStyle w:val="FontStyle39"/>
          <w:sz w:val="28"/>
          <w:szCs w:val="28"/>
          <w:lang w:val="uk-UA" w:eastAsia="uk-UA"/>
        </w:rPr>
        <w:t>річних. Зробіть відповідні висновки.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>Завдання 3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 xml:space="preserve">. 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  <w:r w:rsidRPr="00031DA2">
        <w:rPr>
          <w:rStyle w:val="FontStyle39"/>
          <w:sz w:val="28"/>
          <w:szCs w:val="28"/>
          <w:lang w:val="uk-UA" w:eastAsia="uk-UA"/>
        </w:rPr>
        <w:t xml:space="preserve">Депозитний сертифікат, номінал якого </w:t>
      </w:r>
      <w:r w:rsidRPr="00031DA2">
        <w:rPr>
          <w:rStyle w:val="FontStyle39"/>
          <w:sz w:val="28"/>
          <w:szCs w:val="28"/>
          <w:lang w:eastAsia="uk-UA"/>
        </w:rPr>
        <w:t xml:space="preserve">98 996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грн., термін обігу </w:t>
      </w:r>
      <w:r w:rsidRPr="00031DA2">
        <w:rPr>
          <w:rStyle w:val="FontStyle39"/>
          <w:sz w:val="28"/>
          <w:szCs w:val="28"/>
          <w:lang w:eastAsia="uk-UA"/>
        </w:rPr>
        <w:t xml:space="preserve">— 44 </w:t>
      </w:r>
      <w:r w:rsidRPr="00031DA2">
        <w:rPr>
          <w:rStyle w:val="FontStyle39"/>
          <w:sz w:val="28"/>
          <w:szCs w:val="28"/>
          <w:lang w:val="uk-UA" w:eastAsia="uk-UA"/>
        </w:rPr>
        <w:t xml:space="preserve">дні, придбаний на ринку за ціною </w:t>
      </w:r>
      <w:r w:rsidRPr="00031DA2">
        <w:rPr>
          <w:rStyle w:val="FontStyle39"/>
          <w:sz w:val="28"/>
          <w:szCs w:val="28"/>
          <w:lang w:eastAsia="uk-UA"/>
        </w:rPr>
        <w:t xml:space="preserve">101 185 </w:t>
      </w:r>
      <w:r w:rsidRPr="00031DA2">
        <w:rPr>
          <w:rStyle w:val="FontStyle39"/>
          <w:sz w:val="28"/>
          <w:szCs w:val="28"/>
          <w:lang w:val="uk-UA" w:eastAsia="uk-UA"/>
        </w:rPr>
        <w:t xml:space="preserve">грн. за </w:t>
      </w:r>
      <w:r w:rsidRPr="00031DA2">
        <w:rPr>
          <w:rStyle w:val="FontStyle39"/>
          <w:sz w:val="28"/>
          <w:szCs w:val="28"/>
          <w:lang w:eastAsia="uk-UA"/>
        </w:rPr>
        <w:t xml:space="preserve">15 </w:t>
      </w:r>
      <w:r w:rsidRPr="00031DA2">
        <w:rPr>
          <w:rStyle w:val="FontStyle39"/>
          <w:sz w:val="28"/>
          <w:szCs w:val="28"/>
          <w:lang w:val="uk-UA" w:eastAsia="uk-UA"/>
        </w:rPr>
        <w:t xml:space="preserve">днів до погашення. Визначте суму, яку </w:t>
      </w:r>
      <w:r w:rsidRPr="00031DA2">
        <w:rPr>
          <w:rStyle w:val="FontStyle53"/>
          <w:sz w:val="28"/>
          <w:szCs w:val="28"/>
          <w:lang w:val="uk-UA" w:eastAsia="uk-UA"/>
        </w:rPr>
        <w:t xml:space="preserve">отримає </w:t>
      </w:r>
      <w:r w:rsidRPr="00031DA2">
        <w:rPr>
          <w:rStyle w:val="FontStyle39"/>
          <w:sz w:val="28"/>
          <w:szCs w:val="28"/>
          <w:lang w:val="uk-UA" w:eastAsia="uk-UA"/>
        </w:rPr>
        <w:t xml:space="preserve">власник сертифіката при погашенні, а також очікувану дохідність, якщо процентна ставка за сертифікатом становить </w:t>
      </w:r>
      <w:r w:rsidRPr="00031DA2">
        <w:rPr>
          <w:rStyle w:val="FontStyle39"/>
          <w:sz w:val="28"/>
          <w:szCs w:val="28"/>
          <w:lang w:eastAsia="uk-UA"/>
        </w:rPr>
        <w:t xml:space="preserve">14 % </w:t>
      </w:r>
      <w:r w:rsidRPr="00031DA2">
        <w:rPr>
          <w:rStyle w:val="FontStyle39"/>
          <w:sz w:val="28"/>
          <w:szCs w:val="28"/>
          <w:lang w:val="uk-UA" w:eastAsia="uk-UA"/>
        </w:rPr>
        <w:t>рі</w:t>
      </w:r>
      <w:r w:rsidRPr="00031DA2">
        <w:rPr>
          <w:rStyle w:val="FontStyle39"/>
          <w:sz w:val="28"/>
          <w:szCs w:val="28"/>
          <w:lang w:val="uk-UA" w:eastAsia="uk-UA"/>
        </w:rPr>
        <w:softHyphen/>
        <w:t>чних та зробіть відповідні висновки.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b w:val="0"/>
          <w:i w:val="0"/>
          <w:lang w:val="uk-UA" w:eastAsia="uk-UA"/>
        </w:rPr>
      </w:pP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4</w:t>
      </w: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39"/>
          <w:sz w:val="28"/>
          <w:szCs w:val="28"/>
          <w:lang w:val="uk-UA" w:eastAsia="uk-UA"/>
        </w:rPr>
      </w:pPr>
      <w:r w:rsidRPr="00031DA2">
        <w:rPr>
          <w:rStyle w:val="FontStyle39"/>
          <w:sz w:val="28"/>
          <w:szCs w:val="28"/>
          <w:lang w:val="uk-UA" w:eastAsia="uk-UA"/>
        </w:rPr>
        <w:t xml:space="preserve">Вексель на суму </w:t>
      </w:r>
      <w:r w:rsidRPr="00031DA2">
        <w:rPr>
          <w:rStyle w:val="FontStyle39"/>
          <w:sz w:val="28"/>
          <w:szCs w:val="28"/>
          <w:lang w:eastAsia="uk-UA"/>
        </w:rPr>
        <w:t xml:space="preserve">100000 </w:t>
      </w:r>
      <w:r w:rsidRPr="00031DA2">
        <w:rPr>
          <w:rStyle w:val="FontStyle39"/>
          <w:sz w:val="28"/>
          <w:szCs w:val="28"/>
          <w:lang w:val="uk-UA" w:eastAsia="uk-UA"/>
        </w:rPr>
        <w:t>грн. обліковується бан</w:t>
      </w:r>
      <w:r w:rsidRPr="00031DA2">
        <w:rPr>
          <w:rStyle w:val="FontStyle39"/>
          <w:sz w:val="28"/>
          <w:szCs w:val="28"/>
          <w:lang w:val="uk-UA" w:eastAsia="uk-UA"/>
        </w:rPr>
        <w:softHyphen/>
        <w:t xml:space="preserve">ком за півроку до терміну його погашення. Облікова ставка банку дорівнює </w:t>
      </w:r>
      <w:r w:rsidRPr="00031DA2">
        <w:rPr>
          <w:rStyle w:val="FontStyle39"/>
          <w:sz w:val="28"/>
          <w:szCs w:val="28"/>
          <w:lang w:eastAsia="uk-UA"/>
        </w:rPr>
        <w:t xml:space="preserve">16 % </w:t>
      </w:r>
      <w:r w:rsidRPr="00031DA2">
        <w:rPr>
          <w:rStyle w:val="FontStyle39"/>
          <w:sz w:val="28"/>
          <w:szCs w:val="28"/>
          <w:lang w:val="uk-UA" w:eastAsia="uk-UA"/>
        </w:rPr>
        <w:t>річних. Визначте суму, сплачену банком власнику векселя, та суму дисконту банку. Зробіть висновки.</w:t>
      </w:r>
    </w:p>
    <w:p w:rsidR="000F2529" w:rsidRPr="00031DA2" w:rsidRDefault="000F2529" w:rsidP="000F2529">
      <w:pPr>
        <w:pStyle w:val="Style9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ind w:firstLine="709"/>
        <w:jc w:val="both"/>
        <w:rPr>
          <w:szCs w:val="28"/>
          <w:lang w:val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031DA2">
        <w:rPr>
          <w:rStyle w:val="FontStyle15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 xml:space="preserve">7, </w:t>
      </w:r>
      <w:r w:rsidRPr="00031DA2">
        <w:rPr>
          <w:sz w:val="28"/>
          <w:szCs w:val="28"/>
          <w:lang w:val="uk-UA"/>
        </w:rPr>
        <w:t>22 [</w:t>
      </w:r>
      <w:r w:rsidRPr="00031DA2">
        <w:rPr>
          <w:sz w:val="28"/>
          <w:szCs w:val="28"/>
        </w:rPr>
        <w:t>185</w:t>
      </w:r>
      <w:r w:rsidRPr="00031DA2">
        <w:rPr>
          <w:sz w:val="28"/>
          <w:szCs w:val="28"/>
          <w:lang w:val="uk-UA"/>
        </w:rPr>
        <w:t xml:space="preserve"> – 2</w:t>
      </w:r>
      <w:r w:rsidRPr="00031DA2">
        <w:rPr>
          <w:sz w:val="28"/>
          <w:szCs w:val="28"/>
        </w:rPr>
        <w:t>15</w:t>
      </w:r>
      <w:r w:rsidRPr="00031DA2">
        <w:rPr>
          <w:sz w:val="28"/>
          <w:szCs w:val="28"/>
          <w:lang w:val="uk-UA"/>
        </w:rPr>
        <w:t>], 24 [183 – 232], 33 [304 – 330]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31DA2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>Тема 8. ВАЛЮТНИЙ РИНОК</w:t>
      </w:r>
    </w:p>
    <w:p w:rsidR="000F2529" w:rsidRPr="00031DA2" w:rsidRDefault="000F2529" w:rsidP="000F2529">
      <w:pPr>
        <w:jc w:val="center"/>
        <w:rPr>
          <w:b/>
          <w:i/>
          <w:sz w:val="28"/>
          <w:szCs w:val="28"/>
          <w:lang w:val="uk-UA"/>
        </w:rPr>
      </w:pPr>
    </w:p>
    <w:p w:rsidR="000F2529" w:rsidRPr="00031DA2" w:rsidRDefault="000F2529" w:rsidP="000F2529">
      <w:pPr>
        <w:jc w:val="center"/>
        <w:rPr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0F2529" w:rsidRPr="00276139" w:rsidRDefault="000F2529" w:rsidP="000F2529">
      <w:pPr>
        <w:pStyle w:val="Style5"/>
        <w:widowControl/>
        <w:spacing w:line="240" w:lineRule="auto"/>
        <w:ind w:firstLine="0"/>
        <w:jc w:val="left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uk-UA"/>
        </w:rPr>
      </w:pPr>
      <w:r w:rsidRPr="00276139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uk-UA"/>
        </w:rPr>
        <w:t>1. Сутність, функції і структура валютного ринку.</w:t>
      </w:r>
    </w:p>
    <w:p w:rsidR="000F2529" w:rsidRPr="00276139" w:rsidRDefault="000F2529" w:rsidP="000F2529">
      <w:pPr>
        <w:pStyle w:val="Style5"/>
        <w:widowControl/>
        <w:spacing w:line="240" w:lineRule="auto"/>
        <w:ind w:firstLine="0"/>
        <w:jc w:val="left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uk-UA"/>
        </w:rPr>
      </w:pPr>
      <w:r w:rsidRPr="00276139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2. </w:t>
      </w:r>
      <w:r w:rsidRPr="00276139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uk-UA"/>
        </w:rPr>
        <w:t>Валютні операції.</w:t>
      </w:r>
    </w:p>
    <w:p w:rsidR="000F2529" w:rsidRPr="00276139" w:rsidRDefault="000F2529" w:rsidP="000F2529">
      <w:pPr>
        <w:pStyle w:val="Style5"/>
        <w:widowControl/>
        <w:spacing w:line="240" w:lineRule="auto"/>
        <w:ind w:firstLine="0"/>
        <w:jc w:val="left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uk-UA"/>
        </w:rPr>
      </w:pPr>
      <w:r w:rsidRPr="00276139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</w:rPr>
        <w:t xml:space="preserve">3. </w:t>
      </w:r>
      <w:r w:rsidRPr="00276139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uk-UA"/>
        </w:rPr>
        <w:t>Валютне регулювання та курсова політика центрального банку.</w:t>
      </w:r>
    </w:p>
    <w:p w:rsidR="000F2529" w:rsidRPr="00276139" w:rsidRDefault="000F2529" w:rsidP="000F2529">
      <w:pPr>
        <w:pStyle w:val="Style5"/>
        <w:widowControl/>
        <w:spacing w:line="240" w:lineRule="auto"/>
        <w:ind w:firstLine="0"/>
        <w:jc w:val="left"/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uk-UA"/>
        </w:rPr>
      </w:pPr>
      <w:r w:rsidRPr="00276139">
        <w:rPr>
          <w:rStyle w:val="FontStyle29"/>
          <w:rFonts w:ascii="Times New Roman" w:hAnsi="Times New Roman" w:cs="Times New Roman"/>
          <w:b w:val="0"/>
          <w:i w:val="0"/>
          <w:spacing w:val="0"/>
          <w:sz w:val="28"/>
          <w:szCs w:val="28"/>
          <w:lang w:val="uk-UA"/>
        </w:rPr>
        <w:t>4. Методика валютного регулювання.</w:t>
      </w:r>
    </w:p>
    <w:p w:rsidR="000F2529" w:rsidRPr="00031DA2" w:rsidRDefault="000F2529" w:rsidP="000F2529">
      <w:pPr>
        <w:pStyle w:val="Style5"/>
        <w:widowControl/>
        <w:spacing w:line="240" w:lineRule="auto"/>
        <w:ind w:firstLine="0"/>
        <w:jc w:val="left"/>
        <w:rPr>
          <w:rStyle w:val="FontStyle29"/>
          <w:rFonts w:ascii="Times New Roman" w:hAnsi="Times New Roman" w:cs="Times New Roman"/>
          <w:b w:val="0"/>
          <w:i w:val="0"/>
          <w:lang w:val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iCs/>
          <w:noProof/>
          <w:sz w:val="28"/>
          <w:szCs w:val="28"/>
        </w:rPr>
        <w:pict>
          <v:rect id="_x0000_s1041" style="position:absolute;left:0;text-align:left;margin-left:-7pt;margin-top:5.1pt;width:7in;height:85.95pt;z-index:251675648" filled="f" strokeweight="4.5pt">
            <v:stroke linestyle="thickThin"/>
          </v:rect>
        </w:pict>
      </w:r>
    </w:p>
    <w:p w:rsidR="000F2529" w:rsidRPr="00031DA2" w:rsidRDefault="000F2529" w:rsidP="000F2529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1"/>
          <w:b/>
          <w:i w:val="0"/>
          <w:sz w:val="28"/>
          <w:szCs w:val="28"/>
          <w:lang w:val="uk-UA" w:eastAsia="uk-UA"/>
        </w:rPr>
        <w:t>Ключові поняття: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валютна система, валютний механізм, валютні відносини, валюта, валютний курс, конвертованість, котирування, валютний ринок, валютні операції, міжбанківський валютний ринок, валютний арбіт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раж, валютне регулювання.</w:t>
      </w:r>
    </w:p>
    <w:p w:rsidR="000F2529" w:rsidRPr="00031DA2" w:rsidRDefault="000F2529" w:rsidP="000F2529">
      <w:pPr>
        <w:jc w:val="both"/>
        <w:rPr>
          <w:sz w:val="32"/>
          <w:szCs w:val="32"/>
          <w:lang w:val="uk-UA"/>
        </w:rPr>
      </w:pPr>
    </w:p>
    <w:p w:rsidR="000F2529" w:rsidRPr="00031DA2" w:rsidRDefault="000F2529" w:rsidP="000F2529">
      <w:pPr>
        <w:jc w:val="both"/>
        <w:rPr>
          <w:sz w:val="32"/>
          <w:szCs w:val="32"/>
          <w:lang w:val="uk-UA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16" name="Рисунок 16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0F2529" w:rsidRPr="00031DA2" w:rsidRDefault="000F2529" w:rsidP="000F2529">
      <w:pPr>
        <w:pStyle w:val="Style2"/>
        <w:widowControl/>
        <w:numPr>
          <w:ilvl w:val="0"/>
          <w:numId w:val="24"/>
        </w:numPr>
        <w:tabs>
          <w:tab w:val="left" w:pos="514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Які елементи включає світова валютна система?</w:t>
      </w:r>
    </w:p>
    <w:p w:rsidR="000F2529" w:rsidRPr="00031DA2" w:rsidRDefault="000F2529" w:rsidP="000F2529">
      <w:pPr>
        <w:pStyle w:val="Style2"/>
        <w:widowControl/>
        <w:numPr>
          <w:ilvl w:val="0"/>
          <w:numId w:val="24"/>
        </w:numPr>
        <w:tabs>
          <w:tab w:val="left" w:pos="514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Які функції виконує валютний ринок?</w:t>
      </w:r>
    </w:p>
    <w:p w:rsidR="000F2529" w:rsidRPr="00031DA2" w:rsidRDefault="000F2529" w:rsidP="000F2529">
      <w:pPr>
        <w:pStyle w:val="Style2"/>
        <w:widowControl/>
        <w:tabs>
          <w:tab w:val="left" w:pos="499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>3.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ab/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/>
        </w:rPr>
        <w:t>Основні суб'єкти валютного ринку, їх функції? Які суб'єкти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/>
        </w:rPr>
        <w:br/>
        <w:t>ринку відносять до активних учасників і які до пасивних?</w:t>
      </w:r>
    </w:p>
    <w:p w:rsidR="000F2529" w:rsidRPr="00031DA2" w:rsidRDefault="000F2529" w:rsidP="000F2529">
      <w:pPr>
        <w:pStyle w:val="Style2"/>
        <w:widowControl/>
        <w:numPr>
          <w:ilvl w:val="0"/>
          <w:numId w:val="25"/>
        </w:numPr>
        <w:tabs>
          <w:tab w:val="left" w:pos="514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Які методи котирування існують у світовій практиці?</w:t>
      </w:r>
    </w:p>
    <w:p w:rsidR="000F2529" w:rsidRPr="00031DA2" w:rsidRDefault="000F2529" w:rsidP="000F2529">
      <w:pPr>
        <w:pStyle w:val="Style2"/>
        <w:widowControl/>
        <w:numPr>
          <w:ilvl w:val="0"/>
          <w:numId w:val="25"/>
        </w:numPr>
        <w:tabs>
          <w:tab w:val="left" w:pos="514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На які типи поділяють валюту за ступенем конвертованості?</w:t>
      </w:r>
    </w:p>
    <w:p w:rsidR="000F2529" w:rsidRPr="00031DA2" w:rsidRDefault="000F2529" w:rsidP="000F2529">
      <w:pPr>
        <w:pStyle w:val="Style2"/>
        <w:widowControl/>
        <w:numPr>
          <w:ilvl w:val="0"/>
          <w:numId w:val="26"/>
        </w:numPr>
        <w:tabs>
          <w:tab w:val="left" w:pos="499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Яка різниця між частково конвертованою валютою і клірин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softHyphen/>
        <w:t>говою?</w:t>
      </w:r>
    </w:p>
    <w:p w:rsidR="000F2529" w:rsidRPr="00031DA2" w:rsidRDefault="000F2529" w:rsidP="000F2529">
      <w:pPr>
        <w:pStyle w:val="Style2"/>
        <w:widowControl/>
        <w:numPr>
          <w:ilvl w:val="0"/>
          <w:numId w:val="26"/>
        </w:numPr>
        <w:tabs>
          <w:tab w:val="left" w:pos="499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Які операції, що пов'язані з рухом іноземної валюти, відно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softHyphen/>
        <w:t>сять до поточних і які до операцій, що пов'язані з рухом капіталу?</w:t>
      </w:r>
    </w:p>
    <w:p w:rsidR="000F2529" w:rsidRPr="00031DA2" w:rsidRDefault="000F2529" w:rsidP="000F2529">
      <w:pPr>
        <w:pStyle w:val="Style2"/>
        <w:widowControl/>
        <w:numPr>
          <w:ilvl w:val="0"/>
          <w:numId w:val="26"/>
        </w:numPr>
        <w:tabs>
          <w:tab w:val="left" w:pos="499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Які види валютних курсів використовують на валютному рин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softHyphen/>
        <w:t>ку при укладанні угод купівлі-продажу валюти?</w:t>
      </w:r>
    </w:p>
    <w:p w:rsidR="000F2529" w:rsidRPr="00031DA2" w:rsidRDefault="000F2529" w:rsidP="000F2529">
      <w:pPr>
        <w:pStyle w:val="Style2"/>
        <w:widowControl/>
        <w:numPr>
          <w:ilvl w:val="0"/>
          <w:numId w:val="26"/>
        </w:numPr>
        <w:tabs>
          <w:tab w:val="left" w:pos="499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 xml:space="preserve">Чим відрізняється крос-курс від </w:t>
      </w:r>
      <w:proofErr w:type="spellStart"/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спот-курсу</w:t>
      </w:r>
      <w:proofErr w:type="spellEnd"/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, форвард від ф'ючерса? Поясніть їх переваги та недоліки.</w:t>
      </w:r>
    </w:p>
    <w:p w:rsidR="000F2529" w:rsidRPr="00031DA2" w:rsidRDefault="000F2529" w:rsidP="000F2529">
      <w:pPr>
        <w:pStyle w:val="Style3"/>
        <w:widowControl/>
        <w:numPr>
          <w:ilvl w:val="0"/>
          <w:numId w:val="27"/>
        </w:numPr>
        <w:tabs>
          <w:tab w:val="left" w:pos="504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lastRenderedPageBreak/>
        <w:t>Назвати і надати характеристику основним інструментам фі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softHyphen/>
        <w:t>нансового ринку. Назвіть найбільш популярні із них, що діють на вітчизняному валютному ринку.</w:t>
      </w:r>
    </w:p>
    <w:p w:rsidR="000F2529" w:rsidRPr="00031DA2" w:rsidRDefault="000F2529" w:rsidP="000F2529">
      <w:pPr>
        <w:pStyle w:val="Style2"/>
        <w:widowControl/>
        <w:numPr>
          <w:ilvl w:val="0"/>
          <w:numId w:val="27"/>
        </w:numPr>
        <w:tabs>
          <w:tab w:val="left" w:pos="504"/>
        </w:tabs>
        <w:spacing w:line="240" w:lineRule="auto"/>
        <w:ind w:firstLine="0"/>
        <w:jc w:val="left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Що таке валютний арбітраж, які є його види?</w:t>
      </w:r>
    </w:p>
    <w:p w:rsidR="000F2529" w:rsidRPr="00031DA2" w:rsidRDefault="000F2529" w:rsidP="000F2529">
      <w:pPr>
        <w:pStyle w:val="Style3"/>
        <w:widowControl/>
        <w:numPr>
          <w:ilvl w:val="0"/>
          <w:numId w:val="27"/>
        </w:numPr>
        <w:tabs>
          <w:tab w:val="left" w:pos="504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На які види поділяють валютний ринок за суб'єктами, що здійснюють операції з валютою?</w:t>
      </w:r>
    </w:p>
    <w:p w:rsidR="000F2529" w:rsidRPr="00031DA2" w:rsidRDefault="000F2529" w:rsidP="000F2529">
      <w:pPr>
        <w:pStyle w:val="Style3"/>
        <w:widowControl/>
        <w:numPr>
          <w:ilvl w:val="0"/>
          <w:numId w:val="27"/>
        </w:numPr>
        <w:tabs>
          <w:tab w:val="left" w:pos="504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Що таке валютне регулювання, його поширені методи. Які органи в Україні здійснюють регулювання на валютному ринку? Які методи валютного регулювання використовує Національний банк України у своїй курсовій політиці?</w:t>
      </w:r>
    </w:p>
    <w:p w:rsidR="000F2529" w:rsidRPr="00031DA2" w:rsidRDefault="000F2529" w:rsidP="000F2529">
      <w:pPr>
        <w:pStyle w:val="Style3"/>
        <w:widowControl/>
        <w:numPr>
          <w:ilvl w:val="0"/>
          <w:numId w:val="27"/>
        </w:numPr>
        <w:tabs>
          <w:tab w:val="left" w:pos="504"/>
        </w:tabs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Які види режимів валютних курсів використовують Центра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softHyphen/>
        <w:t>льні банки в процесі регулювання національної економіки?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4"/>
        <w:spacing w:before="0" w:after="0"/>
        <w:jc w:val="center"/>
        <w:rPr>
          <w:i/>
          <w:u w:val="single"/>
        </w:rPr>
      </w:pPr>
      <w:r w:rsidRPr="00031DA2">
        <w:rPr>
          <w:i/>
          <w:u w:val="single"/>
        </w:rPr>
        <w:t>Практичні завдання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1.</w:t>
      </w:r>
    </w:p>
    <w:p w:rsidR="000F2529" w:rsidRPr="00031DA2" w:rsidRDefault="000F2529" w:rsidP="000F2529">
      <w:pPr>
        <w:pStyle w:val="Style2"/>
        <w:widowControl/>
        <w:tabs>
          <w:tab w:val="left" w:pos="494"/>
        </w:tabs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Обмінний пункт надає такі котирування доларів США: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en-US" w:eastAsia="uk-UA"/>
        </w:rPr>
        <w:t>USD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/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en-US" w:eastAsia="uk-UA"/>
        </w:rPr>
        <w:t>UKR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— 24,5/25,0. Один клієнт продав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1000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дол., а інший купив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1000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дол. Який прибуток отримав банк на цих двох угодах?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2.</w:t>
      </w:r>
    </w:p>
    <w:p w:rsidR="000F2529" w:rsidRPr="00031DA2" w:rsidRDefault="000F2529" w:rsidP="000F2529">
      <w:pPr>
        <w:pStyle w:val="Style2"/>
        <w:widowControl/>
        <w:tabs>
          <w:tab w:val="left" w:pos="494"/>
        </w:tabs>
        <w:spacing w:line="24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Валютний дилер купив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1 млн.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є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>вро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за долари за курсом 2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,34.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Наприкінці дня він продав євро за курсом 2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,36.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Яким буде резуль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тат цих угод для дилера?</w:t>
      </w:r>
    </w:p>
    <w:p w:rsidR="000F2529" w:rsidRPr="00031DA2" w:rsidRDefault="000F2529" w:rsidP="000F2529">
      <w:pPr>
        <w:pStyle w:val="Style2"/>
        <w:widowControl/>
        <w:tabs>
          <w:tab w:val="left" w:pos="494"/>
        </w:tabs>
        <w:spacing w:line="24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3.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Американський імпортер купує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2 млн.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євро для того, щоб ви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 xml:space="preserve">конати платіж за товар. Скільки йому потрібно доларів, якщо банк котирує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en-US" w:eastAsia="uk-UA"/>
        </w:rPr>
        <w:t>USD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/євро =2,179/2,181?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4.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Розрахувати крос-курс фунта стерлінгів у євро до долара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США,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якщо фунт стерлінгів до долара США дорівнює 2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,6241;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долар/євро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—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2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>,8506.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5.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Банк «Родовід» оголосив таку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котировку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валют: долар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США/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гривня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—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24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>,06-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24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,82;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євро/гривня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—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29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>,34-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29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,56.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Визначити крос-курс долара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США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до євро.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6.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Курс долара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США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до гривні становить 24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,07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гривні за долар. Відсоткові ставки на грошовому ринку дорівнюють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55 %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за опера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 xml:space="preserve">ціями в гривнях і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14 % —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за операціями в доларах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США.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Визначи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 xml:space="preserve">ти 90-денний і 180-денний форвардний курси долара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США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до гри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 xml:space="preserve">вні, якщо тривалість відсоткового року становить за гривнею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— 365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днів, в за доларами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  <w:t xml:space="preserve">— 360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  <w:t>днів.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7.</w:t>
      </w:r>
    </w:p>
    <w:p w:rsidR="000F2529" w:rsidRPr="00031DA2" w:rsidRDefault="000F2529" w:rsidP="000F2529">
      <w:pPr>
        <w:pStyle w:val="Style2"/>
        <w:widowControl/>
        <w:tabs>
          <w:tab w:val="left" w:pos="614"/>
        </w:tabs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</w:pP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 xml:space="preserve">Дилер купив опціон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кол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>на євро за ціною 1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,09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 xml:space="preserve">дол. за одиницю валюти. Ціна використання опціону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—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,92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 xml:space="preserve">дол., а </w:t>
      </w:r>
      <w:proofErr w:type="spellStart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>курс-спот</w:t>
      </w:r>
      <w:proofErr w:type="spellEnd"/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 xml:space="preserve"> 2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,2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 xml:space="preserve">євро до часу виконання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складає 1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,98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 xml:space="preserve">дол. Загальний обсяг опціону дорівнює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64500 </w:t>
      </w:r>
      <w:r w:rsidRPr="00031DA2">
        <w:rPr>
          <w:rStyle w:val="FontStyle12"/>
          <w:rFonts w:ascii="Times New Roman" w:hAnsi="Times New Roman" w:cs="Times New Roman"/>
          <w:i w:val="0"/>
          <w:sz w:val="28"/>
          <w:szCs w:val="28"/>
          <w:lang w:val="uk-UA"/>
        </w:rPr>
        <w:t>євро. Визначити чистий прибуток дилера.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ind w:firstLine="709"/>
        <w:jc w:val="both"/>
        <w:rPr>
          <w:szCs w:val="28"/>
          <w:lang w:val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031DA2">
        <w:rPr>
          <w:rStyle w:val="FontStyle15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 xml:space="preserve">7, 15, </w:t>
      </w:r>
      <w:r w:rsidRPr="00031DA2">
        <w:rPr>
          <w:sz w:val="28"/>
          <w:szCs w:val="28"/>
          <w:lang w:val="uk-UA"/>
        </w:rPr>
        <w:t>1</w:t>
      </w:r>
      <w:r w:rsidRPr="00031DA2">
        <w:rPr>
          <w:sz w:val="28"/>
          <w:szCs w:val="28"/>
        </w:rPr>
        <w:t xml:space="preserve"> </w:t>
      </w:r>
      <w:r w:rsidRPr="00031DA2">
        <w:rPr>
          <w:sz w:val="28"/>
          <w:szCs w:val="28"/>
          <w:lang w:val="uk-UA"/>
        </w:rPr>
        <w:t>[</w:t>
      </w:r>
      <w:r w:rsidRPr="00031DA2">
        <w:rPr>
          <w:sz w:val="28"/>
          <w:szCs w:val="28"/>
        </w:rPr>
        <w:t>1</w:t>
      </w:r>
      <w:r w:rsidRPr="00031DA2">
        <w:rPr>
          <w:sz w:val="28"/>
          <w:szCs w:val="28"/>
          <w:lang w:val="uk-UA"/>
        </w:rPr>
        <w:t xml:space="preserve">28 – </w:t>
      </w:r>
      <w:r w:rsidRPr="00031DA2">
        <w:rPr>
          <w:sz w:val="28"/>
          <w:szCs w:val="28"/>
        </w:rPr>
        <w:t>1</w:t>
      </w:r>
      <w:r w:rsidRPr="00031DA2">
        <w:rPr>
          <w:sz w:val="28"/>
          <w:szCs w:val="28"/>
          <w:lang w:val="uk-UA"/>
        </w:rPr>
        <w:t>64], 2 [2</w:t>
      </w:r>
      <w:r w:rsidRPr="00031DA2">
        <w:rPr>
          <w:sz w:val="28"/>
          <w:szCs w:val="28"/>
        </w:rPr>
        <w:t>17</w:t>
      </w:r>
      <w:r w:rsidRPr="00031DA2">
        <w:rPr>
          <w:sz w:val="28"/>
          <w:szCs w:val="28"/>
          <w:lang w:val="uk-UA"/>
        </w:rPr>
        <w:t xml:space="preserve"> – 2</w:t>
      </w:r>
      <w:r w:rsidRPr="00031DA2">
        <w:rPr>
          <w:sz w:val="28"/>
          <w:szCs w:val="28"/>
        </w:rPr>
        <w:t>55</w:t>
      </w:r>
      <w:r w:rsidRPr="00031DA2">
        <w:rPr>
          <w:sz w:val="28"/>
          <w:szCs w:val="28"/>
          <w:lang w:val="uk-UA"/>
        </w:rPr>
        <w:t>], 3 [233 – 273], 4 [462 – 497], 5 [331 – 346].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31DA2">
        <w:rPr>
          <w:b/>
          <w:sz w:val="28"/>
          <w:szCs w:val="28"/>
          <w:lang w:val="uk-UA"/>
        </w:rPr>
        <w:t xml:space="preserve">Тема 9. </w:t>
      </w:r>
      <w:r w:rsidRPr="00031DA2"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  <w:t>ФОНДОВА БІРЖА ТА БІРЖОВІ ОПЕРАЦІЇ</w:t>
      </w:r>
    </w:p>
    <w:p w:rsidR="000F2529" w:rsidRPr="00031DA2" w:rsidRDefault="000F2529" w:rsidP="000F2529">
      <w:pPr>
        <w:jc w:val="center"/>
        <w:rPr>
          <w:b/>
          <w:i/>
          <w:sz w:val="28"/>
          <w:szCs w:val="28"/>
          <w:lang w:val="uk-UA"/>
        </w:rPr>
      </w:pPr>
    </w:p>
    <w:p w:rsidR="000F2529" w:rsidRPr="00031DA2" w:rsidRDefault="000F2529" w:rsidP="000F2529">
      <w:pPr>
        <w:jc w:val="center"/>
        <w:rPr>
          <w:sz w:val="28"/>
          <w:szCs w:val="28"/>
          <w:lang w:val="uk-UA"/>
        </w:rPr>
      </w:pPr>
      <w:r w:rsidRPr="00031DA2">
        <w:rPr>
          <w:b/>
          <w:i/>
          <w:sz w:val="28"/>
          <w:szCs w:val="28"/>
          <w:lang w:val="uk-UA"/>
        </w:rPr>
        <w:t xml:space="preserve">План </w:t>
      </w:r>
      <w:r w:rsidRPr="00031DA2">
        <w:rPr>
          <w:b/>
          <w:bCs/>
          <w:i/>
          <w:sz w:val="28"/>
          <w:szCs w:val="28"/>
          <w:lang w:val="uk-UA"/>
        </w:rPr>
        <w:t>заняття</w:t>
      </w:r>
    </w:p>
    <w:p w:rsidR="000F2529" w:rsidRPr="00031DA2" w:rsidRDefault="000F2529" w:rsidP="000F2529">
      <w:pPr>
        <w:pStyle w:val="Style5"/>
        <w:widowControl/>
        <w:numPr>
          <w:ilvl w:val="0"/>
          <w:numId w:val="28"/>
        </w:numPr>
        <w:tabs>
          <w:tab w:val="left" w:pos="123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031DA2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Сутність та характеристика фондової біржі.</w:t>
      </w:r>
    </w:p>
    <w:p w:rsidR="000F2529" w:rsidRPr="00031DA2" w:rsidRDefault="000F2529" w:rsidP="000F2529">
      <w:pPr>
        <w:pStyle w:val="Style5"/>
        <w:widowControl/>
        <w:numPr>
          <w:ilvl w:val="0"/>
          <w:numId w:val="28"/>
        </w:numPr>
        <w:tabs>
          <w:tab w:val="left" w:pos="123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031DA2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Біржові операції та їх класифікація.</w:t>
      </w:r>
    </w:p>
    <w:p w:rsidR="000F2529" w:rsidRPr="00031DA2" w:rsidRDefault="000F2529" w:rsidP="000F2529">
      <w:pPr>
        <w:pStyle w:val="Style5"/>
        <w:widowControl/>
        <w:numPr>
          <w:ilvl w:val="0"/>
          <w:numId w:val="28"/>
        </w:numPr>
        <w:tabs>
          <w:tab w:val="left" w:pos="123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031DA2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Поняття індексів і методи їх визначення.</w:t>
      </w:r>
    </w:p>
    <w:p w:rsidR="000F2529" w:rsidRPr="00031DA2" w:rsidRDefault="000F2529" w:rsidP="000F2529">
      <w:pPr>
        <w:pStyle w:val="Style5"/>
        <w:widowControl/>
        <w:numPr>
          <w:ilvl w:val="0"/>
          <w:numId w:val="28"/>
        </w:numPr>
        <w:tabs>
          <w:tab w:val="left" w:pos="123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031DA2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Види індексів та їх місце на фінансовому ринку.</w:t>
      </w:r>
    </w:p>
    <w:p w:rsidR="000F2529" w:rsidRPr="00031DA2" w:rsidRDefault="000F2529" w:rsidP="000F2529">
      <w:pPr>
        <w:pStyle w:val="Style5"/>
        <w:widowControl/>
        <w:numPr>
          <w:ilvl w:val="0"/>
          <w:numId w:val="28"/>
        </w:numPr>
        <w:tabs>
          <w:tab w:val="left" w:pos="123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031DA2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Характеристика основних світових фондових індексів.</w:t>
      </w:r>
    </w:p>
    <w:p w:rsidR="000F2529" w:rsidRPr="00031DA2" w:rsidRDefault="000F2529" w:rsidP="000F2529">
      <w:pPr>
        <w:pStyle w:val="Style5"/>
        <w:widowControl/>
        <w:numPr>
          <w:ilvl w:val="0"/>
          <w:numId w:val="29"/>
        </w:numPr>
        <w:tabs>
          <w:tab w:val="left" w:pos="1234"/>
        </w:tabs>
        <w:spacing w:line="240" w:lineRule="auto"/>
        <w:ind w:firstLine="0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031DA2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Особливості й роль українських фондових ін</w:t>
      </w:r>
      <w:r w:rsidRPr="00031DA2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softHyphen/>
        <w:t>дексів.</w:t>
      </w:r>
    </w:p>
    <w:p w:rsidR="000F2529" w:rsidRPr="00031DA2" w:rsidRDefault="000F2529" w:rsidP="000F2529">
      <w:pPr>
        <w:pStyle w:val="Style5"/>
        <w:widowControl/>
        <w:tabs>
          <w:tab w:val="left" w:pos="1234"/>
        </w:tabs>
        <w:spacing w:line="240" w:lineRule="auto"/>
        <w:ind w:firstLine="0"/>
        <w:jc w:val="left"/>
        <w:rPr>
          <w:rStyle w:val="FontStyle31"/>
          <w:rFonts w:ascii="Times New Roman" w:hAnsi="Times New Roman" w:cs="Times New Roman"/>
          <w:sz w:val="16"/>
          <w:szCs w:val="16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28"/>
          <w:szCs w:val="28"/>
          <w:lang w:val="uk-UA" w:eastAsia="uk-UA"/>
        </w:rPr>
      </w:pPr>
      <w:r w:rsidRPr="00031DA2">
        <w:rPr>
          <w:noProof/>
          <w:sz w:val="28"/>
          <w:szCs w:val="28"/>
        </w:rPr>
        <w:pict>
          <v:rect id="_x0000_s1043" style="position:absolute;left:0;text-align:left;margin-left:-7pt;margin-top:11pt;width:7in;height:57.15pt;z-index:251677696" filled="f" strokeweight="4.5pt">
            <v:stroke linestyle="thickThin"/>
          </v:rect>
        </w:pic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1"/>
          <w:i w:val="0"/>
          <w:sz w:val="28"/>
          <w:szCs w:val="28"/>
          <w:lang w:val="uk-UA" w:eastAsia="uk-UA"/>
        </w:rPr>
      </w:pPr>
      <w:r w:rsidRPr="00031DA2">
        <w:rPr>
          <w:rStyle w:val="FontStyle11"/>
          <w:b/>
          <w:i w:val="0"/>
          <w:sz w:val="28"/>
          <w:szCs w:val="28"/>
          <w:lang w:val="uk-UA" w:eastAsia="uk-UA"/>
        </w:rPr>
        <w:t xml:space="preserve">Ключові поняття: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фондова біржа, біржова угода, біржовий ринок, лістинг, котирування, лот, </w:t>
      </w:r>
      <w:proofErr w:type="spellStart"/>
      <w:r w:rsidRPr="00031DA2">
        <w:rPr>
          <w:rStyle w:val="FontStyle11"/>
          <w:i w:val="0"/>
          <w:sz w:val="28"/>
          <w:szCs w:val="28"/>
          <w:lang w:val="uk-UA" w:eastAsia="uk-UA"/>
        </w:rPr>
        <w:t>маркет-мейкер</w:t>
      </w:r>
      <w:proofErr w:type="spellEnd"/>
      <w:r w:rsidRPr="00031DA2">
        <w:rPr>
          <w:rStyle w:val="FontStyle11"/>
          <w:i w:val="0"/>
          <w:sz w:val="28"/>
          <w:szCs w:val="28"/>
          <w:lang w:val="uk-UA" w:eastAsia="uk-UA"/>
        </w:rPr>
        <w:t>, біржові фондові індекси, рейтинги фінансових активів.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14"/>
          <w:sz w:val="40"/>
          <w:szCs w:val="40"/>
          <w:lang w:val="uk-UA" w:eastAsia="uk-UA"/>
        </w:rPr>
      </w:pPr>
    </w:p>
    <w:p w:rsidR="000F2529" w:rsidRPr="00031DA2" w:rsidRDefault="000F2529" w:rsidP="000F2529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1DA2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18" name="Рисунок 18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DA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Контрольні питання: </w:t>
      </w:r>
    </w:p>
    <w:p w:rsidR="000F2529" w:rsidRPr="00031DA2" w:rsidRDefault="000F2529" w:rsidP="000F2529">
      <w:pPr>
        <w:pStyle w:val="Style1"/>
        <w:widowControl/>
        <w:numPr>
          <w:ilvl w:val="0"/>
          <w:numId w:val="30"/>
        </w:numPr>
        <w:tabs>
          <w:tab w:val="left" w:pos="494"/>
        </w:tabs>
        <w:jc w:val="both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Що таке фондова біржа, які функції вона виконує та які цінні папери можуть бути об'єктом угод на фондовій біржі?</w:t>
      </w:r>
    </w:p>
    <w:p w:rsidR="000F2529" w:rsidRPr="00031DA2" w:rsidRDefault="000F2529" w:rsidP="000F2529">
      <w:pPr>
        <w:pStyle w:val="Style1"/>
        <w:widowControl/>
        <w:numPr>
          <w:ilvl w:val="0"/>
          <w:numId w:val="30"/>
        </w:numPr>
        <w:tabs>
          <w:tab w:val="left" w:pos="494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Охарактеризувати стан біржової торгівлі цінними паперами в Україні. Назвіть найпоширеніші індекси позабіржового ринку цін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них паперів.</w:t>
      </w:r>
    </w:p>
    <w:p w:rsidR="000F2529" w:rsidRPr="00031DA2" w:rsidRDefault="000F2529" w:rsidP="000F2529">
      <w:pPr>
        <w:pStyle w:val="Style1"/>
        <w:widowControl/>
        <w:numPr>
          <w:ilvl w:val="0"/>
          <w:numId w:val="30"/>
        </w:numPr>
        <w:tabs>
          <w:tab w:val="left" w:pos="494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З якою метою здійснюється реєстрація випуску цінних папе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рів і яка організація має право реєструвати їх випуск в Україні?</w:t>
      </w:r>
    </w:p>
    <w:p w:rsidR="000F2529" w:rsidRPr="00031DA2" w:rsidRDefault="000F2529" w:rsidP="000F2529">
      <w:pPr>
        <w:pStyle w:val="Style1"/>
        <w:widowControl/>
        <w:numPr>
          <w:ilvl w:val="0"/>
          <w:numId w:val="30"/>
        </w:numPr>
        <w:tabs>
          <w:tab w:val="left" w:pos="494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Сутність біржових індексів, їх види та обмеження у викорис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танні. Дайте характеристику українським фондовим індексам.</w:t>
      </w:r>
    </w:p>
    <w:p w:rsidR="000F2529" w:rsidRPr="00031DA2" w:rsidRDefault="000F2529" w:rsidP="000F2529">
      <w:pPr>
        <w:pStyle w:val="Style1"/>
        <w:widowControl/>
        <w:numPr>
          <w:ilvl w:val="0"/>
          <w:numId w:val="30"/>
        </w:numPr>
        <w:tabs>
          <w:tab w:val="left" w:pos="494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Що таке рейтинг фондового ринку? Які є групи об'єктів рейтингових оцінок фінансового ринку?</w:t>
      </w:r>
    </w:p>
    <w:p w:rsidR="000F2529" w:rsidRPr="00031DA2" w:rsidRDefault="000F2529" w:rsidP="000F2529">
      <w:pPr>
        <w:pStyle w:val="Style1"/>
        <w:widowControl/>
        <w:numPr>
          <w:ilvl w:val="0"/>
          <w:numId w:val="30"/>
        </w:numPr>
        <w:tabs>
          <w:tab w:val="left" w:pos="494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Що таке біржовий ринок? Характерні риси біржової торгівлі на світовому фінансовому ринку.</w:t>
      </w:r>
    </w:p>
    <w:p w:rsidR="000F2529" w:rsidRPr="00031DA2" w:rsidRDefault="000F2529" w:rsidP="000F2529">
      <w:pPr>
        <w:pStyle w:val="Style1"/>
        <w:widowControl/>
        <w:numPr>
          <w:ilvl w:val="0"/>
          <w:numId w:val="30"/>
        </w:numPr>
        <w:tabs>
          <w:tab w:val="left" w:pos="494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Які біржі існують у світовій практиці за правовим статусом і за станом розвитку? Які біржові системи використовують у розвит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ку фондових бірж?</w:t>
      </w:r>
    </w:p>
    <w:p w:rsidR="000F2529" w:rsidRPr="00031DA2" w:rsidRDefault="000F2529" w:rsidP="000F2529">
      <w:pPr>
        <w:pStyle w:val="Style1"/>
        <w:widowControl/>
        <w:numPr>
          <w:ilvl w:val="0"/>
          <w:numId w:val="30"/>
        </w:numPr>
        <w:tabs>
          <w:tab w:val="left" w:pos="494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Яке значення має фондова біржа для розвитку економіки держави?</w:t>
      </w:r>
    </w:p>
    <w:p w:rsidR="000F2529" w:rsidRPr="00031DA2" w:rsidRDefault="000F2529" w:rsidP="000F2529">
      <w:pPr>
        <w:pStyle w:val="Style1"/>
        <w:widowControl/>
        <w:numPr>
          <w:ilvl w:val="0"/>
          <w:numId w:val="30"/>
        </w:numPr>
        <w:tabs>
          <w:tab w:val="left" w:pos="494"/>
        </w:tabs>
        <w:jc w:val="both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Дайте характеристику фондовим індексам, які використову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ються для оцінювання активності вітчизняного фінансового ринку.</w:t>
      </w:r>
    </w:p>
    <w:p w:rsidR="000F2529" w:rsidRPr="00031DA2" w:rsidRDefault="000F2529" w:rsidP="000F2529">
      <w:pPr>
        <w:pStyle w:val="Style2"/>
        <w:widowControl/>
        <w:numPr>
          <w:ilvl w:val="0"/>
          <w:numId w:val="30"/>
        </w:numPr>
        <w:spacing w:line="240" w:lineRule="auto"/>
        <w:ind w:firstLine="0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1"/>
          <w:i w:val="0"/>
          <w:sz w:val="28"/>
          <w:szCs w:val="28"/>
          <w:lang w:val="uk-UA"/>
        </w:rPr>
        <w:t>Сутність котирування на біржі. Які є види котирування? Які функції виконує котирувальна комісія?</w:t>
      </w:r>
    </w:p>
    <w:p w:rsidR="000F2529" w:rsidRPr="00031DA2" w:rsidRDefault="000F2529" w:rsidP="000F2529">
      <w:pPr>
        <w:pStyle w:val="Style2"/>
        <w:widowControl/>
        <w:spacing w:line="240" w:lineRule="auto"/>
        <w:ind w:firstLine="0"/>
        <w:rPr>
          <w:rStyle w:val="FontStyle11"/>
          <w:i w:val="0"/>
          <w:sz w:val="28"/>
          <w:szCs w:val="28"/>
          <w:lang w:val="uk-UA"/>
        </w:rPr>
      </w:pPr>
    </w:p>
    <w:p w:rsidR="00276139" w:rsidRDefault="00276139">
      <w:pPr>
        <w:spacing w:line="360" w:lineRule="auto"/>
        <w:rPr>
          <w:b/>
          <w:bCs/>
          <w:i/>
          <w:sz w:val="28"/>
          <w:szCs w:val="28"/>
          <w:u w:val="single"/>
          <w:lang w:val="uk-UA" w:eastAsia="uk-UA"/>
        </w:rPr>
      </w:pPr>
      <w:r>
        <w:rPr>
          <w:i/>
          <w:u w:val="single"/>
        </w:rPr>
        <w:br w:type="page"/>
      </w:r>
    </w:p>
    <w:p w:rsidR="000F2529" w:rsidRPr="00031DA2" w:rsidRDefault="000F2529" w:rsidP="000F2529">
      <w:pPr>
        <w:pStyle w:val="4"/>
        <w:spacing w:before="0" w:after="0"/>
        <w:jc w:val="center"/>
        <w:rPr>
          <w:i/>
          <w:u w:val="single"/>
        </w:rPr>
      </w:pPr>
      <w:r w:rsidRPr="00031DA2">
        <w:rPr>
          <w:i/>
          <w:u w:val="single"/>
        </w:rPr>
        <w:lastRenderedPageBreak/>
        <w:t>Практичні завдання</w:t>
      </w:r>
    </w:p>
    <w:p w:rsidR="000F2529" w:rsidRPr="00031DA2" w:rsidRDefault="000F2529" w:rsidP="000F2529">
      <w:pPr>
        <w:pStyle w:val="Style4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4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1.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1"/>
          <w:i w:val="0"/>
          <w:sz w:val="28"/>
          <w:szCs w:val="28"/>
          <w:lang w:val="uk-UA"/>
        </w:rPr>
        <w:t>Інвестор придбав акції ПАТ «</w:t>
      </w:r>
      <w:proofErr w:type="spellStart"/>
      <w:r w:rsidRPr="00031DA2">
        <w:rPr>
          <w:rStyle w:val="FontStyle11"/>
          <w:i w:val="0"/>
          <w:sz w:val="28"/>
          <w:szCs w:val="28"/>
          <w:lang w:val="uk-UA"/>
        </w:rPr>
        <w:t>Інвестбуд</w:t>
      </w:r>
      <w:proofErr w:type="spellEnd"/>
      <w:r w:rsidRPr="00031DA2">
        <w:rPr>
          <w:rStyle w:val="FontStyle11"/>
          <w:i w:val="0"/>
          <w:sz w:val="28"/>
          <w:szCs w:val="28"/>
          <w:lang w:val="uk-UA"/>
        </w:rPr>
        <w:t xml:space="preserve">» на суму </w:t>
      </w:r>
      <w:r w:rsidRPr="00031DA2">
        <w:rPr>
          <w:rStyle w:val="FontStyle11"/>
          <w:i w:val="0"/>
          <w:sz w:val="28"/>
          <w:szCs w:val="28"/>
        </w:rPr>
        <w:t xml:space="preserve">20000 </w:t>
      </w:r>
      <w:r w:rsidRPr="00031DA2">
        <w:rPr>
          <w:rStyle w:val="FontStyle11"/>
          <w:i w:val="0"/>
          <w:sz w:val="28"/>
          <w:szCs w:val="28"/>
          <w:lang w:val="uk-UA"/>
        </w:rPr>
        <w:t>дол. за курсом один долар за акцію. Біржовий збір складає 0,55% суми угоди, комісійна винагорода брокерові встановлюється в розмірі 1,5% від ціни акції, брокерська контора стягує на свою користь 50% комісійної винагороди. Визначити:</w:t>
      </w:r>
    </w:p>
    <w:p w:rsidR="000F2529" w:rsidRPr="00031DA2" w:rsidRDefault="000F2529" w:rsidP="000F2529">
      <w:pPr>
        <w:pStyle w:val="Style3"/>
        <w:widowControl/>
        <w:numPr>
          <w:ilvl w:val="0"/>
          <w:numId w:val="31"/>
        </w:numPr>
        <w:tabs>
          <w:tab w:val="left" w:pos="552"/>
        </w:tabs>
        <w:spacing w:line="240" w:lineRule="auto"/>
        <w:ind w:firstLine="709"/>
        <w:jc w:val="left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суму комісійної винагороди брокерові;</w:t>
      </w:r>
    </w:p>
    <w:p w:rsidR="000F2529" w:rsidRPr="00031DA2" w:rsidRDefault="000F2529" w:rsidP="000F2529">
      <w:pPr>
        <w:pStyle w:val="Style3"/>
        <w:widowControl/>
        <w:numPr>
          <w:ilvl w:val="0"/>
          <w:numId w:val="31"/>
        </w:numPr>
        <w:tabs>
          <w:tab w:val="left" w:pos="552"/>
        </w:tabs>
        <w:spacing w:line="240" w:lineRule="auto"/>
        <w:ind w:firstLine="709"/>
        <w:jc w:val="left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розмір біржового збору;</w:t>
      </w:r>
    </w:p>
    <w:p w:rsidR="000F2529" w:rsidRPr="00031DA2" w:rsidRDefault="000F2529" w:rsidP="000F2529">
      <w:pPr>
        <w:pStyle w:val="Style3"/>
        <w:widowControl/>
        <w:numPr>
          <w:ilvl w:val="0"/>
          <w:numId w:val="31"/>
        </w:numPr>
        <w:tabs>
          <w:tab w:val="left" w:pos="552"/>
        </w:tabs>
        <w:spacing w:line="240" w:lineRule="auto"/>
        <w:ind w:firstLine="709"/>
        <w:jc w:val="left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суму комісійної винагороди брокерській конторі;</w:t>
      </w:r>
    </w:p>
    <w:p w:rsidR="000F2529" w:rsidRPr="00031DA2" w:rsidRDefault="000F2529" w:rsidP="000F2529">
      <w:pPr>
        <w:pStyle w:val="Style3"/>
        <w:widowControl/>
        <w:numPr>
          <w:ilvl w:val="0"/>
          <w:numId w:val="31"/>
        </w:numPr>
        <w:tabs>
          <w:tab w:val="left" w:pos="552"/>
        </w:tabs>
        <w:spacing w:line="240" w:lineRule="auto"/>
        <w:ind w:firstLine="709"/>
        <w:jc w:val="left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суму </w:t>
      </w:r>
      <w:proofErr w:type="spellStart"/>
      <w:r w:rsidRPr="00031DA2">
        <w:rPr>
          <w:rStyle w:val="FontStyle11"/>
          <w:i w:val="0"/>
          <w:sz w:val="28"/>
          <w:szCs w:val="28"/>
          <w:lang w:val="uk-UA" w:eastAsia="uk-UA"/>
        </w:rPr>
        <w:t>трансакційних</w:t>
      </w:r>
      <w:proofErr w:type="spellEnd"/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 витрат;</w:t>
      </w:r>
    </w:p>
    <w:p w:rsidR="000F2529" w:rsidRPr="00031DA2" w:rsidRDefault="000F2529" w:rsidP="000F2529">
      <w:pPr>
        <w:pStyle w:val="Style3"/>
        <w:widowControl/>
        <w:numPr>
          <w:ilvl w:val="0"/>
          <w:numId w:val="31"/>
        </w:numPr>
        <w:tabs>
          <w:tab w:val="left" w:pos="552"/>
        </w:tabs>
        <w:spacing w:line="240" w:lineRule="auto"/>
        <w:ind w:firstLine="709"/>
        <w:jc w:val="left"/>
        <w:rPr>
          <w:rStyle w:val="FontStyle11"/>
          <w:i w:val="0"/>
          <w:sz w:val="28"/>
          <w:szCs w:val="28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частку </w:t>
      </w:r>
      <w:proofErr w:type="spellStart"/>
      <w:r w:rsidRPr="00031DA2">
        <w:rPr>
          <w:rStyle w:val="FontStyle11"/>
          <w:i w:val="0"/>
          <w:sz w:val="28"/>
          <w:szCs w:val="28"/>
          <w:lang w:val="uk-UA" w:eastAsia="uk-UA"/>
        </w:rPr>
        <w:t>трансакційних</w:t>
      </w:r>
      <w:proofErr w:type="spellEnd"/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 витрат.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11"/>
          <w:i w:val="0"/>
          <w:sz w:val="28"/>
          <w:szCs w:val="28"/>
          <w:lang w:val="uk-UA" w:eastAsia="uk-UA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>Розмір всіх платежів перевести у гривні за курсом 2</w:t>
      </w:r>
      <w:r w:rsidRPr="00031DA2">
        <w:rPr>
          <w:rStyle w:val="FontStyle11"/>
          <w:i w:val="0"/>
          <w:sz w:val="28"/>
          <w:szCs w:val="28"/>
          <w:lang w:eastAsia="uk-UA"/>
        </w:rPr>
        <w:t xml:space="preserve">4,65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грн. за долар.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11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2.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11"/>
          <w:i w:val="0"/>
          <w:sz w:val="28"/>
          <w:szCs w:val="28"/>
          <w:lang w:val="uk-UA" w:eastAsia="uk-UA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Акції ПАТ «Мрія» котируються за курсом </w:t>
      </w:r>
      <w:r w:rsidRPr="00031DA2">
        <w:rPr>
          <w:rStyle w:val="FontStyle11"/>
          <w:i w:val="0"/>
          <w:sz w:val="28"/>
          <w:szCs w:val="28"/>
          <w:lang w:eastAsia="uk-UA"/>
        </w:rPr>
        <w:t xml:space="preserve">1,5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дол. за акцію. Інвестор купує акції на суму </w:t>
      </w:r>
      <w:r w:rsidRPr="00031DA2">
        <w:rPr>
          <w:rStyle w:val="FontStyle11"/>
          <w:i w:val="0"/>
          <w:sz w:val="28"/>
          <w:szCs w:val="28"/>
          <w:lang w:eastAsia="uk-UA"/>
        </w:rPr>
        <w:t xml:space="preserve">15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тис. дол. Визначити витрати, які понесе інвестор, якщо біржовий збір складає 0,5 % суми угоди, ко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місійна винагорода — 1,5 % від ціни акції, брокер і брокерська кон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тора стягують на свою користь по 50 % комісійної винагороди.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11"/>
          <w:i w:val="0"/>
          <w:sz w:val="28"/>
          <w:szCs w:val="28"/>
          <w:lang w:val="uk-UA" w:eastAsia="uk-UA"/>
        </w:rPr>
      </w:pP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031DA2">
        <w:rPr>
          <w:rStyle w:val="FontStyle43"/>
          <w:rFonts w:ascii="Times New Roman" w:hAnsi="Times New Roman" w:cs="Times New Roman"/>
          <w:i w:val="0"/>
          <w:sz w:val="28"/>
          <w:szCs w:val="28"/>
          <w:lang w:val="uk-UA" w:eastAsia="uk-UA"/>
        </w:rPr>
        <w:t>Завдання 3.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11"/>
          <w:b/>
          <w:bCs/>
          <w:i w:val="0"/>
          <w:sz w:val="28"/>
          <w:szCs w:val="28"/>
          <w:lang w:eastAsia="uk-UA"/>
        </w:rPr>
      </w:pP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Індекс </w:t>
      </w:r>
      <w:r w:rsidRPr="00031DA2">
        <w:rPr>
          <w:rStyle w:val="FontStyle11"/>
          <w:i w:val="0"/>
          <w:sz w:val="28"/>
          <w:szCs w:val="28"/>
          <w:lang w:eastAsia="uk-UA"/>
        </w:rPr>
        <w:t>«</w:t>
      </w:r>
      <w:r w:rsidRPr="00031DA2">
        <w:rPr>
          <w:rStyle w:val="FontStyle11"/>
          <w:i w:val="0"/>
          <w:sz w:val="28"/>
          <w:szCs w:val="28"/>
          <w:lang w:val="en-US" w:eastAsia="uk-UA"/>
        </w:rPr>
        <w:t>S</w:t>
      </w:r>
      <w:r w:rsidRPr="00031DA2">
        <w:rPr>
          <w:rStyle w:val="FontStyle11"/>
          <w:i w:val="0"/>
          <w:sz w:val="28"/>
          <w:szCs w:val="28"/>
          <w:lang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en-US" w:eastAsia="uk-UA"/>
        </w:rPr>
        <w:t>end</w:t>
      </w:r>
      <w:r w:rsidRPr="00031DA2">
        <w:rPr>
          <w:rStyle w:val="FontStyle11"/>
          <w:i w:val="0"/>
          <w:sz w:val="28"/>
          <w:szCs w:val="28"/>
          <w:lang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Р </w:t>
      </w:r>
      <w:r w:rsidRPr="00031DA2">
        <w:rPr>
          <w:rStyle w:val="FontStyle11"/>
          <w:i w:val="0"/>
          <w:sz w:val="28"/>
          <w:szCs w:val="28"/>
          <w:lang w:eastAsia="uk-UA"/>
        </w:rPr>
        <w:t xml:space="preserve">— 500»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на акції фірми «Альфа» зменшився з </w:t>
      </w:r>
      <w:r w:rsidRPr="00031DA2">
        <w:rPr>
          <w:rStyle w:val="FontStyle11"/>
          <w:i w:val="0"/>
          <w:sz w:val="28"/>
          <w:szCs w:val="28"/>
          <w:lang w:eastAsia="uk-UA"/>
        </w:rPr>
        <w:t xml:space="preserve">11 000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до </w:t>
      </w:r>
      <w:r w:rsidRPr="00031DA2">
        <w:rPr>
          <w:rStyle w:val="FontStyle11"/>
          <w:i w:val="0"/>
          <w:sz w:val="28"/>
          <w:szCs w:val="28"/>
          <w:lang w:eastAsia="uk-UA"/>
        </w:rPr>
        <w:t xml:space="preserve">9 500.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Як повинен діяти інвестор: купувати чи продавати акції фірми і на яку суму?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11"/>
          <w:i w:val="0"/>
          <w:sz w:val="28"/>
          <w:szCs w:val="28"/>
          <w:lang w:eastAsia="uk-UA"/>
        </w:rPr>
      </w:pPr>
    </w:p>
    <w:p w:rsidR="000F2529" w:rsidRPr="00031DA2" w:rsidRDefault="000F2529" w:rsidP="000F2529">
      <w:pPr>
        <w:ind w:firstLine="709"/>
        <w:jc w:val="both"/>
        <w:rPr>
          <w:szCs w:val="28"/>
          <w:lang w:val="uk-UA"/>
        </w:rPr>
      </w:pPr>
      <w:r w:rsidRPr="00031DA2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031DA2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031DA2">
        <w:rPr>
          <w:rStyle w:val="FontStyle15"/>
          <w:sz w:val="28"/>
          <w:szCs w:val="28"/>
          <w:lang w:val="uk-UA" w:eastAsia="uk-UA"/>
        </w:rPr>
        <w:t xml:space="preserve"> </w:t>
      </w:r>
      <w:r w:rsidRPr="00031DA2">
        <w:rPr>
          <w:rStyle w:val="FontStyle15"/>
          <w:i w:val="0"/>
          <w:sz w:val="28"/>
          <w:szCs w:val="28"/>
          <w:lang w:val="uk-UA" w:eastAsia="uk-UA"/>
        </w:rPr>
        <w:t>3, 9, 13, 18, 3</w:t>
      </w:r>
      <w:r w:rsidRPr="00031DA2">
        <w:rPr>
          <w:sz w:val="28"/>
          <w:szCs w:val="28"/>
          <w:lang w:val="uk-UA"/>
        </w:rPr>
        <w:t>1</w:t>
      </w:r>
      <w:r w:rsidRPr="00031DA2">
        <w:rPr>
          <w:sz w:val="28"/>
          <w:szCs w:val="28"/>
        </w:rPr>
        <w:t xml:space="preserve"> </w:t>
      </w:r>
      <w:r w:rsidRPr="00031DA2">
        <w:rPr>
          <w:sz w:val="28"/>
          <w:szCs w:val="28"/>
          <w:lang w:val="uk-UA"/>
        </w:rPr>
        <w:t xml:space="preserve">[167 – </w:t>
      </w:r>
      <w:r w:rsidRPr="00031DA2">
        <w:rPr>
          <w:sz w:val="28"/>
          <w:szCs w:val="28"/>
        </w:rPr>
        <w:t>1</w:t>
      </w:r>
      <w:r w:rsidRPr="00031DA2">
        <w:rPr>
          <w:sz w:val="28"/>
          <w:szCs w:val="28"/>
          <w:lang w:val="uk-UA"/>
        </w:rPr>
        <w:t>95], 22 [</w:t>
      </w:r>
      <w:r w:rsidRPr="00031DA2">
        <w:rPr>
          <w:sz w:val="28"/>
          <w:szCs w:val="28"/>
        </w:rPr>
        <w:t>398</w:t>
      </w:r>
      <w:r w:rsidRPr="00031DA2">
        <w:rPr>
          <w:sz w:val="28"/>
          <w:szCs w:val="28"/>
          <w:lang w:val="uk-UA"/>
        </w:rPr>
        <w:t xml:space="preserve"> – </w:t>
      </w:r>
      <w:r w:rsidRPr="00031DA2">
        <w:rPr>
          <w:sz w:val="28"/>
          <w:szCs w:val="28"/>
        </w:rPr>
        <w:t>441</w:t>
      </w:r>
      <w:r w:rsidRPr="00031DA2">
        <w:rPr>
          <w:sz w:val="28"/>
          <w:szCs w:val="28"/>
          <w:lang w:val="uk-UA"/>
        </w:rPr>
        <w:t xml:space="preserve">], 24 [274 – </w:t>
      </w:r>
      <w:r w:rsidRPr="00031DA2">
        <w:rPr>
          <w:sz w:val="28"/>
          <w:szCs w:val="28"/>
        </w:rPr>
        <w:t>3</w:t>
      </w:r>
      <w:r w:rsidRPr="00031DA2">
        <w:rPr>
          <w:sz w:val="28"/>
          <w:szCs w:val="28"/>
          <w:lang w:val="uk-UA"/>
        </w:rPr>
        <w:t>00], 32 [357 – 415], 33 [228 – 269]</w:t>
      </w:r>
    </w:p>
    <w:p w:rsidR="000F2529" w:rsidRPr="00031DA2" w:rsidRDefault="000F2529" w:rsidP="000F2529">
      <w:pPr>
        <w:pStyle w:val="Style3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i w:val="0"/>
          <w:sz w:val="28"/>
          <w:szCs w:val="28"/>
          <w:lang w:eastAsia="uk-UA"/>
        </w:rPr>
      </w:pPr>
    </w:p>
    <w:p w:rsidR="002F7279" w:rsidRDefault="002F727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2529" w:rsidRPr="00031DA2" w:rsidRDefault="000F2529" w:rsidP="000F2529">
      <w:pPr>
        <w:jc w:val="center"/>
        <w:rPr>
          <w:b/>
          <w:sz w:val="28"/>
          <w:szCs w:val="28"/>
          <w:lang w:val="uk-UA"/>
        </w:rPr>
      </w:pPr>
      <w:r w:rsidRPr="00031DA2">
        <w:rPr>
          <w:b/>
          <w:sz w:val="28"/>
          <w:szCs w:val="28"/>
        </w:rPr>
        <w:lastRenderedPageBreak/>
        <w:t>РЕКОМЕНДОВАН</w:t>
      </w:r>
      <w:r w:rsidRPr="00031DA2">
        <w:rPr>
          <w:b/>
          <w:sz w:val="28"/>
          <w:szCs w:val="28"/>
          <w:lang w:val="uk-UA"/>
        </w:rPr>
        <w:t>А</w:t>
      </w:r>
      <w:r w:rsidRPr="00031DA2">
        <w:rPr>
          <w:b/>
          <w:sz w:val="28"/>
          <w:szCs w:val="28"/>
        </w:rPr>
        <w:t xml:space="preserve"> ЛІТЕРАТУР</w:t>
      </w:r>
      <w:r w:rsidRPr="00031DA2">
        <w:rPr>
          <w:b/>
          <w:sz w:val="28"/>
          <w:szCs w:val="28"/>
          <w:lang w:val="uk-UA"/>
        </w:rPr>
        <w:t>А</w:t>
      </w:r>
    </w:p>
    <w:p w:rsidR="000F2529" w:rsidRPr="00031DA2" w:rsidRDefault="000F2529" w:rsidP="000F2529">
      <w:pPr>
        <w:jc w:val="center"/>
        <w:rPr>
          <w:rStyle w:val="FontStyle14"/>
          <w:szCs w:val="28"/>
          <w:lang w:eastAsia="uk-UA"/>
        </w:rPr>
      </w:pP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426"/>
        </w:tabs>
        <w:spacing w:line="240" w:lineRule="auto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Конституція України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//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Закони України: В 12 т. — Т. 10.— С. 5-40.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426"/>
        </w:tabs>
        <w:spacing w:line="240" w:lineRule="auto"/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31DA2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</w:t>
      </w:r>
      <w:r w:rsidRPr="00031DA2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031DA2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депозитарну та клірингову діяльність Національного банку України: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Постанова Правління НБУ від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25.09.2013, № 387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Положення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про функціонування фондових бірж: </w:t>
      </w:r>
      <w:proofErr w:type="spellStart"/>
      <w:r w:rsidRPr="00031DA2">
        <w:rPr>
          <w:rStyle w:val="FontStyle11"/>
          <w:i w:val="0"/>
          <w:sz w:val="28"/>
          <w:szCs w:val="28"/>
          <w:lang w:val="uk-UA" w:eastAsia="uk-UA"/>
        </w:rPr>
        <w:t>Затв</w:t>
      </w:r>
      <w:proofErr w:type="spellEnd"/>
      <w:r w:rsidRPr="00031DA2">
        <w:rPr>
          <w:rStyle w:val="FontStyle11"/>
          <w:i w:val="0"/>
          <w:sz w:val="28"/>
          <w:szCs w:val="28"/>
          <w:lang w:val="uk-UA" w:eastAsia="uk-UA"/>
        </w:rPr>
        <w:t>. рішен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 xml:space="preserve">ням Нац. комісії з цінних паперів та фондового ринку від </w:t>
      </w:r>
      <w:r w:rsidRPr="00031D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22.11.2012, № 1688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</w:t>
      </w:r>
    </w:p>
    <w:p w:rsidR="000F2529" w:rsidRPr="00031DA2" w:rsidRDefault="000F2529" w:rsidP="000F2529">
      <w:pPr>
        <w:pStyle w:val="HTML"/>
        <w:numPr>
          <w:ilvl w:val="0"/>
          <w:numId w:val="33"/>
        </w:numPr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/>
        </w:rPr>
        <w:t>Положення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/>
        </w:rPr>
        <w:t xml:space="preserve">про Національну комісію, що здійснює державне регулювання у сфері ринків фінансових послуг: </w:t>
      </w:r>
      <w:proofErr w:type="spellStart"/>
      <w:r w:rsidRPr="00031DA2">
        <w:rPr>
          <w:rStyle w:val="FontStyle11"/>
          <w:i w:val="0"/>
          <w:sz w:val="28"/>
          <w:szCs w:val="28"/>
          <w:lang w:val="uk-UA"/>
        </w:rPr>
        <w:t>Затв</w:t>
      </w:r>
      <w:proofErr w:type="spellEnd"/>
      <w:r w:rsidRPr="00031DA2">
        <w:rPr>
          <w:rStyle w:val="FontStyle11"/>
          <w:i w:val="0"/>
          <w:sz w:val="28"/>
          <w:szCs w:val="28"/>
          <w:lang w:val="uk-UA"/>
        </w:rPr>
        <w:t xml:space="preserve">. Указом Президента України від </w:t>
      </w:r>
      <w:r w:rsidRPr="00031DA2">
        <w:rPr>
          <w:rFonts w:ascii="Times New Roman" w:hAnsi="Times New Roman"/>
          <w:color w:val="000000"/>
          <w:sz w:val="28"/>
          <w:szCs w:val="28"/>
          <w:lang w:val="uk-UA"/>
        </w:rPr>
        <w:t xml:space="preserve">23 листопада 2011 р., 1070/2011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http://zakon4.rada.gov.ua/laws/show/1070/2011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4"/>
          <w:b/>
          <w:sz w:val="28"/>
          <w:szCs w:val="28"/>
          <w:lang w:val="uk-UA"/>
        </w:rPr>
      </w:pPr>
      <w:r w:rsidRPr="00031DA2">
        <w:rPr>
          <w:rStyle w:val="FontStyle14"/>
          <w:sz w:val="28"/>
          <w:szCs w:val="28"/>
          <w:lang w:val="uk-UA" w:eastAsia="uk-UA"/>
        </w:rPr>
        <w:t>Положення про Пенсійний фонд України: Постанова Кабінету Міністрів України від</w:t>
      </w:r>
      <w:r w:rsidRPr="00031DA2">
        <w:rPr>
          <w:rStyle w:val="FontStyle14"/>
          <w:b/>
          <w:sz w:val="28"/>
          <w:szCs w:val="28"/>
          <w:lang w:val="uk-UA" w:eastAsia="uk-UA"/>
        </w:rPr>
        <w:t xml:space="preserve"> </w:t>
      </w:r>
      <w:r w:rsidRPr="00031DA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23 липня 2014 р. № 280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http://zakon4.rada.gov.ua/laws/show/280-2014-%D0%BF</w:t>
      </w:r>
    </w:p>
    <w:p w:rsidR="000F2529" w:rsidRPr="00031DA2" w:rsidRDefault="000F2529" w:rsidP="000F2529">
      <w:pPr>
        <w:pStyle w:val="HTML"/>
        <w:numPr>
          <w:ilvl w:val="0"/>
          <w:numId w:val="33"/>
        </w:numPr>
        <w:shd w:val="clear" w:color="auto" w:fill="FFFFFF"/>
        <w:tabs>
          <w:tab w:val="clear" w:pos="916"/>
          <w:tab w:val="left" w:pos="709"/>
          <w:tab w:val="left" w:pos="851"/>
        </w:tabs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31DA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Про акціонерні товариства:</w:t>
      </w:r>
      <w:r w:rsidRPr="00031DA2">
        <w:rPr>
          <w:rStyle w:val="FontStyle14"/>
          <w:b/>
          <w:sz w:val="28"/>
          <w:szCs w:val="28"/>
          <w:lang w:val="uk-UA" w:eastAsia="uk-UA"/>
        </w:rPr>
        <w:t xml:space="preserve"> </w:t>
      </w:r>
      <w:r w:rsidRPr="00031DA2">
        <w:rPr>
          <w:rStyle w:val="FontStyle14"/>
          <w:sz w:val="28"/>
          <w:szCs w:val="28"/>
          <w:lang w:val="uk-UA" w:eastAsia="uk-UA"/>
        </w:rPr>
        <w:t>Закон України</w:t>
      </w:r>
      <w:r w:rsidRPr="00031DA2">
        <w:rPr>
          <w:rStyle w:val="FontStyle14"/>
          <w:b/>
          <w:sz w:val="28"/>
          <w:szCs w:val="28"/>
          <w:lang w:val="uk-UA" w:eastAsia="uk-UA"/>
        </w:rPr>
        <w:t xml:space="preserve"> </w:t>
      </w:r>
      <w:r w:rsidRPr="00031D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17.09.2008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514-VI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Про банки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і банківську діяльність: Закон України від 7 грудня 2000 р., № 2121-Ш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Про господарські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товариства: Закон України від 19 верес. 1991 р., № 1576-ХП</w:t>
      </w:r>
      <w:r w:rsidRPr="00031DA2">
        <w:rPr>
          <w:rStyle w:val="FontStyle11"/>
          <w:bCs/>
          <w:i w:val="0"/>
          <w:sz w:val="28"/>
          <w:szCs w:val="28"/>
          <w:lang w:val="uk-UA" w:eastAsia="uk-UA"/>
        </w:rPr>
        <w:t xml:space="preserve">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 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426"/>
        </w:tabs>
        <w:spacing w:line="240" w:lineRule="auto"/>
        <w:rPr>
          <w:rStyle w:val="FontStyle13"/>
          <w:rFonts w:ascii="Times New Roman" w:hAnsi="Times New Roman" w:cs="Times New Roman"/>
          <w:bCs w:val="0"/>
          <w:i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Про державне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регулювання ринку цінних паперів в Україні: Закон України від 30 </w:t>
      </w:r>
      <w:proofErr w:type="spellStart"/>
      <w:r w:rsidRPr="00031DA2">
        <w:rPr>
          <w:rStyle w:val="FontStyle11"/>
          <w:i w:val="0"/>
          <w:sz w:val="28"/>
          <w:szCs w:val="28"/>
          <w:lang w:val="uk-UA" w:eastAsia="uk-UA"/>
        </w:rPr>
        <w:t>жовт</w:t>
      </w:r>
      <w:proofErr w:type="spellEnd"/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. 1996 p. № 448/96-ВР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http://zakon3.rada.gov.ua/laws/main/448/96-%D0%B2%D1%80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4"/>
          <w:b/>
          <w:sz w:val="28"/>
          <w:szCs w:val="28"/>
          <w:lang w:val="uk-UA"/>
        </w:rPr>
      </w:pPr>
      <w:r w:rsidRPr="00031DA2">
        <w:rPr>
          <w:rStyle w:val="FontStyle14"/>
          <w:sz w:val="28"/>
          <w:szCs w:val="28"/>
          <w:lang w:val="uk-UA" w:eastAsia="uk-UA"/>
        </w:rPr>
        <w:t>Про довірчі товариства: Декрет Кабінету Міністрів України від</w:t>
      </w:r>
      <w:r w:rsidRPr="00031DA2">
        <w:rPr>
          <w:rStyle w:val="FontStyle14"/>
          <w:b/>
          <w:sz w:val="28"/>
          <w:szCs w:val="28"/>
          <w:lang w:val="uk-UA" w:eastAsia="uk-UA"/>
        </w:rPr>
        <w:t xml:space="preserve"> </w:t>
      </w:r>
      <w:r w:rsidRPr="00031DA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17.03.1993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23-93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http://zakon4.rada.gov.ua/laws/main/23-93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Про інститути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/>
        </w:rPr>
        <w:t>спільного інвестування (пайові та корпора</w:t>
      </w:r>
      <w:r w:rsidRPr="00031DA2">
        <w:rPr>
          <w:rStyle w:val="FontStyle11"/>
          <w:i w:val="0"/>
          <w:sz w:val="28"/>
          <w:szCs w:val="28"/>
          <w:lang w:val="uk-UA"/>
        </w:rPr>
        <w:softHyphen/>
        <w:t xml:space="preserve">тивні інвестиційні фонди): Закон України від 15 </w:t>
      </w:r>
      <w:proofErr w:type="spellStart"/>
      <w:r w:rsidRPr="00031DA2">
        <w:rPr>
          <w:rStyle w:val="FontStyle11"/>
          <w:i w:val="0"/>
          <w:sz w:val="28"/>
          <w:szCs w:val="28"/>
          <w:lang w:val="uk-UA"/>
        </w:rPr>
        <w:t>берез</w:t>
      </w:r>
      <w:proofErr w:type="spellEnd"/>
      <w:r w:rsidRPr="00031DA2">
        <w:rPr>
          <w:rStyle w:val="FontStyle11"/>
          <w:i w:val="0"/>
          <w:sz w:val="28"/>
          <w:szCs w:val="28"/>
          <w:lang w:val="uk-UA"/>
        </w:rPr>
        <w:t xml:space="preserve">. 2001 p. № 2299-Ш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</w:t>
      </w:r>
      <w:r w:rsidRPr="00031DA2">
        <w:rPr>
          <w:rStyle w:val="FontStyle11"/>
          <w:i w:val="0"/>
          <w:sz w:val="28"/>
          <w:szCs w:val="28"/>
          <w:lang w:val="uk-UA"/>
        </w:rPr>
        <w:t xml:space="preserve"> http://zakon3.rada.gov.ua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31DA2">
        <w:rPr>
          <w:rStyle w:val="FontStyle14"/>
          <w:sz w:val="28"/>
          <w:szCs w:val="28"/>
          <w:lang w:val="uk-UA" w:eastAsia="uk-UA"/>
        </w:rPr>
        <w:t>Про кредитні спілки: Закон України</w:t>
      </w:r>
      <w:r w:rsidRPr="00031DA2">
        <w:rPr>
          <w:rStyle w:val="FontStyle14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031D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</w:t>
      </w:r>
      <w:r w:rsidRPr="00031DA2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20.12.2001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Pr="00031DA2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2908-III</w:t>
      </w:r>
      <w:r w:rsidRPr="00031DA2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</w:t>
      </w:r>
      <w:hyperlink r:id="rId6" w:history="1">
        <w:r w:rsidRPr="00031DA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http://zakon4.rada.gov.ua</w:t>
        </w:r>
      </w:hyperlink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Про Національну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комісію з цінних паперів та фондового ринку: Указ Президента України </w:t>
      </w:r>
      <w:r w:rsidRPr="00031D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23.11.2011,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1063/2011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http://zakon4.rada.gov.ua/laws/show/1063/2011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Про обіг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векселів в Україні: Закон України від 5 квіт. 2001 р. № 2374-Ш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4"/>
          <w:b/>
          <w:sz w:val="28"/>
          <w:szCs w:val="28"/>
          <w:lang w:val="uk-UA"/>
        </w:rPr>
      </w:pPr>
      <w:r w:rsidRPr="00031DA2">
        <w:rPr>
          <w:rStyle w:val="FontStyle14"/>
          <w:sz w:val="28"/>
          <w:szCs w:val="28"/>
          <w:lang w:val="uk-UA" w:eastAsia="uk-UA"/>
        </w:rPr>
        <w:t xml:space="preserve">Про систему валютного регулювання та валютного контролю: Декрет Кабінету Міністрів України від 19 лютого 1993 р. </w:t>
      </w:r>
      <w:r w:rsidRPr="00031D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Pr="00031DA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031DA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15-93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http://zakon4.rada.gov.ua/laws/show/15-93</w:t>
      </w:r>
    </w:p>
    <w:p w:rsidR="000F2529" w:rsidRPr="00031DA2" w:rsidRDefault="000F2529" w:rsidP="000F2529">
      <w:pPr>
        <w:pStyle w:val="Style1"/>
        <w:widowControl/>
        <w:numPr>
          <w:ilvl w:val="0"/>
          <w:numId w:val="33"/>
        </w:numPr>
        <w:tabs>
          <w:tab w:val="left" w:pos="360"/>
        </w:tabs>
        <w:jc w:val="both"/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  <w:lang w:val="uk-UA" w:eastAsia="uk-UA"/>
        </w:rPr>
      </w:pPr>
      <w:r w:rsidRPr="00031DA2">
        <w:rPr>
          <w:rStyle w:val="FontStyle14"/>
          <w:sz w:val="28"/>
          <w:szCs w:val="28"/>
          <w:lang w:val="uk-UA" w:eastAsia="uk-UA"/>
        </w:rPr>
        <w:t>Про страхування: Закон України</w:t>
      </w:r>
      <w:r w:rsidRPr="00031DA2">
        <w:rPr>
          <w:rStyle w:val="FontStyle14"/>
          <w:b/>
          <w:sz w:val="28"/>
          <w:szCs w:val="28"/>
          <w:lang w:val="uk-UA" w:eastAsia="uk-UA"/>
        </w:rPr>
        <w:t xml:space="preserve"> </w:t>
      </w:r>
      <w:r w:rsidRPr="00031DA2">
        <w:rPr>
          <w:sz w:val="28"/>
          <w:szCs w:val="28"/>
          <w:shd w:val="clear" w:color="auto" w:fill="FFFFFF"/>
          <w:lang w:val="uk-UA"/>
        </w:rPr>
        <w:t>від</w:t>
      </w:r>
      <w:r w:rsidRPr="00031DA2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031DA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07.03.1996</w:t>
      </w:r>
      <w:r w:rsidRPr="00031DA2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031DA2">
        <w:rPr>
          <w:sz w:val="28"/>
          <w:szCs w:val="28"/>
          <w:shd w:val="clear" w:color="auto" w:fill="FFFFFF"/>
          <w:lang w:val="uk-UA"/>
        </w:rPr>
        <w:t>№</w:t>
      </w:r>
      <w:r w:rsidRPr="00031DA2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031DA2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85/96-ВР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bCs/>
          <w:sz w:val="28"/>
          <w:szCs w:val="28"/>
          <w:lang w:val="uk-UA"/>
        </w:rPr>
        <w:t>[Електронний ресурс].</w:t>
      </w:r>
      <w:r w:rsidRPr="00031DA2">
        <w:rPr>
          <w:sz w:val="28"/>
          <w:szCs w:val="28"/>
          <w:lang w:val="uk-UA"/>
        </w:rPr>
        <w:t xml:space="preserve"> – Режим доступу : http://zakon4.rada.gov.ua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426"/>
        </w:tabs>
        <w:spacing w:line="240" w:lineRule="auto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lastRenderedPageBreak/>
        <w:t>Про фінансові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>послуги та державне регулювання ринку фі</w:t>
      </w:r>
      <w:r w:rsidRPr="00031DA2">
        <w:rPr>
          <w:rStyle w:val="FontStyle11"/>
          <w:i w:val="0"/>
          <w:sz w:val="28"/>
          <w:szCs w:val="28"/>
          <w:lang w:val="uk-UA" w:eastAsia="uk-UA"/>
        </w:rPr>
        <w:softHyphen/>
        <w:t>нансових послуг: Закон України від 12.07.2001, №</w:t>
      </w:r>
      <w:r w:rsidRPr="00031DA2">
        <w:rPr>
          <w:rStyle w:val="FontStyle11"/>
          <w:bCs/>
          <w:i w:val="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031DA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2664-II</w:t>
      </w:r>
      <w:r w:rsidRPr="00031DA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I</w:t>
      </w:r>
      <w:r w:rsidRPr="00031DA2">
        <w:rPr>
          <w:rStyle w:val="FontStyle11"/>
          <w:bCs/>
          <w:i w:val="0"/>
          <w:sz w:val="28"/>
          <w:szCs w:val="28"/>
          <w:lang w:val="uk-UA" w:eastAsia="uk-UA"/>
        </w:rPr>
        <w:t xml:space="preserve"> 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>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http://zakon4.rada.gov.ua/laws/show/2664-14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426"/>
        </w:tabs>
        <w:spacing w:line="240" w:lineRule="auto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Про цінні</w:t>
      </w:r>
      <w:r w:rsidRPr="00031DA2">
        <w:rPr>
          <w:rStyle w:val="FontStyle13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 w:eastAsia="uk-UA"/>
        </w:rPr>
        <w:t xml:space="preserve">папери і фондовий ринок: Закон України від 23 </w:t>
      </w:r>
      <w:proofErr w:type="spellStart"/>
      <w:r w:rsidRPr="00031DA2">
        <w:rPr>
          <w:rStyle w:val="FontStyle11"/>
          <w:i w:val="0"/>
          <w:sz w:val="28"/>
          <w:szCs w:val="28"/>
          <w:lang w:val="uk-UA" w:eastAsia="uk-UA"/>
        </w:rPr>
        <w:t>лют</w:t>
      </w:r>
      <w:proofErr w:type="spellEnd"/>
      <w:r w:rsidRPr="00031DA2">
        <w:rPr>
          <w:rStyle w:val="FontStyle11"/>
          <w:i w:val="0"/>
          <w:sz w:val="28"/>
          <w:szCs w:val="28"/>
          <w:lang w:val="uk-UA" w:eastAsia="uk-UA"/>
        </w:rPr>
        <w:t>. 2006 p. — № 480-IV</w:t>
      </w:r>
      <w:r w:rsidRPr="00031DA2">
        <w:rPr>
          <w:rFonts w:ascii="Times New Roman" w:hAnsi="Times New Roman"/>
          <w:bCs/>
          <w:sz w:val="28"/>
          <w:szCs w:val="28"/>
          <w:lang w:val="uk-UA"/>
        </w:rPr>
        <w:t xml:space="preserve"> [Електронний ресурс].</w:t>
      </w:r>
      <w:r w:rsidRPr="00031DA2">
        <w:rPr>
          <w:rFonts w:ascii="Times New Roman" w:hAnsi="Times New Roman"/>
          <w:sz w:val="28"/>
          <w:szCs w:val="28"/>
          <w:lang w:val="uk-UA"/>
        </w:rPr>
        <w:t xml:space="preserve"> – Режим доступу : http://zakon3.rada.gov.ua</w:t>
      </w:r>
    </w:p>
    <w:p w:rsidR="000F2529" w:rsidRPr="00031DA2" w:rsidRDefault="000F2529" w:rsidP="000F2529">
      <w:pPr>
        <w:pStyle w:val="Style5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1"/>
          <w:i w:val="0"/>
          <w:sz w:val="28"/>
          <w:szCs w:val="28"/>
          <w:lang w:val="uk-UA"/>
        </w:rPr>
      </w:pPr>
      <w:proofErr w:type="spellStart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Буднік</w:t>
      </w:r>
      <w:proofErr w:type="spellEnd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 xml:space="preserve"> М.М., </w:t>
      </w:r>
      <w:proofErr w:type="spellStart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Мартюшева</w:t>
      </w:r>
      <w:proofErr w:type="spellEnd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 xml:space="preserve"> Л.С., </w:t>
      </w:r>
      <w:proofErr w:type="spellStart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Сабліна</w:t>
      </w:r>
      <w:proofErr w:type="spellEnd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 xml:space="preserve"> Н.В.</w:t>
      </w:r>
      <w:r w:rsidRPr="00031DA2"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/>
        </w:rPr>
        <w:t xml:space="preserve">Фінансовий ринок: </w:t>
      </w:r>
      <w:proofErr w:type="spellStart"/>
      <w:r w:rsidRPr="00031DA2">
        <w:rPr>
          <w:rStyle w:val="FontStyle11"/>
          <w:i w:val="0"/>
          <w:sz w:val="28"/>
          <w:szCs w:val="28"/>
          <w:lang w:val="uk-UA"/>
        </w:rPr>
        <w:t>Навч</w:t>
      </w:r>
      <w:proofErr w:type="spellEnd"/>
      <w:r w:rsidRPr="00031DA2">
        <w:rPr>
          <w:rStyle w:val="FontStyle11"/>
          <w:i w:val="0"/>
          <w:sz w:val="28"/>
          <w:szCs w:val="28"/>
          <w:lang w:val="uk-UA"/>
        </w:rPr>
        <w:t xml:space="preserve">. </w:t>
      </w:r>
      <w:proofErr w:type="spellStart"/>
      <w:r w:rsidRPr="00031DA2">
        <w:rPr>
          <w:rStyle w:val="FontStyle11"/>
          <w:i w:val="0"/>
          <w:sz w:val="28"/>
          <w:szCs w:val="28"/>
          <w:lang w:val="uk-UA"/>
        </w:rPr>
        <w:t>посіб</w:t>
      </w:r>
      <w:proofErr w:type="spellEnd"/>
      <w:r w:rsidRPr="00031DA2">
        <w:rPr>
          <w:rStyle w:val="FontStyle11"/>
          <w:i w:val="0"/>
          <w:sz w:val="28"/>
          <w:szCs w:val="28"/>
          <w:lang w:val="uk-UA"/>
        </w:rPr>
        <w:t>. – К.: Центр учбової літератури, 2009. – 334 с.</w:t>
      </w:r>
    </w:p>
    <w:p w:rsidR="000F2529" w:rsidRPr="00031DA2" w:rsidRDefault="000F2529" w:rsidP="000F2529">
      <w:pPr>
        <w:pStyle w:val="Style5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1"/>
          <w:i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Васильєва В.В., Васильченко О.Р.</w:t>
      </w:r>
      <w:r w:rsidRPr="00031DA2"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</w:t>
      </w:r>
      <w:r w:rsidRPr="00031DA2">
        <w:rPr>
          <w:rStyle w:val="FontStyle11"/>
          <w:i w:val="0"/>
          <w:sz w:val="28"/>
          <w:szCs w:val="28"/>
          <w:lang w:val="uk-UA"/>
        </w:rPr>
        <w:t xml:space="preserve">Фінансовий ринок: </w:t>
      </w:r>
      <w:proofErr w:type="spellStart"/>
      <w:r w:rsidRPr="00031DA2">
        <w:rPr>
          <w:rStyle w:val="FontStyle11"/>
          <w:i w:val="0"/>
          <w:sz w:val="28"/>
          <w:szCs w:val="28"/>
          <w:lang w:val="uk-UA"/>
        </w:rPr>
        <w:t>Навч</w:t>
      </w:r>
      <w:proofErr w:type="spellEnd"/>
      <w:r w:rsidRPr="00031DA2">
        <w:rPr>
          <w:rStyle w:val="FontStyle11"/>
          <w:i w:val="0"/>
          <w:sz w:val="28"/>
          <w:szCs w:val="28"/>
          <w:lang w:val="uk-UA"/>
        </w:rPr>
        <w:t xml:space="preserve">. </w:t>
      </w:r>
      <w:proofErr w:type="spellStart"/>
      <w:r w:rsidRPr="00031DA2">
        <w:rPr>
          <w:rStyle w:val="FontStyle11"/>
          <w:i w:val="0"/>
          <w:sz w:val="28"/>
          <w:szCs w:val="28"/>
          <w:lang w:val="uk-UA"/>
        </w:rPr>
        <w:t>посіб</w:t>
      </w:r>
      <w:proofErr w:type="spellEnd"/>
      <w:r w:rsidRPr="00031DA2">
        <w:rPr>
          <w:rStyle w:val="FontStyle11"/>
          <w:i w:val="0"/>
          <w:sz w:val="28"/>
          <w:szCs w:val="28"/>
          <w:lang w:val="uk-UA"/>
        </w:rPr>
        <w:t>. – К.: Центр учбової літератури, 2008. – 368 с.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031DA2">
        <w:rPr>
          <w:sz w:val="28"/>
          <w:szCs w:val="28"/>
          <w:lang w:val="uk-UA"/>
        </w:rPr>
        <w:t>Дема</w:t>
      </w:r>
      <w:proofErr w:type="spellEnd"/>
      <w:r w:rsidRPr="00031DA2">
        <w:rPr>
          <w:sz w:val="28"/>
          <w:szCs w:val="28"/>
          <w:lang w:val="uk-UA"/>
        </w:rPr>
        <w:t xml:space="preserve"> Д. І. Ринок фінансових послуг : </w:t>
      </w:r>
      <w:proofErr w:type="spellStart"/>
      <w:r w:rsidRPr="00031DA2">
        <w:rPr>
          <w:sz w:val="28"/>
          <w:szCs w:val="28"/>
          <w:lang w:val="uk-UA"/>
        </w:rPr>
        <w:t>навч</w:t>
      </w:r>
      <w:proofErr w:type="spellEnd"/>
      <w:r w:rsidRPr="00031DA2">
        <w:rPr>
          <w:sz w:val="28"/>
          <w:szCs w:val="28"/>
          <w:lang w:val="uk-UA"/>
        </w:rPr>
        <w:t xml:space="preserve">. </w:t>
      </w:r>
      <w:proofErr w:type="spellStart"/>
      <w:r w:rsidRPr="00031DA2">
        <w:rPr>
          <w:sz w:val="28"/>
          <w:szCs w:val="28"/>
          <w:lang w:val="uk-UA"/>
        </w:rPr>
        <w:t>посіб</w:t>
      </w:r>
      <w:proofErr w:type="spellEnd"/>
      <w:r w:rsidRPr="00031DA2">
        <w:rPr>
          <w:sz w:val="28"/>
          <w:szCs w:val="28"/>
          <w:lang w:val="uk-UA"/>
        </w:rPr>
        <w:t xml:space="preserve">. / Д. І. </w:t>
      </w:r>
      <w:proofErr w:type="spellStart"/>
      <w:r w:rsidRPr="00031DA2">
        <w:rPr>
          <w:sz w:val="28"/>
          <w:szCs w:val="28"/>
          <w:lang w:val="uk-UA"/>
        </w:rPr>
        <w:t>Дема</w:t>
      </w:r>
      <w:proofErr w:type="spellEnd"/>
      <w:r w:rsidRPr="00031DA2">
        <w:rPr>
          <w:sz w:val="28"/>
          <w:szCs w:val="28"/>
          <w:lang w:val="uk-UA"/>
        </w:rPr>
        <w:t xml:space="preserve">. – К. : Ліра-К, 2013. – 376 с. </w:t>
      </w:r>
    </w:p>
    <w:p w:rsidR="000F2529" w:rsidRPr="00031DA2" w:rsidRDefault="000F2529" w:rsidP="000F2529">
      <w:pPr>
        <w:pStyle w:val="Style5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bCs/>
          <w:i/>
          <w:iCs/>
          <w:sz w:val="32"/>
          <w:szCs w:val="28"/>
          <w:lang w:val="uk-UA"/>
        </w:rPr>
      </w:pPr>
      <w:proofErr w:type="spellStart"/>
      <w:r w:rsidRPr="00031DA2">
        <w:rPr>
          <w:sz w:val="28"/>
          <w:lang w:val="uk-UA"/>
        </w:rPr>
        <w:t>Еш</w:t>
      </w:r>
      <w:proofErr w:type="spellEnd"/>
      <w:r w:rsidRPr="00031DA2">
        <w:rPr>
          <w:sz w:val="28"/>
          <w:lang w:val="uk-UA"/>
        </w:rPr>
        <w:t xml:space="preserve"> С. М. Фінансовий ринок. </w:t>
      </w:r>
      <w:proofErr w:type="spellStart"/>
      <w:r w:rsidRPr="00031DA2">
        <w:rPr>
          <w:sz w:val="28"/>
          <w:lang w:val="uk-UA"/>
        </w:rPr>
        <w:t>Навч</w:t>
      </w:r>
      <w:proofErr w:type="spellEnd"/>
      <w:r w:rsidRPr="00031DA2">
        <w:rPr>
          <w:sz w:val="28"/>
          <w:lang w:val="uk-UA"/>
        </w:rPr>
        <w:t xml:space="preserve">. </w:t>
      </w:r>
      <w:proofErr w:type="spellStart"/>
      <w:r w:rsidRPr="00031DA2">
        <w:rPr>
          <w:sz w:val="28"/>
          <w:lang w:val="uk-UA"/>
        </w:rPr>
        <w:t>посіб</w:t>
      </w:r>
      <w:proofErr w:type="spellEnd"/>
      <w:r w:rsidRPr="00031DA2">
        <w:rPr>
          <w:sz w:val="28"/>
          <w:lang w:val="uk-UA"/>
        </w:rPr>
        <w:t>. 2-ге вид. – К.: Центр учбової літератури, 2011. – 528 с.</w:t>
      </w:r>
    </w:p>
    <w:p w:rsidR="000F2529" w:rsidRPr="00031DA2" w:rsidRDefault="000F2529" w:rsidP="000F2529">
      <w:pPr>
        <w:pStyle w:val="Style5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3"/>
          <w:rFonts w:ascii="Times New Roman" w:hAnsi="Times New Roman" w:cs="Times New Roman"/>
          <w:bCs w:val="0"/>
          <w:sz w:val="28"/>
          <w:szCs w:val="28"/>
          <w:lang w:val="uk-UA"/>
        </w:rPr>
      </w:pPr>
      <w:proofErr w:type="spellStart"/>
      <w:r w:rsidRPr="00031DA2">
        <w:rPr>
          <w:bCs/>
          <w:sz w:val="28"/>
          <w:szCs w:val="28"/>
          <w:lang w:val="uk-UA"/>
        </w:rPr>
        <w:t>Еш</w:t>
      </w:r>
      <w:proofErr w:type="spellEnd"/>
      <w:r w:rsidRPr="00031DA2">
        <w:rPr>
          <w:bCs/>
          <w:sz w:val="28"/>
          <w:szCs w:val="28"/>
          <w:lang w:val="uk-UA"/>
        </w:rPr>
        <w:t xml:space="preserve"> С. М. Ринок фінансових послуг : підручник / С. М. </w:t>
      </w:r>
      <w:proofErr w:type="spellStart"/>
      <w:r w:rsidRPr="00031DA2">
        <w:rPr>
          <w:bCs/>
          <w:sz w:val="28"/>
          <w:szCs w:val="28"/>
          <w:lang w:val="uk-UA"/>
        </w:rPr>
        <w:t>Еш</w:t>
      </w:r>
      <w:proofErr w:type="spellEnd"/>
      <w:r w:rsidRPr="00031DA2">
        <w:rPr>
          <w:bCs/>
          <w:sz w:val="28"/>
          <w:szCs w:val="28"/>
          <w:lang w:val="uk-UA"/>
        </w:rPr>
        <w:t>. – К. : ЦУЛ, 2015. – 420 с.</w:t>
      </w:r>
    </w:p>
    <w:p w:rsidR="000F2529" w:rsidRPr="00031DA2" w:rsidRDefault="000F2529" w:rsidP="000F2529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31DA2">
        <w:rPr>
          <w:rFonts w:ascii="Times New Roman" w:hAnsi="Times New Roman"/>
          <w:sz w:val="28"/>
        </w:rPr>
        <w:t xml:space="preserve">Клименко В.В. Фінансовий ринок : </w:t>
      </w:r>
      <w:proofErr w:type="spellStart"/>
      <w:r w:rsidRPr="00031DA2">
        <w:rPr>
          <w:rFonts w:ascii="Times New Roman" w:hAnsi="Times New Roman"/>
          <w:sz w:val="28"/>
        </w:rPr>
        <w:t>навч</w:t>
      </w:r>
      <w:proofErr w:type="spellEnd"/>
      <w:r w:rsidRPr="00031DA2">
        <w:rPr>
          <w:rFonts w:ascii="Times New Roman" w:hAnsi="Times New Roman"/>
          <w:sz w:val="28"/>
        </w:rPr>
        <w:t xml:space="preserve">. </w:t>
      </w:r>
      <w:proofErr w:type="spellStart"/>
      <w:r w:rsidRPr="00031DA2">
        <w:rPr>
          <w:rFonts w:ascii="Times New Roman" w:hAnsi="Times New Roman"/>
          <w:sz w:val="28"/>
        </w:rPr>
        <w:t>посіб</w:t>
      </w:r>
      <w:proofErr w:type="spellEnd"/>
      <w:r w:rsidRPr="00031DA2">
        <w:rPr>
          <w:rFonts w:ascii="Times New Roman" w:hAnsi="Times New Roman"/>
          <w:sz w:val="28"/>
        </w:rPr>
        <w:t xml:space="preserve">. / за ред. Павлова В.І. [В.В. Клименко, Л.М. </w:t>
      </w:r>
      <w:proofErr w:type="spellStart"/>
      <w:r w:rsidRPr="00031DA2">
        <w:rPr>
          <w:rFonts w:ascii="Times New Roman" w:hAnsi="Times New Roman"/>
          <w:sz w:val="28"/>
        </w:rPr>
        <w:t>Акімова</w:t>
      </w:r>
      <w:proofErr w:type="spellEnd"/>
      <w:r w:rsidRPr="00031DA2">
        <w:rPr>
          <w:rFonts w:ascii="Times New Roman" w:hAnsi="Times New Roman"/>
          <w:sz w:val="28"/>
        </w:rPr>
        <w:t>, Л.М. Докієнко] – К. : Центр учбової літератури, 2015. – 358 с.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 xml:space="preserve">Коваленко М.А. Ринок фінансових послуг: </w:t>
      </w:r>
      <w:proofErr w:type="spellStart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Навч</w:t>
      </w:r>
      <w:proofErr w:type="spellEnd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 xml:space="preserve">. посібник. – Херсон: </w:t>
      </w:r>
      <w:proofErr w:type="spellStart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Олди-плюс</w:t>
      </w:r>
      <w:proofErr w:type="spellEnd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, 2007. – 572 с.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031DA2">
        <w:rPr>
          <w:sz w:val="28"/>
          <w:szCs w:val="28"/>
          <w:lang w:val="uk-UA"/>
        </w:rPr>
        <w:t>Левченко</w:t>
      </w:r>
      <w:proofErr w:type="spellEnd"/>
      <w:r w:rsidRPr="00031DA2">
        <w:rPr>
          <w:sz w:val="28"/>
          <w:szCs w:val="28"/>
          <w:lang w:val="uk-UA"/>
        </w:rPr>
        <w:t xml:space="preserve"> В. П. Розвиток ринку небанківських фінансових послуг України : монографія / В. П. </w:t>
      </w:r>
      <w:proofErr w:type="spellStart"/>
      <w:r w:rsidRPr="00031DA2">
        <w:rPr>
          <w:sz w:val="28"/>
          <w:szCs w:val="28"/>
          <w:lang w:val="uk-UA"/>
        </w:rPr>
        <w:t>Левченко</w:t>
      </w:r>
      <w:proofErr w:type="spellEnd"/>
      <w:r w:rsidRPr="00031DA2">
        <w:rPr>
          <w:sz w:val="28"/>
          <w:szCs w:val="28"/>
          <w:lang w:val="uk-UA"/>
        </w:rPr>
        <w:t xml:space="preserve">. – К. : Ліра-К, 2013. – 368 с. 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 xml:space="preserve">Поважний О. С. Цінні папери і фондовий ринок : </w:t>
      </w:r>
      <w:proofErr w:type="spellStart"/>
      <w:r w:rsidRPr="00031DA2">
        <w:rPr>
          <w:sz w:val="28"/>
          <w:szCs w:val="28"/>
          <w:lang w:val="uk-UA"/>
        </w:rPr>
        <w:t>навч</w:t>
      </w:r>
      <w:proofErr w:type="spellEnd"/>
      <w:r w:rsidRPr="00031DA2">
        <w:rPr>
          <w:sz w:val="28"/>
          <w:szCs w:val="28"/>
          <w:lang w:val="uk-UA"/>
        </w:rPr>
        <w:t xml:space="preserve">. </w:t>
      </w:r>
      <w:proofErr w:type="spellStart"/>
      <w:r w:rsidRPr="00031DA2">
        <w:rPr>
          <w:sz w:val="28"/>
          <w:szCs w:val="28"/>
          <w:lang w:val="uk-UA"/>
        </w:rPr>
        <w:t>посіб</w:t>
      </w:r>
      <w:proofErr w:type="spellEnd"/>
      <w:r w:rsidRPr="00031DA2">
        <w:rPr>
          <w:sz w:val="28"/>
          <w:szCs w:val="28"/>
          <w:lang w:val="uk-UA"/>
        </w:rPr>
        <w:t xml:space="preserve">. / О. С. Поважний. – К. : Ліра-К, 2014. – 364 с. 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031DA2">
        <w:rPr>
          <w:sz w:val="28"/>
          <w:szCs w:val="28"/>
          <w:lang w:val="uk-UA"/>
        </w:rPr>
        <w:t>Прямухіна</w:t>
      </w:r>
      <w:proofErr w:type="spellEnd"/>
      <w:r w:rsidRPr="00031DA2">
        <w:rPr>
          <w:sz w:val="28"/>
          <w:szCs w:val="28"/>
          <w:lang w:val="uk-UA"/>
        </w:rPr>
        <w:t xml:space="preserve"> Н. В. Ринок фінансових послуг : </w:t>
      </w:r>
      <w:proofErr w:type="spellStart"/>
      <w:r w:rsidRPr="00031DA2">
        <w:rPr>
          <w:sz w:val="28"/>
          <w:szCs w:val="28"/>
          <w:lang w:val="uk-UA"/>
        </w:rPr>
        <w:t>навч</w:t>
      </w:r>
      <w:proofErr w:type="spellEnd"/>
      <w:r w:rsidRPr="00031DA2">
        <w:rPr>
          <w:sz w:val="28"/>
          <w:szCs w:val="28"/>
          <w:lang w:val="uk-UA"/>
        </w:rPr>
        <w:t xml:space="preserve">. </w:t>
      </w:r>
      <w:proofErr w:type="spellStart"/>
      <w:r w:rsidRPr="00031DA2">
        <w:rPr>
          <w:sz w:val="28"/>
          <w:szCs w:val="28"/>
          <w:lang w:val="uk-UA"/>
        </w:rPr>
        <w:t>посіб</w:t>
      </w:r>
      <w:proofErr w:type="spellEnd"/>
      <w:r w:rsidRPr="00031DA2">
        <w:rPr>
          <w:sz w:val="28"/>
          <w:szCs w:val="28"/>
          <w:lang w:val="uk-UA"/>
        </w:rPr>
        <w:t xml:space="preserve">. / Н. В. </w:t>
      </w:r>
      <w:proofErr w:type="spellStart"/>
      <w:r w:rsidRPr="00031DA2">
        <w:rPr>
          <w:sz w:val="28"/>
          <w:szCs w:val="28"/>
          <w:lang w:val="uk-UA"/>
        </w:rPr>
        <w:t>Прямухіна</w:t>
      </w:r>
      <w:proofErr w:type="spellEnd"/>
      <w:r w:rsidRPr="00031DA2">
        <w:rPr>
          <w:sz w:val="28"/>
          <w:szCs w:val="28"/>
          <w:lang w:val="uk-UA"/>
        </w:rPr>
        <w:t xml:space="preserve">. – К. : Ліра-К, 2014. – 304 с. 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 xml:space="preserve">Сало І. В. Розвиток депозитарної і депозитної діяльності в Україні : монографія / І. В. Сало. – К. : Ліра-К, 2015. – 98 с. 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 xml:space="preserve">Сич Є М. Ринок фінансових послуг : </w:t>
      </w:r>
      <w:proofErr w:type="spellStart"/>
      <w:r w:rsidRPr="00031DA2">
        <w:rPr>
          <w:sz w:val="28"/>
          <w:szCs w:val="28"/>
          <w:lang w:val="uk-UA"/>
        </w:rPr>
        <w:t>навч</w:t>
      </w:r>
      <w:proofErr w:type="spellEnd"/>
      <w:r w:rsidRPr="00031DA2">
        <w:rPr>
          <w:sz w:val="28"/>
          <w:szCs w:val="28"/>
          <w:lang w:val="uk-UA"/>
        </w:rPr>
        <w:t xml:space="preserve">. </w:t>
      </w:r>
      <w:proofErr w:type="spellStart"/>
      <w:r w:rsidRPr="00031DA2">
        <w:rPr>
          <w:sz w:val="28"/>
          <w:szCs w:val="28"/>
          <w:lang w:val="uk-UA"/>
        </w:rPr>
        <w:t>посіб</w:t>
      </w:r>
      <w:proofErr w:type="spellEnd"/>
      <w:r w:rsidRPr="00031DA2">
        <w:rPr>
          <w:sz w:val="28"/>
          <w:szCs w:val="28"/>
          <w:lang w:val="uk-UA"/>
        </w:rPr>
        <w:t xml:space="preserve">. / Є. М. Сич. – К. : Ліра-К, 2012. – 428 с. </w:t>
      </w:r>
    </w:p>
    <w:p w:rsidR="000F2529" w:rsidRPr="00031DA2" w:rsidRDefault="000F2529" w:rsidP="000F2529">
      <w:pPr>
        <w:pStyle w:val="a4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031DA2">
        <w:rPr>
          <w:rFonts w:ascii="Times New Roman" w:hAnsi="Times New Roman"/>
          <w:sz w:val="28"/>
        </w:rPr>
        <w:t xml:space="preserve">Фінансовий ринок: </w:t>
      </w:r>
      <w:proofErr w:type="spellStart"/>
      <w:r w:rsidRPr="00031DA2">
        <w:rPr>
          <w:rFonts w:ascii="Times New Roman" w:hAnsi="Times New Roman"/>
          <w:sz w:val="28"/>
        </w:rPr>
        <w:t>Навч</w:t>
      </w:r>
      <w:proofErr w:type="spellEnd"/>
      <w:r w:rsidRPr="00031DA2">
        <w:rPr>
          <w:rFonts w:ascii="Times New Roman" w:hAnsi="Times New Roman"/>
          <w:sz w:val="28"/>
        </w:rPr>
        <w:t xml:space="preserve">. </w:t>
      </w:r>
      <w:proofErr w:type="spellStart"/>
      <w:r w:rsidRPr="00031DA2">
        <w:rPr>
          <w:rFonts w:ascii="Times New Roman" w:hAnsi="Times New Roman"/>
          <w:sz w:val="28"/>
        </w:rPr>
        <w:t>посіб</w:t>
      </w:r>
      <w:proofErr w:type="spellEnd"/>
      <w:r w:rsidRPr="00031DA2">
        <w:rPr>
          <w:rFonts w:ascii="Times New Roman" w:hAnsi="Times New Roman"/>
          <w:sz w:val="28"/>
        </w:rPr>
        <w:t xml:space="preserve">. Рекомендовано МОН / </w:t>
      </w:r>
      <w:proofErr w:type="spellStart"/>
      <w:r w:rsidRPr="00031DA2">
        <w:rPr>
          <w:rFonts w:ascii="Times New Roman" w:hAnsi="Times New Roman"/>
          <w:sz w:val="28"/>
        </w:rPr>
        <w:t>Шкварчук</w:t>
      </w:r>
      <w:proofErr w:type="spellEnd"/>
      <w:r w:rsidRPr="00031DA2">
        <w:rPr>
          <w:rFonts w:ascii="Times New Roman" w:hAnsi="Times New Roman"/>
          <w:sz w:val="28"/>
        </w:rPr>
        <w:t xml:space="preserve"> Л.О. — К., 2013. — 382 с</w:t>
      </w:r>
    </w:p>
    <w:p w:rsidR="000F2529" w:rsidRPr="00031DA2" w:rsidRDefault="000F2529" w:rsidP="000F2529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031DA2">
        <w:rPr>
          <w:rFonts w:ascii="Times New Roman" w:hAnsi="Times New Roman"/>
          <w:sz w:val="28"/>
        </w:rPr>
        <w:t xml:space="preserve">Фінансовий ринок: Підручник. — 3-тє вид., стер. Затверджено МОН / </w:t>
      </w:r>
      <w:proofErr w:type="spellStart"/>
      <w:r w:rsidRPr="00031DA2">
        <w:rPr>
          <w:rFonts w:ascii="Times New Roman" w:hAnsi="Times New Roman"/>
          <w:sz w:val="28"/>
        </w:rPr>
        <w:t>Шелудько</w:t>
      </w:r>
      <w:proofErr w:type="spellEnd"/>
      <w:r w:rsidRPr="00031DA2">
        <w:rPr>
          <w:rFonts w:ascii="Times New Roman" w:hAnsi="Times New Roman"/>
          <w:sz w:val="28"/>
        </w:rPr>
        <w:t xml:space="preserve"> В.М. — К., 2015. — 535 с.</w:t>
      </w:r>
    </w:p>
    <w:p w:rsidR="000F2529" w:rsidRPr="00031DA2" w:rsidRDefault="000F2529" w:rsidP="000F2529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1"/>
        </w:rPr>
      </w:pPr>
      <w:r w:rsidRPr="00031DA2">
        <w:rPr>
          <w:rFonts w:ascii="Times New Roman" w:hAnsi="Times New Roman"/>
          <w:color w:val="000000"/>
          <w:sz w:val="28"/>
          <w:szCs w:val="21"/>
        </w:rPr>
        <w:t xml:space="preserve">Фінансовий ринок: підручник / [М.А. </w:t>
      </w:r>
      <w:proofErr w:type="spellStart"/>
      <w:r w:rsidRPr="00031DA2">
        <w:rPr>
          <w:rFonts w:ascii="Times New Roman" w:hAnsi="Times New Roman"/>
          <w:color w:val="000000"/>
          <w:sz w:val="28"/>
          <w:szCs w:val="21"/>
        </w:rPr>
        <w:t>Гапонюк</w:t>
      </w:r>
      <w:proofErr w:type="spellEnd"/>
      <w:r w:rsidRPr="00031DA2">
        <w:rPr>
          <w:rFonts w:ascii="Times New Roman" w:hAnsi="Times New Roman"/>
          <w:color w:val="000000"/>
          <w:sz w:val="28"/>
          <w:szCs w:val="21"/>
        </w:rPr>
        <w:t xml:space="preserve">, А.Є. </w:t>
      </w:r>
      <w:proofErr w:type="spellStart"/>
      <w:r w:rsidRPr="00031DA2">
        <w:rPr>
          <w:rFonts w:ascii="Times New Roman" w:hAnsi="Times New Roman"/>
          <w:color w:val="000000"/>
          <w:sz w:val="28"/>
          <w:szCs w:val="21"/>
        </w:rPr>
        <w:t>Буряченко</w:t>
      </w:r>
      <w:proofErr w:type="spellEnd"/>
      <w:r w:rsidRPr="00031DA2">
        <w:rPr>
          <w:rFonts w:ascii="Times New Roman" w:hAnsi="Times New Roman"/>
          <w:color w:val="000000"/>
          <w:sz w:val="28"/>
          <w:szCs w:val="21"/>
        </w:rPr>
        <w:t xml:space="preserve">, Н.В.Дегтярьова та ін.] за </w:t>
      </w:r>
      <w:proofErr w:type="spellStart"/>
      <w:r w:rsidRPr="00031DA2">
        <w:rPr>
          <w:rFonts w:ascii="Times New Roman" w:hAnsi="Times New Roman"/>
          <w:color w:val="000000"/>
          <w:sz w:val="28"/>
          <w:szCs w:val="21"/>
        </w:rPr>
        <w:t>заг</w:t>
      </w:r>
      <w:proofErr w:type="spellEnd"/>
      <w:r w:rsidRPr="00031DA2">
        <w:rPr>
          <w:rFonts w:ascii="Times New Roman" w:hAnsi="Times New Roman"/>
          <w:color w:val="000000"/>
          <w:sz w:val="28"/>
          <w:szCs w:val="21"/>
        </w:rPr>
        <w:t xml:space="preserve"> ред. М.</w:t>
      </w:r>
      <w:proofErr w:type="spellStart"/>
      <w:r w:rsidRPr="00031DA2">
        <w:rPr>
          <w:rFonts w:ascii="Times New Roman" w:hAnsi="Times New Roman"/>
          <w:color w:val="000000"/>
          <w:sz w:val="28"/>
          <w:szCs w:val="21"/>
        </w:rPr>
        <w:t>А.гапонюка</w:t>
      </w:r>
      <w:proofErr w:type="spellEnd"/>
      <w:r w:rsidRPr="00031DA2">
        <w:rPr>
          <w:rFonts w:ascii="Times New Roman" w:hAnsi="Times New Roman"/>
          <w:color w:val="000000"/>
          <w:sz w:val="28"/>
          <w:szCs w:val="21"/>
        </w:rPr>
        <w:t xml:space="preserve"> .– К.: КНЕУ, 2014. – 419 с.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 xml:space="preserve">Хома І. Б. Ринок фінансових послуг : </w:t>
      </w:r>
      <w:proofErr w:type="spellStart"/>
      <w:r w:rsidRPr="00031DA2">
        <w:rPr>
          <w:sz w:val="28"/>
          <w:szCs w:val="28"/>
          <w:lang w:val="uk-UA"/>
        </w:rPr>
        <w:t>навч</w:t>
      </w:r>
      <w:proofErr w:type="spellEnd"/>
      <w:r w:rsidRPr="00031DA2">
        <w:rPr>
          <w:sz w:val="28"/>
          <w:szCs w:val="28"/>
          <w:lang w:val="uk-UA"/>
        </w:rPr>
        <w:t xml:space="preserve">. </w:t>
      </w:r>
      <w:proofErr w:type="spellStart"/>
      <w:r w:rsidRPr="00031DA2">
        <w:rPr>
          <w:sz w:val="28"/>
          <w:szCs w:val="28"/>
          <w:lang w:val="uk-UA"/>
        </w:rPr>
        <w:t>посіб</w:t>
      </w:r>
      <w:proofErr w:type="spellEnd"/>
      <w:r w:rsidRPr="00031DA2">
        <w:rPr>
          <w:sz w:val="28"/>
          <w:szCs w:val="28"/>
          <w:lang w:val="uk-UA"/>
        </w:rPr>
        <w:t xml:space="preserve"> / І. Б. Хома. – К. : Ліра-К, 2012. – 248 с. 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031DA2">
        <w:rPr>
          <w:sz w:val="28"/>
          <w:szCs w:val="28"/>
          <w:lang w:val="uk-UA"/>
        </w:rPr>
        <w:t>Черкасова</w:t>
      </w:r>
      <w:proofErr w:type="spellEnd"/>
      <w:r w:rsidRPr="00031DA2">
        <w:rPr>
          <w:sz w:val="28"/>
          <w:szCs w:val="28"/>
          <w:lang w:val="uk-UA"/>
        </w:rPr>
        <w:t xml:space="preserve"> С. Г. Ринок фінансових послуг : </w:t>
      </w:r>
      <w:proofErr w:type="spellStart"/>
      <w:r w:rsidRPr="00031DA2">
        <w:rPr>
          <w:sz w:val="28"/>
          <w:szCs w:val="28"/>
          <w:lang w:val="uk-UA"/>
        </w:rPr>
        <w:t>навч</w:t>
      </w:r>
      <w:proofErr w:type="spellEnd"/>
      <w:r w:rsidRPr="00031DA2">
        <w:rPr>
          <w:sz w:val="28"/>
          <w:szCs w:val="28"/>
          <w:lang w:val="uk-UA"/>
        </w:rPr>
        <w:t xml:space="preserve">. </w:t>
      </w:r>
      <w:proofErr w:type="spellStart"/>
      <w:r w:rsidRPr="00031DA2">
        <w:rPr>
          <w:sz w:val="28"/>
          <w:szCs w:val="28"/>
          <w:lang w:val="uk-UA"/>
        </w:rPr>
        <w:t>посіб</w:t>
      </w:r>
      <w:proofErr w:type="spellEnd"/>
      <w:r w:rsidRPr="00031DA2">
        <w:rPr>
          <w:sz w:val="28"/>
          <w:szCs w:val="28"/>
          <w:lang w:val="uk-UA"/>
        </w:rPr>
        <w:t xml:space="preserve">. / С. Г. </w:t>
      </w:r>
      <w:proofErr w:type="spellStart"/>
      <w:r w:rsidRPr="00031DA2">
        <w:rPr>
          <w:sz w:val="28"/>
          <w:szCs w:val="28"/>
          <w:lang w:val="uk-UA"/>
        </w:rPr>
        <w:t>Черкасова</w:t>
      </w:r>
      <w:proofErr w:type="spellEnd"/>
      <w:r w:rsidRPr="00031DA2">
        <w:rPr>
          <w:sz w:val="28"/>
          <w:szCs w:val="28"/>
          <w:lang w:val="uk-UA"/>
        </w:rPr>
        <w:t xml:space="preserve">. – К. : Ліра-К, 2015. – 450 с. </w:t>
      </w:r>
    </w:p>
    <w:p w:rsidR="000F2529" w:rsidRPr="00031DA2" w:rsidRDefault="000F2529" w:rsidP="000F2529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DA2">
        <w:rPr>
          <w:rFonts w:ascii="Times New Roman" w:hAnsi="Times New Roman"/>
          <w:color w:val="000000"/>
          <w:sz w:val="28"/>
          <w:szCs w:val="21"/>
        </w:rPr>
        <w:t xml:space="preserve">Фінансовий ринок: </w:t>
      </w:r>
      <w:proofErr w:type="spellStart"/>
      <w:r w:rsidRPr="00031DA2">
        <w:rPr>
          <w:rFonts w:ascii="Times New Roman" w:hAnsi="Times New Roman"/>
          <w:sz w:val="28"/>
          <w:szCs w:val="28"/>
        </w:rPr>
        <w:t>навч</w:t>
      </w:r>
      <w:proofErr w:type="spellEnd"/>
      <w:r w:rsidRPr="00031D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1DA2">
        <w:rPr>
          <w:rFonts w:ascii="Times New Roman" w:hAnsi="Times New Roman"/>
          <w:sz w:val="28"/>
          <w:szCs w:val="28"/>
        </w:rPr>
        <w:t>посіб</w:t>
      </w:r>
      <w:proofErr w:type="spellEnd"/>
      <w:r w:rsidRPr="00031DA2">
        <w:rPr>
          <w:rFonts w:ascii="Times New Roman" w:hAnsi="Times New Roman"/>
          <w:sz w:val="28"/>
          <w:szCs w:val="28"/>
        </w:rPr>
        <w:t xml:space="preserve">. / С.В. </w:t>
      </w:r>
      <w:proofErr w:type="spellStart"/>
      <w:r w:rsidRPr="00031DA2">
        <w:rPr>
          <w:rFonts w:ascii="Times New Roman" w:hAnsi="Times New Roman"/>
          <w:sz w:val="28"/>
          <w:szCs w:val="28"/>
        </w:rPr>
        <w:t>Черкасова</w:t>
      </w:r>
      <w:proofErr w:type="spellEnd"/>
      <w:r w:rsidRPr="00031DA2">
        <w:rPr>
          <w:rFonts w:ascii="Times New Roman" w:hAnsi="Times New Roman"/>
          <w:sz w:val="28"/>
          <w:szCs w:val="28"/>
        </w:rPr>
        <w:t>. – К. : Ліра-К, 2014. – 336 с.</w:t>
      </w:r>
    </w:p>
    <w:p w:rsidR="000F2529" w:rsidRPr="00031DA2" w:rsidRDefault="000F2529" w:rsidP="000F2529">
      <w:pPr>
        <w:pStyle w:val="a4"/>
        <w:numPr>
          <w:ilvl w:val="0"/>
          <w:numId w:val="33"/>
        </w:numPr>
        <w:shd w:val="clear" w:color="auto" w:fill="FFFFFF"/>
        <w:tabs>
          <w:tab w:val="num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DA2">
        <w:rPr>
          <w:rFonts w:ascii="Times New Roman" w:hAnsi="Times New Roman"/>
          <w:sz w:val="28"/>
          <w:szCs w:val="28"/>
        </w:rPr>
        <w:t>Аванесова</w:t>
      </w:r>
      <w:proofErr w:type="spellEnd"/>
      <w:r w:rsidRPr="00031DA2">
        <w:rPr>
          <w:rFonts w:ascii="Times New Roman" w:hAnsi="Times New Roman"/>
          <w:sz w:val="28"/>
          <w:szCs w:val="28"/>
        </w:rPr>
        <w:t xml:space="preserve"> І. А. Фінансові </w:t>
      </w:r>
      <w:proofErr w:type="spellStart"/>
      <w:r w:rsidRPr="00031DA2">
        <w:rPr>
          <w:rFonts w:ascii="Times New Roman" w:hAnsi="Times New Roman"/>
          <w:sz w:val="28"/>
          <w:szCs w:val="28"/>
        </w:rPr>
        <w:t>послугі</w:t>
      </w:r>
      <w:proofErr w:type="spellEnd"/>
      <w:r w:rsidRPr="00031DA2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31DA2">
        <w:rPr>
          <w:rFonts w:ascii="Times New Roman" w:hAnsi="Times New Roman"/>
          <w:sz w:val="28"/>
          <w:szCs w:val="28"/>
        </w:rPr>
        <w:t>навч</w:t>
      </w:r>
      <w:proofErr w:type="spellEnd"/>
      <w:r w:rsidRPr="00031D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1DA2">
        <w:rPr>
          <w:rFonts w:ascii="Times New Roman" w:hAnsi="Times New Roman"/>
          <w:sz w:val="28"/>
          <w:szCs w:val="28"/>
        </w:rPr>
        <w:t>посіб</w:t>
      </w:r>
      <w:proofErr w:type="spellEnd"/>
      <w:r w:rsidRPr="00031DA2">
        <w:rPr>
          <w:rFonts w:ascii="Times New Roman" w:hAnsi="Times New Roman"/>
          <w:sz w:val="28"/>
          <w:szCs w:val="28"/>
        </w:rPr>
        <w:t xml:space="preserve">. / І. А. </w:t>
      </w:r>
      <w:proofErr w:type="spellStart"/>
      <w:r w:rsidRPr="00031DA2">
        <w:rPr>
          <w:rFonts w:ascii="Times New Roman" w:hAnsi="Times New Roman"/>
          <w:sz w:val="28"/>
          <w:szCs w:val="28"/>
        </w:rPr>
        <w:t>Аванесова</w:t>
      </w:r>
      <w:proofErr w:type="spellEnd"/>
      <w:r w:rsidRPr="00031DA2">
        <w:rPr>
          <w:rFonts w:ascii="Times New Roman" w:hAnsi="Times New Roman"/>
          <w:sz w:val="28"/>
          <w:szCs w:val="28"/>
        </w:rPr>
        <w:t xml:space="preserve">. – К. : Ліра-К, 2013. – 576 с. 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031DA2">
        <w:rPr>
          <w:sz w:val="28"/>
          <w:szCs w:val="28"/>
          <w:lang w:val="uk-UA"/>
        </w:rPr>
        <w:lastRenderedPageBreak/>
        <w:t>Базилевич</w:t>
      </w:r>
      <w:proofErr w:type="spellEnd"/>
      <w:r w:rsidRPr="00031DA2">
        <w:rPr>
          <w:sz w:val="28"/>
          <w:szCs w:val="28"/>
          <w:lang w:val="uk-UA"/>
        </w:rPr>
        <w:t xml:space="preserve"> В. Д. Цінні папери : </w:t>
      </w:r>
      <w:proofErr w:type="spellStart"/>
      <w:r w:rsidRPr="00031DA2">
        <w:rPr>
          <w:sz w:val="28"/>
          <w:szCs w:val="28"/>
          <w:lang w:val="uk-UA"/>
        </w:rPr>
        <w:t>навч</w:t>
      </w:r>
      <w:proofErr w:type="spellEnd"/>
      <w:r w:rsidRPr="00031DA2">
        <w:rPr>
          <w:sz w:val="28"/>
          <w:szCs w:val="28"/>
          <w:lang w:val="uk-UA"/>
        </w:rPr>
        <w:t xml:space="preserve">. </w:t>
      </w:r>
      <w:proofErr w:type="spellStart"/>
      <w:r w:rsidRPr="00031DA2">
        <w:rPr>
          <w:sz w:val="28"/>
          <w:szCs w:val="28"/>
          <w:lang w:val="uk-UA"/>
        </w:rPr>
        <w:t>посіб</w:t>
      </w:r>
      <w:proofErr w:type="spellEnd"/>
      <w:r w:rsidRPr="00031DA2">
        <w:rPr>
          <w:sz w:val="28"/>
          <w:szCs w:val="28"/>
          <w:lang w:val="uk-UA"/>
        </w:rPr>
        <w:t xml:space="preserve">. / В. Д. </w:t>
      </w:r>
      <w:proofErr w:type="spellStart"/>
      <w:r w:rsidRPr="00031DA2">
        <w:rPr>
          <w:sz w:val="28"/>
          <w:szCs w:val="28"/>
          <w:lang w:val="uk-UA"/>
        </w:rPr>
        <w:t>Базилевич</w:t>
      </w:r>
      <w:proofErr w:type="spellEnd"/>
      <w:r w:rsidRPr="00031DA2">
        <w:rPr>
          <w:sz w:val="28"/>
          <w:szCs w:val="28"/>
          <w:lang w:val="uk-UA"/>
        </w:rPr>
        <w:t xml:space="preserve">. – К. : Ліра-К, 2013. – 791 с. 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jc w:val="both"/>
        <w:rPr>
          <w:sz w:val="28"/>
          <w:szCs w:val="28"/>
          <w:lang w:val="uk-UA"/>
        </w:rPr>
      </w:pPr>
      <w:proofErr w:type="spellStart"/>
      <w:r w:rsidRPr="00031DA2">
        <w:rPr>
          <w:sz w:val="28"/>
          <w:szCs w:val="28"/>
          <w:lang w:val="uk-UA"/>
        </w:rPr>
        <w:t>Бенджамин</w:t>
      </w:r>
      <w:proofErr w:type="spellEnd"/>
      <w:r w:rsidRPr="00031DA2">
        <w:rPr>
          <w:sz w:val="28"/>
          <w:szCs w:val="28"/>
          <w:lang w:val="uk-UA"/>
        </w:rPr>
        <w:t xml:space="preserve"> А. М. </w:t>
      </w:r>
      <w:proofErr w:type="spellStart"/>
      <w:r w:rsidRPr="00031DA2">
        <w:rPr>
          <w:sz w:val="28"/>
          <w:szCs w:val="28"/>
          <w:lang w:val="uk-UA"/>
        </w:rPr>
        <w:t>Анализ</w:t>
      </w:r>
      <w:proofErr w:type="spellEnd"/>
      <w:r w:rsidRPr="00031DA2">
        <w:rPr>
          <w:sz w:val="28"/>
          <w:szCs w:val="28"/>
          <w:lang w:val="uk-UA"/>
        </w:rPr>
        <w:t xml:space="preserve"> </w:t>
      </w:r>
      <w:proofErr w:type="spellStart"/>
      <w:r w:rsidRPr="00031DA2">
        <w:rPr>
          <w:sz w:val="28"/>
          <w:szCs w:val="28"/>
          <w:lang w:val="uk-UA"/>
        </w:rPr>
        <w:t>ценных</w:t>
      </w:r>
      <w:proofErr w:type="spellEnd"/>
      <w:r w:rsidRPr="00031DA2">
        <w:rPr>
          <w:sz w:val="28"/>
          <w:szCs w:val="28"/>
          <w:lang w:val="uk-UA"/>
        </w:rPr>
        <w:t xml:space="preserve"> </w:t>
      </w:r>
      <w:proofErr w:type="spellStart"/>
      <w:r w:rsidRPr="00031DA2">
        <w:rPr>
          <w:sz w:val="28"/>
          <w:szCs w:val="28"/>
          <w:lang w:val="uk-UA"/>
        </w:rPr>
        <w:t>бумаг</w:t>
      </w:r>
      <w:proofErr w:type="spellEnd"/>
      <w:r w:rsidRPr="00031DA2">
        <w:rPr>
          <w:sz w:val="28"/>
          <w:szCs w:val="28"/>
          <w:lang w:val="uk-UA"/>
        </w:rPr>
        <w:t xml:space="preserve"> : </w:t>
      </w:r>
      <w:proofErr w:type="spellStart"/>
      <w:r w:rsidRPr="00031DA2">
        <w:rPr>
          <w:sz w:val="28"/>
          <w:szCs w:val="28"/>
          <w:lang w:val="uk-UA"/>
        </w:rPr>
        <w:t>навч</w:t>
      </w:r>
      <w:proofErr w:type="spellEnd"/>
      <w:r w:rsidRPr="00031DA2">
        <w:rPr>
          <w:sz w:val="28"/>
          <w:szCs w:val="28"/>
          <w:lang w:val="uk-UA"/>
        </w:rPr>
        <w:t xml:space="preserve">. пособ. / А. М. </w:t>
      </w:r>
      <w:proofErr w:type="spellStart"/>
      <w:r w:rsidRPr="00031DA2">
        <w:rPr>
          <w:sz w:val="28"/>
          <w:szCs w:val="28"/>
          <w:lang w:val="uk-UA"/>
        </w:rPr>
        <w:t>Бенджамин</w:t>
      </w:r>
      <w:proofErr w:type="spellEnd"/>
      <w:r w:rsidRPr="00031DA2">
        <w:rPr>
          <w:sz w:val="28"/>
          <w:szCs w:val="28"/>
          <w:lang w:val="uk-UA"/>
        </w:rPr>
        <w:t xml:space="preserve">. – К. : </w:t>
      </w:r>
      <w:proofErr w:type="spellStart"/>
      <w:r w:rsidRPr="00031DA2">
        <w:rPr>
          <w:sz w:val="28"/>
          <w:szCs w:val="28"/>
          <w:lang w:val="uk-UA"/>
        </w:rPr>
        <w:t>Лира-К</w:t>
      </w:r>
      <w:proofErr w:type="spellEnd"/>
      <w:r w:rsidRPr="00031DA2">
        <w:rPr>
          <w:sz w:val="28"/>
          <w:szCs w:val="28"/>
          <w:lang w:val="uk-UA"/>
        </w:rPr>
        <w:t xml:space="preserve">, 2015. – 880 с. 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031DA2">
        <w:rPr>
          <w:rFonts w:ascii="Times New Roman" w:hAnsi="Times New Roman"/>
          <w:bCs/>
          <w:sz w:val="28"/>
          <w:szCs w:val="28"/>
          <w:lang w:val="uk-UA"/>
        </w:rPr>
        <w:t>Божидарнік</w:t>
      </w:r>
      <w:proofErr w:type="spellEnd"/>
      <w:r w:rsidRPr="00031DA2">
        <w:rPr>
          <w:rFonts w:ascii="Times New Roman" w:hAnsi="Times New Roman"/>
          <w:bCs/>
          <w:sz w:val="28"/>
          <w:szCs w:val="28"/>
          <w:lang w:val="uk-UA"/>
        </w:rPr>
        <w:t xml:space="preserve"> Н. В. Валютні операції : підручник / Н. В. </w:t>
      </w:r>
      <w:proofErr w:type="spellStart"/>
      <w:r w:rsidRPr="00031DA2">
        <w:rPr>
          <w:rFonts w:ascii="Times New Roman" w:hAnsi="Times New Roman"/>
          <w:bCs/>
          <w:sz w:val="28"/>
          <w:szCs w:val="28"/>
          <w:lang w:val="uk-UA"/>
        </w:rPr>
        <w:t>Божидарнік</w:t>
      </w:r>
      <w:proofErr w:type="spellEnd"/>
      <w:r w:rsidRPr="00031DA2">
        <w:rPr>
          <w:rFonts w:ascii="Times New Roman" w:hAnsi="Times New Roman"/>
          <w:bCs/>
          <w:sz w:val="28"/>
          <w:szCs w:val="28"/>
          <w:lang w:val="uk-UA"/>
        </w:rPr>
        <w:t>. – К. : ЦУЛ, 2013. – 688 с.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031DA2">
        <w:rPr>
          <w:rFonts w:ascii="Times New Roman" w:hAnsi="Times New Roman"/>
          <w:bCs/>
          <w:sz w:val="28"/>
          <w:szCs w:val="28"/>
          <w:lang w:val="uk-UA"/>
        </w:rPr>
        <w:t>Ваніна</w:t>
      </w:r>
      <w:proofErr w:type="spellEnd"/>
      <w:r w:rsidRPr="00031DA2">
        <w:rPr>
          <w:rFonts w:ascii="Times New Roman" w:hAnsi="Times New Roman"/>
          <w:bCs/>
          <w:sz w:val="28"/>
          <w:szCs w:val="28"/>
          <w:lang w:val="uk-UA"/>
        </w:rPr>
        <w:t xml:space="preserve"> Н. М. Ринок цінних паперів. Практикум : </w:t>
      </w:r>
      <w:proofErr w:type="spellStart"/>
      <w:r w:rsidRPr="00031DA2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031DA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031DA2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031DA2">
        <w:rPr>
          <w:rFonts w:ascii="Times New Roman" w:hAnsi="Times New Roman"/>
          <w:bCs/>
          <w:sz w:val="28"/>
          <w:szCs w:val="28"/>
          <w:lang w:val="uk-UA"/>
        </w:rPr>
        <w:t xml:space="preserve">. / Н. М. </w:t>
      </w:r>
      <w:proofErr w:type="spellStart"/>
      <w:r w:rsidRPr="00031DA2">
        <w:rPr>
          <w:rFonts w:ascii="Times New Roman" w:hAnsi="Times New Roman"/>
          <w:bCs/>
          <w:sz w:val="28"/>
          <w:szCs w:val="28"/>
          <w:lang w:val="uk-UA"/>
        </w:rPr>
        <w:t>Ваніна</w:t>
      </w:r>
      <w:proofErr w:type="spellEnd"/>
      <w:r w:rsidRPr="00031DA2">
        <w:rPr>
          <w:rFonts w:ascii="Times New Roman" w:hAnsi="Times New Roman"/>
          <w:bCs/>
          <w:sz w:val="28"/>
          <w:szCs w:val="28"/>
          <w:lang w:val="uk-UA"/>
        </w:rPr>
        <w:t>. – К. : ЦУЛ, 2014. – 176 с.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031DA2">
        <w:rPr>
          <w:sz w:val="28"/>
          <w:szCs w:val="28"/>
          <w:lang w:val="uk-UA"/>
        </w:rPr>
        <w:t>Гудзь</w:t>
      </w:r>
      <w:proofErr w:type="spellEnd"/>
      <w:r w:rsidRPr="00031DA2">
        <w:rPr>
          <w:sz w:val="28"/>
          <w:szCs w:val="28"/>
          <w:lang w:val="uk-UA"/>
        </w:rPr>
        <w:t xml:space="preserve"> Т. П. Банківський нагляд : підручник / Т. П. </w:t>
      </w:r>
      <w:proofErr w:type="spellStart"/>
      <w:r w:rsidRPr="00031DA2">
        <w:rPr>
          <w:sz w:val="28"/>
          <w:szCs w:val="28"/>
          <w:lang w:val="uk-UA"/>
        </w:rPr>
        <w:t>Гудзь</w:t>
      </w:r>
      <w:proofErr w:type="spellEnd"/>
      <w:r w:rsidRPr="00031DA2">
        <w:rPr>
          <w:sz w:val="28"/>
          <w:szCs w:val="28"/>
          <w:lang w:val="uk-UA"/>
        </w:rPr>
        <w:t xml:space="preserve">. – К. : Ліра-К, 2014. – 380 с. 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31DA2">
        <w:rPr>
          <w:rFonts w:ascii="Times New Roman" w:hAnsi="Times New Roman"/>
          <w:bCs/>
          <w:sz w:val="28"/>
          <w:szCs w:val="28"/>
          <w:lang w:val="uk-UA"/>
        </w:rPr>
        <w:t xml:space="preserve">Коваленко Д. І. Фінанси, гроші та кредит: теорія та практика : </w:t>
      </w:r>
      <w:proofErr w:type="spellStart"/>
      <w:r w:rsidRPr="00031DA2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031DA2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031DA2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031DA2">
        <w:rPr>
          <w:rFonts w:ascii="Times New Roman" w:hAnsi="Times New Roman"/>
          <w:bCs/>
          <w:sz w:val="28"/>
          <w:szCs w:val="28"/>
          <w:lang w:val="uk-UA"/>
        </w:rPr>
        <w:t xml:space="preserve">. / Д. І. Коваленко. – К. : ЦУЛ, 2013. – 578 с. 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</w:pPr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 xml:space="preserve">Коваленко М.А. Фінанси спільного інвестування. </w:t>
      </w:r>
      <w:proofErr w:type="spellStart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Навч</w:t>
      </w:r>
      <w:proofErr w:type="spellEnd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 xml:space="preserve">. посібник. – Херсон: </w:t>
      </w:r>
      <w:proofErr w:type="spellStart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Олди-плюс</w:t>
      </w:r>
      <w:proofErr w:type="spellEnd"/>
      <w:r w:rsidRPr="00031DA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  <w:lang w:val="uk-UA"/>
        </w:rPr>
        <w:t>, 2007. – 248 с.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proofErr w:type="spellStart"/>
      <w:r w:rsidRPr="00031DA2">
        <w:rPr>
          <w:sz w:val="28"/>
          <w:szCs w:val="28"/>
          <w:lang w:val="uk-UA"/>
        </w:rPr>
        <w:t>Козьменко</w:t>
      </w:r>
      <w:proofErr w:type="spellEnd"/>
      <w:r w:rsidRPr="00031DA2">
        <w:rPr>
          <w:sz w:val="28"/>
          <w:szCs w:val="28"/>
          <w:lang w:val="uk-UA"/>
        </w:rPr>
        <w:t xml:space="preserve"> О. В. Страховий і </w:t>
      </w:r>
      <w:proofErr w:type="spellStart"/>
      <w:r w:rsidRPr="00031DA2">
        <w:rPr>
          <w:sz w:val="28"/>
          <w:szCs w:val="28"/>
          <w:lang w:val="uk-UA"/>
        </w:rPr>
        <w:t>перестраховий</w:t>
      </w:r>
      <w:proofErr w:type="spellEnd"/>
      <w:r w:rsidRPr="00031DA2">
        <w:rPr>
          <w:sz w:val="28"/>
          <w:szCs w:val="28"/>
          <w:lang w:val="uk-UA"/>
        </w:rPr>
        <w:t xml:space="preserve"> ринки в епоху глобалізації : монографія / О. В. </w:t>
      </w:r>
      <w:proofErr w:type="spellStart"/>
      <w:r w:rsidRPr="00031DA2">
        <w:rPr>
          <w:sz w:val="28"/>
          <w:szCs w:val="28"/>
          <w:lang w:val="uk-UA"/>
        </w:rPr>
        <w:t>Козьменко</w:t>
      </w:r>
      <w:proofErr w:type="spellEnd"/>
      <w:r w:rsidRPr="00031DA2">
        <w:rPr>
          <w:sz w:val="28"/>
          <w:szCs w:val="28"/>
          <w:lang w:val="uk-UA"/>
        </w:rPr>
        <w:t xml:space="preserve">, С. М. </w:t>
      </w:r>
      <w:proofErr w:type="spellStart"/>
      <w:r w:rsidRPr="00031DA2">
        <w:rPr>
          <w:sz w:val="28"/>
          <w:szCs w:val="28"/>
          <w:lang w:val="uk-UA"/>
        </w:rPr>
        <w:t>Козьменко</w:t>
      </w:r>
      <w:proofErr w:type="spellEnd"/>
      <w:r w:rsidRPr="00031DA2">
        <w:rPr>
          <w:sz w:val="28"/>
          <w:szCs w:val="28"/>
          <w:lang w:val="uk-UA"/>
        </w:rPr>
        <w:t xml:space="preserve">. – К. : Ліра-К, 2015. – 389 с. 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rPr>
          <w:sz w:val="28"/>
          <w:szCs w:val="28"/>
          <w:lang w:val="uk-UA"/>
        </w:rPr>
      </w:pPr>
      <w:r w:rsidRPr="00031DA2">
        <w:rPr>
          <w:sz w:val="28"/>
          <w:szCs w:val="28"/>
          <w:lang w:val="uk-UA"/>
        </w:rPr>
        <w:t xml:space="preserve">Кузьмін О. Є. Міжнародний фондовий ринок : </w:t>
      </w:r>
      <w:proofErr w:type="spellStart"/>
      <w:r w:rsidRPr="00031DA2">
        <w:rPr>
          <w:sz w:val="28"/>
          <w:szCs w:val="28"/>
          <w:lang w:val="uk-UA"/>
        </w:rPr>
        <w:t>навч</w:t>
      </w:r>
      <w:proofErr w:type="spellEnd"/>
      <w:r w:rsidRPr="00031DA2">
        <w:rPr>
          <w:sz w:val="28"/>
          <w:szCs w:val="28"/>
          <w:lang w:val="uk-UA"/>
        </w:rPr>
        <w:t xml:space="preserve">. </w:t>
      </w:r>
      <w:proofErr w:type="spellStart"/>
      <w:r w:rsidRPr="00031DA2">
        <w:rPr>
          <w:sz w:val="28"/>
          <w:szCs w:val="28"/>
          <w:lang w:val="uk-UA"/>
        </w:rPr>
        <w:t>посіб</w:t>
      </w:r>
      <w:proofErr w:type="spellEnd"/>
      <w:r w:rsidRPr="00031DA2">
        <w:rPr>
          <w:sz w:val="28"/>
          <w:szCs w:val="28"/>
          <w:lang w:val="uk-UA"/>
        </w:rPr>
        <w:t xml:space="preserve">. / О. Є. Кузьмін. – К. : Ліра-К, 2013. – 200 с. 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31DA2">
        <w:rPr>
          <w:rFonts w:ascii="Times New Roman" w:hAnsi="Times New Roman"/>
          <w:bCs/>
          <w:sz w:val="28"/>
          <w:szCs w:val="28"/>
          <w:lang w:val="uk-UA"/>
        </w:rPr>
        <w:t>Лук’янов В. С. Сучасні фінансові ринки / В. С. Лук’янов. – К. : Знання, 2013. – 479 с.</w:t>
      </w:r>
    </w:p>
    <w:p w:rsidR="000F2529" w:rsidRPr="00031DA2" w:rsidRDefault="000F2529" w:rsidP="000F2529">
      <w:pPr>
        <w:pStyle w:val="Style2"/>
        <w:widowControl/>
        <w:numPr>
          <w:ilvl w:val="0"/>
          <w:numId w:val="33"/>
        </w:numPr>
        <w:tabs>
          <w:tab w:val="left" w:pos="360"/>
        </w:tabs>
        <w:spacing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031DA2">
        <w:rPr>
          <w:rFonts w:ascii="Times New Roman" w:hAnsi="Times New Roman"/>
          <w:bCs/>
          <w:sz w:val="28"/>
          <w:szCs w:val="28"/>
          <w:lang w:val="uk-UA"/>
        </w:rPr>
        <w:t>Лютий І. О. Банківські інститути в умовах глобалізації ринку фінансових послуг : монографія / І. О. Лютий, О. М. Юрчук. – К. : Знання, 2011. – 357 с.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jc w:val="both"/>
        <w:rPr>
          <w:bCs/>
          <w:sz w:val="28"/>
          <w:szCs w:val="28"/>
          <w:lang w:val="uk-UA" w:eastAsia="uk-UA"/>
        </w:rPr>
      </w:pPr>
      <w:proofErr w:type="spellStart"/>
      <w:r w:rsidRPr="00031DA2">
        <w:rPr>
          <w:bCs/>
          <w:sz w:val="28"/>
          <w:szCs w:val="28"/>
          <w:lang w:val="uk-UA"/>
        </w:rPr>
        <w:t>Петрашко</w:t>
      </w:r>
      <w:proofErr w:type="spellEnd"/>
      <w:r w:rsidRPr="00031DA2">
        <w:rPr>
          <w:bCs/>
          <w:sz w:val="28"/>
          <w:szCs w:val="28"/>
          <w:lang w:val="uk-UA"/>
        </w:rPr>
        <w:t xml:space="preserve"> Л. П. Валютні операції : </w:t>
      </w:r>
      <w:proofErr w:type="spellStart"/>
      <w:r w:rsidRPr="00031DA2">
        <w:rPr>
          <w:bCs/>
          <w:sz w:val="28"/>
          <w:szCs w:val="28"/>
          <w:lang w:val="uk-UA"/>
        </w:rPr>
        <w:t>навч</w:t>
      </w:r>
      <w:proofErr w:type="spellEnd"/>
      <w:r w:rsidRPr="00031DA2">
        <w:rPr>
          <w:bCs/>
          <w:sz w:val="28"/>
          <w:szCs w:val="28"/>
          <w:lang w:val="uk-UA"/>
        </w:rPr>
        <w:t xml:space="preserve">. </w:t>
      </w:r>
      <w:proofErr w:type="spellStart"/>
      <w:r w:rsidRPr="00031DA2">
        <w:rPr>
          <w:bCs/>
          <w:sz w:val="28"/>
          <w:szCs w:val="28"/>
          <w:lang w:val="uk-UA"/>
        </w:rPr>
        <w:t>посіб</w:t>
      </w:r>
      <w:proofErr w:type="spellEnd"/>
      <w:r w:rsidRPr="00031DA2">
        <w:rPr>
          <w:bCs/>
          <w:sz w:val="28"/>
          <w:szCs w:val="28"/>
          <w:lang w:val="uk-UA"/>
        </w:rPr>
        <w:t xml:space="preserve">. / Л. П. </w:t>
      </w:r>
      <w:proofErr w:type="spellStart"/>
      <w:r w:rsidRPr="00031DA2">
        <w:rPr>
          <w:bCs/>
          <w:sz w:val="28"/>
          <w:szCs w:val="28"/>
          <w:lang w:val="uk-UA"/>
        </w:rPr>
        <w:t>Петрашко</w:t>
      </w:r>
      <w:proofErr w:type="spellEnd"/>
      <w:r w:rsidRPr="00031DA2">
        <w:rPr>
          <w:bCs/>
          <w:sz w:val="28"/>
          <w:szCs w:val="28"/>
          <w:lang w:val="uk-UA"/>
        </w:rPr>
        <w:t xml:space="preserve">. – 2-ге вид., </w:t>
      </w:r>
      <w:proofErr w:type="spellStart"/>
      <w:r w:rsidRPr="00031DA2">
        <w:rPr>
          <w:bCs/>
          <w:sz w:val="28"/>
          <w:szCs w:val="28"/>
          <w:lang w:val="uk-UA"/>
        </w:rPr>
        <w:t>переробл</w:t>
      </w:r>
      <w:proofErr w:type="spellEnd"/>
      <w:r w:rsidRPr="00031DA2">
        <w:rPr>
          <w:bCs/>
          <w:sz w:val="28"/>
          <w:szCs w:val="28"/>
          <w:lang w:val="uk-UA"/>
        </w:rPr>
        <w:t xml:space="preserve">. і </w:t>
      </w:r>
      <w:proofErr w:type="spellStart"/>
      <w:r w:rsidRPr="00031DA2">
        <w:rPr>
          <w:bCs/>
          <w:sz w:val="28"/>
          <w:szCs w:val="28"/>
          <w:lang w:val="uk-UA"/>
        </w:rPr>
        <w:t>доповн</w:t>
      </w:r>
      <w:proofErr w:type="spellEnd"/>
      <w:r w:rsidRPr="00031DA2">
        <w:rPr>
          <w:bCs/>
          <w:sz w:val="28"/>
          <w:szCs w:val="28"/>
          <w:lang w:val="uk-UA"/>
        </w:rPr>
        <w:t>. – К. : Знання, 2012. – 271 с.</w:t>
      </w:r>
    </w:p>
    <w:p w:rsidR="000F2529" w:rsidRPr="00031DA2" w:rsidRDefault="000F2529" w:rsidP="000F2529">
      <w:pPr>
        <w:pStyle w:val="Default"/>
        <w:numPr>
          <w:ilvl w:val="0"/>
          <w:numId w:val="33"/>
        </w:numPr>
        <w:jc w:val="both"/>
        <w:rPr>
          <w:b/>
          <w:bCs/>
          <w:sz w:val="28"/>
          <w:szCs w:val="28"/>
          <w:lang w:val="uk-UA" w:eastAsia="uk-UA"/>
        </w:rPr>
      </w:pPr>
      <w:r w:rsidRPr="00031DA2">
        <w:rPr>
          <w:bCs/>
          <w:sz w:val="28"/>
          <w:szCs w:val="28"/>
          <w:lang w:val="uk-UA"/>
        </w:rPr>
        <w:t xml:space="preserve">Цінні папери : практикум : </w:t>
      </w:r>
      <w:proofErr w:type="spellStart"/>
      <w:r w:rsidRPr="00031DA2">
        <w:rPr>
          <w:bCs/>
          <w:sz w:val="28"/>
          <w:szCs w:val="28"/>
          <w:lang w:val="uk-UA"/>
        </w:rPr>
        <w:t>навч</w:t>
      </w:r>
      <w:proofErr w:type="spellEnd"/>
      <w:r w:rsidRPr="00031DA2">
        <w:rPr>
          <w:bCs/>
          <w:sz w:val="28"/>
          <w:szCs w:val="28"/>
          <w:lang w:val="uk-UA"/>
        </w:rPr>
        <w:t xml:space="preserve">. </w:t>
      </w:r>
      <w:proofErr w:type="spellStart"/>
      <w:r w:rsidRPr="00031DA2">
        <w:rPr>
          <w:bCs/>
          <w:sz w:val="28"/>
          <w:szCs w:val="28"/>
          <w:lang w:val="uk-UA"/>
        </w:rPr>
        <w:t>посіб</w:t>
      </w:r>
      <w:proofErr w:type="spellEnd"/>
      <w:r w:rsidRPr="00031DA2">
        <w:rPr>
          <w:bCs/>
          <w:sz w:val="28"/>
          <w:szCs w:val="28"/>
          <w:lang w:val="uk-UA"/>
        </w:rPr>
        <w:t xml:space="preserve">. / В.Д. </w:t>
      </w:r>
      <w:proofErr w:type="spellStart"/>
      <w:r w:rsidRPr="00031DA2">
        <w:rPr>
          <w:bCs/>
          <w:sz w:val="28"/>
          <w:szCs w:val="28"/>
          <w:lang w:val="uk-UA"/>
        </w:rPr>
        <w:t>Базилевич</w:t>
      </w:r>
      <w:proofErr w:type="spellEnd"/>
      <w:r w:rsidRPr="00031DA2">
        <w:rPr>
          <w:bCs/>
          <w:sz w:val="28"/>
          <w:szCs w:val="28"/>
          <w:lang w:val="uk-UA"/>
        </w:rPr>
        <w:t xml:space="preserve">, В.М. </w:t>
      </w:r>
      <w:proofErr w:type="spellStart"/>
      <w:r w:rsidRPr="00031DA2">
        <w:rPr>
          <w:bCs/>
          <w:sz w:val="28"/>
          <w:szCs w:val="28"/>
          <w:lang w:val="uk-UA"/>
        </w:rPr>
        <w:t>Шелудько</w:t>
      </w:r>
      <w:proofErr w:type="spellEnd"/>
      <w:r w:rsidRPr="00031DA2">
        <w:rPr>
          <w:bCs/>
          <w:sz w:val="28"/>
          <w:szCs w:val="28"/>
          <w:lang w:val="uk-UA"/>
        </w:rPr>
        <w:t xml:space="preserve">, Н.В. Ковтун та ін. ; за ред. В.Д. </w:t>
      </w:r>
      <w:proofErr w:type="spellStart"/>
      <w:r w:rsidRPr="00031DA2">
        <w:rPr>
          <w:bCs/>
          <w:sz w:val="28"/>
          <w:szCs w:val="28"/>
          <w:lang w:val="uk-UA"/>
        </w:rPr>
        <w:t>Базилевича</w:t>
      </w:r>
      <w:proofErr w:type="spellEnd"/>
      <w:r w:rsidRPr="00031DA2">
        <w:rPr>
          <w:bCs/>
          <w:sz w:val="28"/>
          <w:szCs w:val="28"/>
          <w:lang w:val="uk-UA"/>
        </w:rPr>
        <w:t>. – К. : Знання, 2013. – 791 с.</w:t>
      </w:r>
    </w:p>
    <w:p w:rsidR="009449D1" w:rsidRPr="00031DA2" w:rsidRDefault="009449D1" w:rsidP="000F2529"/>
    <w:sectPr w:rsidR="009449D1" w:rsidRPr="00031DA2" w:rsidSect="00616CE4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72160E"/>
    <w:lvl w:ilvl="0">
      <w:numFmt w:val="bullet"/>
      <w:lvlText w:val="*"/>
      <w:lvlJc w:val="left"/>
    </w:lvl>
  </w:abstractNum>
  <w:abstractNum w:abstractNumId="1">
    <w:nsid w:val="00805992"/>
    <w:multiLevelType w:val="singleLevel"/>
    <w:tmpl w:val="5F92C590"/>
    <w:lvl w:ilvl="0">
      <w:start w:val="4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07A62275"/>
    <w:multiLevelType w:val="singleLevel"/>
    <w:tmpl w:val="5F92C590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096C31FF"/>
    <w:multiLevelType w:val="singleLevel"/>
    <w:tmpl w:val="B0645C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0EA62F85"/>
    <w:multiLevelType w:val="singleLevel"/>
    <w:tmpl w:val="5F92C590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1A5A35C1"/>
    <w:multiLevelType w:val="hybridMultilevel"/>
    <w:tmpl w:val="C1C073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05E56"/>
    <w:multiLevelType w:val="singleLevel"/>
    <w:tmpl w:val="5F92C590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1D5164A5"/>
    <w:multiLevelType w:val="hybridMultilevel"/>
    <w:tmpl w:val="875C4F9C"/>
    <w:lvl w:ilvl="0" w:tplc="7AAC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13388"/>
    <w:multiLevelType w:val="hybridMultilevel"/>
    <w:tmpl w:val="3CE0DD46"/>
    <w:lvl w:ilvl="0" w:tplc="3F1A5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B174D"/>
    <w:multiLevelType w:val="singleLevel"/>
    <w:tmpl w:val="5F92C590"/>
    <w:lvl w:ilvl="0">
      <w:start w:val="1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221E0E1A"/>
    <w:multiLevelType w:val="singleLevel"/>
    <w:tmpl w:val="5F92C59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22640DA4"/>
    <w:multiLevelType w:val="singleLevel"/>
    <w:tmpl w:val="5F92C59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2">
    <w:nsid w:val="227C2E9E"/>
    <w:multiLevelType w:val="singleLevel"/>
    <w:tmpl w:val="2A7A0E76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">
    <w:nsid w:val="22BE1C88"/>
    <w:multiLevelType w:val="singleLevel"/>
    <w:tmpl w:val="A1B4DEF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23110881"/>
    <w:multiLevelType w:val="singleLevel"/>
    <w:tmpl w:val="5F92C590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26DD2E8B"/>
    <w:multiLevelType w:val="singleLevel"/>
    <w:tmpl w:val="5F92C590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278974A7"/>
    <w:multiLevelType w:val="singleLevel"/>
    <w:tmpl w:val="5F92C590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3041724A"/>
    <w:multiLevelType w:val="singleLevel"/>
    <w:tmpl w:val="5F92C590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3BF31ACE"/>
    <w:multiLevelType w:val="singleLevel"/>
    <w:tmpl w:val="5F92C590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3CEC57D4"/>
    <w:multiLevelType w:val="singleLevel"/>
    <w:tmpl w:val="5F92C59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46295294"/>
    <w:multiLevelType w:val="singleLevel"/>
    <w:tmpl w:val="5F92C590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>
    <w:nsid w:val="462C44B9"/>
    <w:multiLevelType w:val="singleLevel"/>
    <w:tmpl w:val="A972219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2">
    <w:nsid w:val="4AFB4A5D"/>
    <w:multiLevelType w:val="singleLevel"/>
    <w:tmpl w:val="5F92C590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4E1C516C"/>
    <w:multiLevelType w:val="singleLevel"/>
    <w:tmpl w:val="5F92C59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4">
    <w:nsid w:val="5A1057DE"/>
    <w:multiLevelType w:val="singleLevel"/>
    <w:tmpl w:val="5F92C59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5B190DB1"/>
    <w:multiLevelType w:val="singleLevel"/>
    <w:tmpl w:val="5F92C59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6">
    <w:nsid w:val="5CAE53C0"/>
    <w:multiLevelType w:val="hybridMultilevel"/>
    <w:tmpl w:val="3A5E88D6"/>
    <w:lvl w:ilvl="0" w:tplc="FA762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8D2C770">
      <w:numFmt w:val="none"/>
      <w:lvlText w:val=""/>
      <w:lvlJc w:val="left"/>
      <w:pPr>
        <w:tabs>
          <w:tab w:val="num" w:pos="360"/>
        </w:tabs>
      </w:pPr>
    </w:lvl>
    <w:lvl w:ilvl="2" w:tplc="AAAC2A76">
      <w:numFmt w:val="none"/>
      <w:lvlText w:val=""/>
      <w:lvlJc w:val="left"/>
      <w:pPr>
        <w:tabs>
          <w:tab w:val="num" w:pos="360"/>
        </w:tabs>
      </w:pPr>
    </w:lvl>
    <w:lvl w:ilvl="3" w:tplc="43380926">
      <w:numFmt w:val="none"/>
      <w:lvlText w:val=""/>
      <w:lvlJc w:val="left"/>
      <w:pPr>
        <w:tabs>
          <w:tab w:val="num" w:pos="360"/>
        </w:tabs>
      </w:pPr>
    </w:lvl>
    <w:lvl w:ilvl="4" w:tplc="707498AE">
      <w:numFmt w:val="none"/>
      <w:lvlText w:val=""/>
      <w:lvlJc w:val="left"/>
      <w:pPr>
        <w:tabs>
          <w:tab w:val="num" w:pos="360"/>
        </w:tabs>
      </w:pPr>
    </w:lvl>
    <w:lvl w:ilvl="5" w:tplc="AF2CB61C">
      <w:numFmt w:val="none"/>
      <w:lvlText w:val=""/>
      <w:lvlJc w:val="left"/>
      <w:pPr>
        <w:tabs>
          <w:tab w:val="num" w:pos="360"/>
        </w:tabs>
      </w:pPr>
    </w:lvl>
    <w:lvl w:ilvl="6" w:tplc="019AF06A">
      <w:numFmt w:val="none"/>
      <w:lvlText w:val=""/>
      <w:lvlJc w:val="left"/>
      <w:pPr>
        <w:tabs>
          <w:tab w:val="num" w:pos="360"/>
        </w:tabs>
      </w:pPr>
    </w:lvl>
    <w:lvl w:ilvl="7" w:tplc="C736D774">
      <w:numFmt w:val="none"/>
      <w:lvlText w:val=""/>
      <w:lvlJc w:val="left"/>
      <w:pPr>
        <w:tabs>
          <w:tab w:val="num" w:pos="360"/>
        </w:tabs>
      </w:pPr>
    </w:lvl>
    <w:lvl w:ilvl="8" w:tplc="25C4300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4E61482"/>
    <w:multiLevelType w:val="hybridMultilevel"/>
    <w:tmpl w:val="0CE40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D15E9"/>
    <w:multiLevelType w:val="singleLevel"/>
    <w:tmpl w:val="5F92C590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91D3E4F"/>
    <w:multiLevelType w:val="singleLevel"/>
    <w:tmpl w:val="5F92C590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0">
    <w:nsid w:val="6A2E4571"/>
    <w:multiLevelType w:val="hybridMultilevel"/>
    <w:tmpl w:val="F77E6354"/>
    <w:lvl w:ilvl="0" w:tplc="F6F4951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5"/>
  </w:num>
  <w:num w:numId="4">
    <w:abstractNumId w:val="21"/>
  </w:num>
  <w:num w:numId="5">
    <w:abstractNumId w:val="16"/>
  </w:num>
  <w:num w:numId="6">
    <w:abstractNumId w:val="10"/>
  </w:num>
  <w:num w:numId="7">
    <w:abstractNumId w:val="17"/>
  </w:num>
  <w:num w:numId="8">
    <w:abstractNumId w:val="26"/>
  </w:num>
  <w:num w:numId="9">
    <w:abstractNumId w:val="25"/>
  </w:num>
  <w:num w:numId="10">
    <w:abstractNumId w:val="29"/>
  </w:num>
  <w:num w:numId="11">
    <w:abstractNumId w:val="14"/>
  </w:num>
  <w:num w:numId="12">
    <w:abstractNumId w:val="27"/>
  </w:num>
  <w:num w:numId="13">
    <w:abstractNumId w:val="19"/>
  </w:num>
  <w:num w:numId="14">
    <w:abstractNumId w:val="6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  <w:sz w:val="28"/>
        </w:rPr>
      </w:lvl>
    </w:lvlOverride>
  </w:num>
  <w:num w:numId="17">
    <w:abstractNumId w:val="28"/>
  </w:num>
  <w:num w:numId="18">
    <w:abstractNumId w:val="20"/>
  </w:num>
  <w:num w:numId="19">
    <w:abstractNumId w:val="18"/>
  </w:num>
  <w:num w:numId="20">
    <w:abstractNumId w:val="13"/>
  </w:num>
  <w:num w:numId="21">
    <w:abstractNumId w:val="5"/>
  </w:num>
  <w:num w:numId="22">
    <w:abstractNumId w:val="2"/>
  </w:num>
  <w:num w:numId="23">
    <w:abstractNumId w:val="9"/>
  </w:num>
  <w:num w:numId="24">
    <w:abstractNumId w:val="11"/>
  </w:num>
  <w:num w:numId="25">
    <w:abstractNumId w:val="1"/>
  </w:num>
  <w:num w:numId="26">
    <w:abstractNumId w:val="4"/>
  </w:num>
  <w:num w:numId="27">
    <w:abstractNumId w:val="22"/>
  </w:num>
  <w:num w:numId="28">
    <w:abstractNumId w:val="3"/>
  </w:num>
  <w:num w:numId="29">
    <w:abstractNumId w:val="3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2529"/>
    <w:rsid w:val="00010AE9"/>
    <w:rsid w:val="00031DA2"/>
    <w:rsid w:val="000963FA"/>
    <w:rsid w:val="000B680E"/>
    <w:rsid w:val="000F2529"/>
    <w:rsid w:val="00276139"/>
    <w:rsid w:val="002A6731"/>
    <w:rsid w:val="002F4106"/>
    <w:rsid w:val="002F7279"/>
    <w:rsid w:val="00310A74"/>
    <w:rsid w:val="0034412D"/>
    <w:rsid w:val="003C20BD"/>
    <w:rsid w:val="003C7739"/>
    <w:rsid w:val="004B69C0"/>
    <w:rsid w:val="004F248F"/>
    <w:rsid w:val="00501476"/>
    <w:rsid w:val="00551482"/>
    <w:rsid w:val="005A5B43"/>
    <w:rsid w:val="00616CE4"/>
    <w:rsid w:val="00671631"/>
    <w:rsid w:val="006D7D56"/>
    <w:rsid w:val="00767A50"/>
    <w:rsid w:val="00811516"/>
    <w:rsid w:val="008C378B"/>
    <w:rsid w:val="009338B2"/>
    <w:rsid w:val="009449D1"/>
    <w:rsid w:val="009874DF"/>
    <w:rsid w:val="00A01036"/>
    <w:rsid w:val="00A224C1"/>
    <w:rsid w:val="00AB176B"/>
    <w:rsid w:val="00C1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2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F4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F25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0F2529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F252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rsid w:val="000F2529"/>
    <w:rPr>
      <w:rFonts w:eastAsia="Times New Roman"/>
      <w:b/>
      <w:bCs/>
      <w:szCs w:val="28"/>
      <w:lang w:val="uk-UA" w:eastAsia="uk-UA"/>
    </w:rPr>
  </w:style>
  <w:style w:type="character" w:customStyle="1" w:styleId="FontStyle16">
    <w:name w:val="Font Style16"/>
    <w:basedOn w:val="a0"/>
    <w:rsid w:val="000F2529"/>
    <w:rPr>
      <w:rFonts w:ascii="Century Schoolbook" w:hAnsi="Century Schoolbook" w:cs="Century Schoolbook" w:hint="default"/>
      <w:b/>
      <w:bCs/>
      <w:sz w:val="22"/>
      <w:szCs w:val="22"/>
    </w:rPr>
  </w:style>
  <w:style w:type="paragraph" w:customStyle="1" w:styleId="Style4">
    <w:name w:val="Style4"/>
    <w:basedOn w:val="a"/>
    <w:rsid w:val="000F2529"/>
    <w:pPr>
      <w:widowControl w:val="0"/>
      <w:autoSpaceDE w:val="0"/>
      <w:autoSpaceDN w:val="0"/>
      <w:adjustRightInd w:val="0"/>
      <w:spacing w:line="173" w:lineRule="exact"/>
      <w:ind w:firstLine="302"/>
      <w:jc w:val="both"/>
    </w:pPr>
  </w:style>
  <w:style w:type="character" w:customStyle="1" w:styleId="FontStyle12">
    <w:name w:val="Font Style12"/>
    <w:basedOn w:val="a0"/>
    <w:rsid w:val="000F2529"/>
    <w:rPr>
      <w:rFonts w:ascii="Arial" w:hAnsi="Arial" w:cs="Arial"/>
      <w:i/>
      <w:iCs/>
      <w:sz w:val="14"/>
      <w:szCs w:val="14"/>
    </w:rPr>
  </w:style>
  <w:style w:type="character" w:customStyle="1" w:styleId="FontStyle13">
    <w:name w:val="Font Style13"/>
    <w:basedOn w:val="a0"/>
    <w:rsid w:val="000F2529"/>
    <w:rPr>
      <w:rFonts w:ascii="Arial" w:hAnsi="Arial" w:cs="Arial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0F2529"/>
    <w:pPr>
      <w:widowControl w:val="0"/>
      <w:autoSpaceDE w:val="0"/>
      <w:autoSpaceDN w:val="0"/>
      <w:adjustRightInd w:val="0"/>
      <w:spacing w:line="206" w:lineRule="exact"/>
      <w:ind w:firstLine="293"/>
      <w:jc w:val="both"/>
    </w:pPr>
  </w:style>
  <w:style w:type="paragraph" w:customStyle="1" w:styleId="Style5">
    <w:name w:val="Style5"/>
    <w:basedOn w:val="a"/>
    <w:rsid w:val="000F2529"/>
    <w:pPr>
      <w:widowControl w:val="0"/>
      <w:autoSpaceDE w:val="0"/>
      <w:autoSpaceDN w:val="0"/>
      <w:adjustRightInd w:val="0"/>
      <w:spacing w:line="206" w:lineRule="exact"/>
      <w:ind w:firstLine="211"/>
      <w:jc w:val="both"/>
    </w:pPr>
  </w:style>
  <w:style w:type="paragraph" w:customStyle="1" w:styleId="Style6">
    <w:name w:val="Style6"/>
    <w:basedOn w:val="a"/>
    <w:rsid w:val="000F252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0F252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0F2529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0F2529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basedOn w:val="a0"/>
    <w:rsid w:val="000F252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3">
    <w:name w:val="Font Style53"/>
    <w:basedOn w:val="a0"/>
    <w:rsid w:val="000F2529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a0"/>
    <w:rsid w:val="000F2529"/>
    <w:rPr>
      <w:rFonts w:ascii="Arial" w:hAnsi="Arial" w:cs="Arial"/>
      <w:b/>
      <w:bCs/>
      <w:smallCaps/>
      <w:sz w:val="18"/>
      <w:szCs w:val="18"/>
    </w:rPr>
  </w:style>
  <w:style w:type="paragraph" w:customStyle="1" w:styleId="Style35">
    <w:name w:val="Style35"/>
    <w:basedOn w:val="a"/>
    <w:rsid w:val="000F2529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basedOn w:val="a0"/>
    <w:rsid w:val="000F2529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0F2529"/>
    <w:pPr>
      <w:widowControl w:val="0"/>
      <w:autoSpaceDE w:val="0"/>
      <w:autoSpaceDN w:val="0"/>
      <w:adjustRightInd w:val="0"/>
      <w:spacing w:line="174" w:lineRule="exact"/>
      <w:ind w:firstLine="293"/>
      <w:jc w:val="both"/>
    </w:pPr>
    <w:rPr>
      <w:rFonts w:ascii="Arial" w:hAnsi="Arial"/>
    </w:rPr>
  </w:style>
  <w:style w:type="character" w:customStyle="1" w:styleId="FontStyle15">
    <w:name w:val="Font Style15"/>
    <w:basedOn w:val="a0"/>
    <w:rsid w:val="000F252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rsid w:val="000F2529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basedOn w:val="a0"/>
    <w:rsid w:val="000F252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4">
    <w:name w:val="Font Style54"/>
    <w:basedOn w:val="a0"/>
    <w:rsid w:val="000F252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4">
    <w:name w:val="Style14"/>
    <w:basedOn w:val="a"/>
    <w:rsid w:val="000F2529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0F2529"/>
    <w:rPr>
      <w:rFonts w:ascii="Arial" w:hAnsi="Arial" w:cs="Arial"/>
      <w:b/>
      <w:bCs/>
      <w:smallCaps/>
      <w:sz w:val="20"/>
      <w:szCs w:val="20"/>
    </w:rPr>
  </w:style>
  <w:style w:type="character" w:customStyle="1" w:styleId="FontStyle17">
    <w:name w:val="Font Style17"/>
    <w:basedOn w:val="a0"/>
    <w:rsid w:val="000F2529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36">
    <w:name w:val="Font Style36"/>
    <w:basedOn w:val="a0"/>
    <w:rsid w:val="000F2529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rsid w:val="000F2529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rsid w:val="000F2529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0">
    <w:name w:val="Font Style30"/>
    <w:basedOn w:val="a0"/>
    <w:rsid w:val="000F25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rsid w:val="000F252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0F2529"/>
    <w:rPr>
      <w:rFonts w:ascii="Arial" w:hAnsi="Arial" w:cs="Arial"/>
      <w:b/>
      <w:bCs/>
      <w:i/>
      <w:iCs/>
      <w:spacing w:val="20"/>
      <w:sz w:val="20"/>
      <w:szCs w:val="20"/>
    </w:rPr>
  </w:style>
  <w:style w:type="character" w:customStyle="1" w:styleId="FontStyle31">
    <w:name w:val="Font Style31"/>
    <w:basedOn w:val="a0"/>
    <w:rsid w:val="000F2529"/>
    <w:rPr>
      <w:rFonts w:ascii="Arial" w:hAnsi="Arial" w:cs="Arial"/>
      <w:sz w:val="18"/>
      <w:szCs w:val="18"/>
    </w:rPr>
  </w:style>
  <w:style w:type="character" w:customStyle="1" w:styleId="FontStyle47">
    <w:name w:val="Font Style47"/>
    <w:basedOn w:val="a0"/>
    <w:rsid w:val="000F252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0F2529"/>
    <w:pPr>
      <w:widowControl w:val="0"/>
      <w:autoSpaceDE w:val="0"/>
      <w:autoSpaceDN w:val="0"/>
      <w:adjustRightInd w:val="0"/>
      <w:spacing w:line="226" w:lineRule="exact"/>
      <w:ind w:firstLine="283"/>
      <w:jc w:val="both"/>
    </w:pPr>
    <w:rPr>
      <w:rFonts w:ascii="Bookman Old Style" w:hAnsi="Bookman Old Style"/>
    </w:rPr>
  </w:style>
  <w:style w:type="character" w:customStyle="1" w:styleId="FontStyle21">
    <w:name w:val="Font Style21"/>
    <w:basedOn w:val="a0"/>
    <w:rsid w:val="000F2529"/>
    <w:rPr>
      <w:rFonts w:ascii="Bookman Old Style" w:hAnsi="Bookman Old Style" w:cs="Bookman Old Style"/>
      <w:sz w:val="16"/>
      <w:szCs w:val="16"/>
    </w:rPr>
  </w:style>
  <w:style w:type="character" w:customStyle="1" w:styleId="FontStyle22">
    <w:name w:val="Font Style22"/>
    <w:basedOn w:val="a0"/>
    <w:rsid w:val="000F2529"/>
    <w:rPr>
      <w:rFonts w:ascii="Bookman Old Style" w:hAnsi="Bookman Old Style" w:cs="Bookman Old Style"/>
      <w:spacing w:val="20"/>
      <w:sz w:val="14"/>
      <w:szCs w:val="14"/>
    </w:rPr>
  </w:style>
  <w:style w:type="paragraph" w:customStyle="1" w:styleId="Style9">
    <w:name w:val="Style9"/>
    <w:basedOn w:val="a"/>
    <w:rsid w:val="000F2529"/>
    <w:pPr>
      <w:widowControl w:val="0"/>
      <w:autoSpaceDE w:val="0"/>
      <w:autoSpaceDN w:val="0"/>
      <w:adjustRightInd w:val="0"/>
      <w:spacing w:line="202" w:lineRule="exact"/>
      <w:ind w:firstLine="288"/>
      <w:jc w:val="both"/>
    </w:pPr>
  </w:style>
  <w:style w:type="character" w:customStyle="1" w:styleId="FontStyle39">
    <w:name w:val="Font Style39"/>
    <w:basedOn w:val="a0"/>
    <w:rsid w:val="000F2529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0F2529"/>
    <w:rPr>
      <w:rFonts w:ascii="Arial" w:hAnsi="Arial" w:cs="Arial"/>
      <w:b/>
      <w:bCs/>
      <w:i/>
      <w:iCs/>
      <w:sz w:val="20"/>
      <w:szCs w:val="20"/>
    </w:rPr>
  </w:style>
  <w:style w:type="paragraph" w:customStyle="1" w:styleId="Style27">
    <w:name w:val="Style27"/>
    <w:basedOn w:val="a"/>
    <w:rsid w:val="000F2529"/>
    <w:pPr>
      <w:widowControl w:val="0"/>
      <w:autoSpaceDE w:val="0"/>
      <w:autoSpaceDN w:val="0"/>
      <w:adjustRightInd w:val="0"/>
      <w:spacing w:line="206" w:lineRule="exact"/>
      <w:ind w:firstLine="307"/>
      <w:jc w:val="both"/>
    </w:pPr>
  </w:style>
  <w:style w:type="paragraph" w:customStyle="1" w:styleId="Style36">
    <w:name w:val="Style36"/>
    <w:basedOn w:val="a"/>
    <w:rsid w:val="000F2529"/>
    <w:pPr>
      <w:widowControl w:val="0"/>
      <w:autoSpaceDE w:val="0"/>
      <w:autoSpaceDN w:val="0"/>
      <w:adjustRightInd w:val="0"/>
      <w:spacing w:line="206" w:lineRule="exact"/>
      <w:ind w:firstLine="288"/>
      <w:jc w:val="both"/>
    </w:pPr>
  </w:style>
  <w:style w:type="character" w:customStyle="1" w:styleId="FontStyle48">
    <w:name w:val="Font Style48"/>
    <w:basedOn w:val="a0"/>
    <w:rsid w:val="000F25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rsid w:val="000F2529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paragraph" w:customStyle="1" w:styleId="Default">
    <w:name w:val="Default"/>
    <w:rsid w:val="000F2529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rvts23">
    <w:name w:val="rvts23"/>
    <w:basedOn w:val="a0"/>
    <w:rsid w:val="000F2529"/>
  </w:style>
  <w:style w:type="character" w:customStyle="1" w:styleId="apple-converted-space">
    <w:name w:val="apple-converted-space"/>
    <w:basedOn w:val="a0"/>
    <w:rsid w:val="000F2529"/>
  </w:style>
  <w:style w:type="paragraph" w:styleId="HTML">
    <w:name w:val="HTML Preformatted"/>
    <w:basedOn w:val="a"/>
    <w:link w:val="HTML0"/>
    <w:uiPriority w:val="99"/>
    <w:unhideWhenUsed/>
    <w:rsid w:val="000F2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F2529"/>
    <w:rPr>
      <w:rFonts w:ascii="Courier New" w:eastAsia="Times New Roman" w:hAnsi="Courier New"/>
      <w:sz w:val="20"/>
      <w:szCs w:val="20"/>
      <w:lang/>
    </w:rPr>
  </w:style>
  <w:style w:type="character" w:styleId="a3">
    <w:name w:val="Hyperlink"/>
    <w:rsid w:val="000F25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5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main/2908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5286</Words>
  <Characters>30132</Characters>
  <Application>Microsoft Office Word</Application>
  <DocSecurity>0</DocSecurity>
  <Lines>251</Lines>
  <Paragraphs>70</Paragraphs>
  <ScaleCrop>false</ScaleCrop>
  <Company>Reanimator Extreme Edition</Company>
  <LinksUpToDate>false</LinksUpToDate>
  <CharactersWithSpaces>35348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2016-12-18T14:14:00Z</dcterms:created>
  <dcterms:modified xsi:type="dcterms:W3CDTF">2016-12-18T14:22:00Z</dcterms:modified>
</cp:coreProperties>
</file>