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7E5B" w:rsidP="00FB7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5B">
        <w:rPr>
          <w:rFonts w:ascii="Times New Roman" w:hAnsi="Times New Roman" w:cs="Times New Roman"/>
          <w:b/>
          <w:sz w:val="28"/>
          <w:szCs w:val="28"/>
        </w:rPr>
        <w:t>Біг по пересіченій місцевості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>Біг по пересіченій місцевості поділяють на біг по шосе і в природних умовах (лісопарки, ліси) та ін. Кросовий біг на різні дистанції на різних місцевостях — один з основних засобів тренування бігуна. У кросовому бігу насамперед треба мати на увазі особливості ґрунту й рельєфу місцевості.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>Особливістю бігу по шосе є виконання вправи па твердому, в основному асфальтовому покритті. Виконання бігу по асфальту, не дотримуючись особливостей техніки, призводить до появи болю у м'язах, до порушення структури хрящів колінного суглоба і хребетного стовпа. Щоб уникнути негативного впливу бігу по твердому покриттю, рекомендується спеціальне взуття з товстою м'якою прокладкою з гуми, поролону, повсті тощо, м'яка постановка ноги на опору (кут згинання ноги 135°).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>Техніка бігу під гору має особливість, що характеризується вкороченим кроком, невеликим нахилом тулуба вперед і більш короткою амплітудою рухів руками. На спуску крок бігуна трохи довший, рухи більш розмашисті й вільніші. Всі перешкоди (кущі, струмки й канави) долаються в основному способом зігнувши ноги. В деяких випадках перешкоди долають бар'єрним кроком.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>Біг по пересіченій місцевості сприяє ефективному розвитку серцево-судинної й дихальної систем. Тому він є додатковим засобом тренувального процесу у всіх видах спорту, і особливо в циклічних (легка атлетика, лижний, ковзанярський, велосипедний спорт, веслування). Тривалий біг, як правило, пов'язаний з роботою на фоні стомлення. Така спортивна діяльність потребує специфічного підходу, що включає виконання певних правил: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>— систематичне застосування різних видів контролю (переважно самоконтролю) за реакцією організму на величину навантаження, швидкість пересування, темп, що дає змогу грамотно чергувати роботу з відпочинком;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>— використання навколишнього середовища з метою поліпшення емоційного стану (біг у лісі, різноманітність маршрутів). Бажаний (за можливістю) музичний супровід. Тривалий біг краще виконувати невеликими групами;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>— залучення у сферу вольової діяльності проявів волі, пов'язаних з умінням долати стомлення (терпіти), використання самонавіювання;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>— систематичне використання відновлювальних процедур (сауна, масаж і самомасаж) та ін.;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>— раціональне харчування, що дає змогу компенсувати енерговитрати під час тривалого бігу.</w:t>
      </w:r>
    </w:p>
    <w:p w:rsidR="00FB7E5B" w:rsidRPr="003C2A70" w:rsidRDefault="00FB7E5B" w:rsidP="00FB7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70">
        <w:rPr>
          <w:rFonts w:ascii="Times New Roman" w:hAnsi="Times New Roman" w:cs="Times New Roman"/>
          <w:sz w:val="28"/>
          <w:szCs w:val="28"/>
        </w:rPr>
        <w:t xml:space="preserve">Біг по пересіченій місцевості входить до навчальних програм шкіл, технікумів, ПТУ, вищих навчальних закладів, військових училищ. Одночасно кросовий біг на різні дистанції є засобом контролю за рівнем розвитку витривалості у різних </w:t>
      </w:r>
      <w:r w:rsidRPr="003C2A70">
        <w:rPr>
          <w:rFonts w:ascii="Times New Roman" w:hAnsi="Times New Roman" w:cs="Times New Roman"/>
          <w:sz w:val="28"/>
          <w:szCs w:val="28"/>
        </w:rPr>
        <w:lastRenderedPageBreak/>
        <w:t>видах спорту, професійної діяльності і функціональної підготовленості людей різних вікових груп.</w:t>
      </w:r>
    </w:p>
    <w:p w:rsidR="00FB7E5B" w:rsidRPr="00FB7E5B" w:rsidRDefault="00FB7E5B" w:rsidP="00FB7E5B">
      <w:pPr>
        <w:rPr>
          <w:rFonts w:ascii="Times New Roman" w:hAnsi="Times New Roman" w:cs="Times New Roman"/>
          <w:sz w:val="28"/>
          <w:szCs w:val="28"/>
        </w:rPr>
      </w:pPr>
    </w:p>
    <w:sectPr w:rsidR="00FB7E5B" w:rsidRPr="00FB7E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>
    <w:useFELayout/>
  </w:compat>
  <w:rsids>
    <w:rsidRoot w:val="00FB7E5B"/>
    <w:rsid w:val="00FB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1673</Words>
  <Characters>955</Characters>
  <Application>Microsoft Office Word</Application>
  <DocSecurity>0</DocSecurity>
  <Lines>7</Lines>
  <Paragraphs>5</Paragraphs>
  <ScaleCrop>false</ScaleCrop>
  <Company>Grizli777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2020-05-13T21:05:00Z</dcterms:created>
  <dcterms:modified xsi:type="dcterms:W3CDTF">2020-05-13T21:08:00Z</dcterms:modified>
</cp:coreProperties>
</file>