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4C7" w:rsidRPr="007004B8" w:rsidRDefault="002C34C7" w:rsidP="002C34C7">
      <w:pPr>
        <w:ind w:firstLine="709"/>
        <w:contextualSpacing/>
        <w:jc w:val="center"/>
        <w:rPr>
          <w:rFonts w:ascii="Times New Roman" w:eastAsia="Calibri" w:hAnsi="Times New Roman" w:cs="Times New Roman"/>
          <w:b/>
          <w:color w:val="000000"/>
          <w:sz w:val="36"/>
          <w:szCs w:val="36"/>
          <w:lang w:val="uk-UA"/>
        </w:rPr>
      </w:pPr>
      <w:r w:rsidRPr="007004B8">
        <w:rPr>
          <w:rFonts w:ascii="Times New Roman" w:eastAsia="Calibri" w:hAnsi="Times New Roman" w:cs="Times New Roman"/>
          <w:b/>
          <w:color w:val="000000"/>
          <w:sz w:val="36"/>
          <w:szCs w:val="36"/>
          <w:lang w:val="uk-UA"/>
        </w:rPr>
        <w:t>Технологічна картка заняття</w:t>
      </w:r>
    </w:p>
    <w:p w:rsidR="002C34C7" w:rsidRPr="007004B8" w:rsidRDefault="002C34C7" w:rsidP="002C34C7">
      <w:pPr>
        <w:ind w:firstLine="709"/>
        <w:contextualSpacing/>
        <w:jc w:val="center"/>
        <w:rPr>
          <w:rFonts w:ascii="Times New Roman" w:eastAsia="Calibri" w:hAnsi="Times New Roman" w:cs="Times New Roman"/>
          <w:b/>
          <w:color w:val="000000"/>
          <w:sz w:val="36"/>
          <w:szCs w:val="36"/>
          <w:lang w:val="uk-UA"/>
        </w:rPr>
      </w:pPr>
      <w:r w:rsidRPr="007004B8">
        <w:rPr>
          <w:rFonts w:ascii="Times New Roman" w:eastAsia="Calibri" w:hAnsi="Times New Roman" w:cs="Times New Roman"/>
          <w:b/>
          <w:color w:val="000000"/>
          <w:sz w:val="36"/>
          <w:szCs w:val="36"/>
          <w:lang w:val="uk-UA"/>
        </w:rPr>
        <w:t>(план-конспект)</w:t>
      </w:r>
    </w:p>
    <w:p w:rsidR="002C34C7" w:rsidRPr="007004B8" w:rsidRDefault="002C34C7" w:rsidP="002C34C7">
      <w:pPr>
        <w:ind w:firstLine="709"/>
        <w:contextualSpacing/>
        <w:jc w:val="both"/>
        <w:rPr>
          <w:rFonts w:ascii="Times New Roman" w:eastAsia="Calibri" w:hAnsi="Times New Roman" w:cs="Times New Roman"/>
          <w:color w:val="000000"/>
          <w:sz w:val="28"/>
          <w:szCs w:val="28"/>
          <w:lang w:val="uk-UA"/>
        </w:rPr>
      </w:pPr>
      <w:r w:rsidRPr="007004B8">
        <w:rPr>
          <w:rFonts w:ascii="Times New Roman" w:eastAsia="Calibri" w:hAnsi="Times New Roman" w:cs="Times New Roman"/>
          <w:b/>
          <w:color w:val="000000"/>
          <w:sz w:val="28"/>
          <w:szCs w:val="28"/>
          <w:lang w:val="uk-UA"/>
        </w:rPr>
        <w:t xml:space="preserve">Дисципліна </w:t>
      </w:r>
      <w:r w:rsidRPr="007004B8">
        <w:rPr>
          <w:rFonts w:ascii="Times New Roman" w:hAnsi="Times New Roman" w:cs="Times New Roman"/>
          <w:color w:val="000000"/>
          <w:sz w:val="28"/>
          <w:szCs w:val="28"/>
          <w:lang w:val="uk-UA"/>
        </w:rPr>
        <w:t>О</w:t>
      </w:r>
      <w:r w:rsidRPr="007004B8">
        <w:rPr>
          <w:rFonts w:ascii="Times New Roman" w:eastAsia="Calibri" w:hAnsi="Times New Roman" w:cs="Times New Roman"/>
          <w:color w:val="000000"/>
          <w:sz w:val="28"/>
          <w:szCs w:val="28"/>
          <w:lang w:val="uk-UA"/>
        </w:rPr>
        <w:t xml:space="preserve">рганізація </w:t>
      </w:r>
      <w:r w:rsidRPr="007004B8">
        <w:rPr>
          <w:rFonts w:ascii="Times New Roman" w:hAnsi="Times New Roman" w:cs="Times New Roman"/>
          <w:color w:val="000000"/>
          <w:sz w:val="28"/>
          <w:szCs w:val="28"/>
          <w:lang w:val="uk-UA"/>
        </w:rPr>
        <w:t>сільського зеленого туризму</w:t>
      </w:r>
    </w:p>
    <w:p w:rsidR="002C34C7" w:rsidRPr="007004B8" w:rsidRDefault="002C34C7" w:rsidP="002C34C7">
      <w:pPr>
        <w:ind w:firstLine="709"/>
        <w:contextualSpacing/>
        <w:jc w:val="both"/>
        <w:rPr>
          <w:rFonts w:ascii="Times New Roman" w:eastAsia="Calibri" w:hAnsi="Times New Roman" w:cs="Times New Roman"/>
          <w:color w:val="000000"/>
          <w:sz w:val="28"/>
          <w:szCs w:val="28"/>
          <w:lang w:val="uk-UA"/>
        </w:rPr>
      </w:pPr>
      <w:r w:rsidRPr="007004B8">
        <w:rPr>
          <w:rFonts w:ascii="Times New Roman" w:eastAsia="Calibri" w:hAnsi="Times New Roman" w:cs="Times New Roman"/>
          <w:b/>
          <w:color w:val="000000"/>
          <w:sz w:val="28"/>
          <w:szCs w:val="28"/>
          <w:lang w:val="uk-UA"/>
        </w:rPr>
        <w:t xml:space="preserve">Дата  </w:t>
      </w:r>
    </w:p>
    <w:p w:rsidR="002C34C7" w:rsidRPr="007004B8" w:rsidRDefault="002C34C7" w:rsidP="002C34C7">
      <w:pPr>
        <w:ind w:firstLine="709"/>
        <w:contextualSpacing/>
        <w:jc w:val="both"/>
        <w:rPr>
          <w:rFonts w:ascii="Times New Roman" w:eastAsia="Calibri" w:hAnsi="Times New Roman" w:cs="Times New Roman"/>
          <w:color w:val="000000"/>
          <w:sz w:val="28"/>
          <w:szCs w:val="28"/>
          <w:lang w:val="uk-UA"/>
        </w:rPr>
      </w:pPr>
      <w:r w:rsidRPr="007004B8">
        <w:rPr>
          <w:rFonts w:ascii="Times New Roman" w:eastAsia="Calibri" w:hAnsi="Times New Roman" w:cs="Times New Roman"/>
          <w:b/>
          <w:color w:val="000000"/>
          <w:sz w:val="28"/>
          <w:szCs w:val="28"/>
          <w:lang w:val="uk-UA"/>
        </w:rPr>
        <w:t xml:space="preserve">Група </w:t>
      </w:r>
    </w:p>
    <w:p w:rsidR="002C34C7" w:rsidRPr="007004B8" w:rsidRDefault="002C34C7" w:rsidP="002C34C7">
      <w:pPr>
        <w:ind w:firstLine="709"/>
        <w:contextualSpacing/>
        <w:jc w:val="both"/>
        <w:rPr>
          <w:rFonts w:ascii="Times New Roman" w:eastAsia="Calibri" w:hAnsi="Times New Roman" w:cs="Times New Roman"/>
          <w:b/>
          <w:color w:val="000000"/>
          <w:sz w:val="28"/>
          <w:szCs w:val="28"/>
          <w:lang w:val="uk-UA"/>
        </w:rPr>
      </w:pPr>
    </w:p>
    <w:p w:rsidR="001A6D1E" w:rsidRPr="007004B8" w:rsidRDefault="002C34C7" w:rsidP="002C34C7">
      <w:pPr>
        <w:ind w:firstLine="709"/>
        <w:contextualSpacing/>
        <w:jc w:val="center"/>
        <w:rPr>
          <w:rFonts w:ascii="Times New Roman" w:eastAsia="Calibri" w:hAnsi="Times New Roman" w:cs="Times New Roman"/>
          <w:b/>
          <w:color w:val="000000"/>
          <w:sz w:val="28"/>
          <w:szCs w:val="28"/>
          <w:lang w:val="uk-UA"/>
        </w:rPr>
      </w:pPr>
      <w:r w:rsidRPr="007004B8">
        <w:rPr>
          <w:rFonts w:ascii="Times New Roman" w:hAnsi="Times New Roman" w:cs="Times New Roman"/>
          <w:b/>
          <w:color w:val="000000"/>
          <w:sz w:val="28"/>
          <w:szCs w:val="28"/>
          <w:lang w:val="uk-UA"/>
        </w:rPr>
        <w:t>ТЕМА</w:t>
      </w:r>
      <w:r w:rsidRPr="007004B8">
        <w:rPr>
          <w:rFonts w:ascii="Times New Roman" w:eastAsia="Calibri" w:hAnsi="Times New Roman" w:cs="Times New Roman"/>
          <w:b/>
          <w:color w:val="000000"/>
          <w:sz w:val="28"/>
          <w:szCs w:val="28"/>
          <w:lang w:val="uk-UA"/>
        </w:rPr>
        <w:t xml:space="preserve">.  </w:t>
      </w:r>
      <w:bookmarkStart w:id="0" w:name="_GoBack"/>
      <w:r w:rsidRPr="007004B8">
        <w:rPr>
          <w:rFonts w:ascii="Times New Roman" w:hAnsi="Times New Roman" w:cs="Times New Roman"/>
          <w:b/>
          <w:color w:val="000000"/>
          <w:sz w:val="28"/>
          <w:szCs w:val="28"/>
          <w:lang w:val="uk-UA"/>
        </w:rPr>
        <w:t>ВСТУП. СІЛЬСЬКИЙ ТУРИЗМ ЯК ВИД ДІЯЛЬНОСТІ.</w:t>
      </w:r>
      <w:r w:rsidRPr="007004B8">
        <w:rPr>
          <w:rFonts w:ascii="Times New Roman" w:eastAsia="Calibri" w:hAnsi="Times New Roman" w:cs="Times New Roman"/>
          <w:b/>
          <w:color w:val="000000"/>
          <w:sz w:val="28"/>
          <w:szCs w:val="28"/>
          <w:lang w:val="uk-UA"/>
        </w:rPr>
        <w:t xml:space="preserve"> </w:t>
      </w:r>
      <w:bookmarkEnd w:id="0"/>
    </w:p>
    <w:p w:rsidR="002C34C7" w:rsidRPr="007004B8" w:rsidRDefault="002C34C7" w:rsidP="002C34C7">
      <w:pPr>
        <w:ind w:firstLine="709"/>
        <w:contextualSpacing/>
        <w:jc w:val="center"/>
        <w:rPr>
          <w:rFonts w:ascii="Times New Roman" w:eastAsia="Calibri" w:hAnsi="Times New Roman" w:cs="Times New Roman"/>
          <w:b/>
          <w:color w:val="000000"/>
          <w:sz w:val="28"/>
          <w:szCs w:val="28"/>
          <w:lang w:val="uk-UA"/>
        </w:rPr>
      </w:pPr>
      <w:r w:rsidRPr="007004B8">
        <w:rPr>
          <w:rFonts w:ascii="Times New Roman" w:eastAsia="Calibri" w:hAnsi="Times New Roman" w:cs="Times New Roman"/>
          <w:b/>
          <w:color w:val="000000"/>
          <w:sz w:val="28"/>
          <w:szCs w:val="28"/>
          <w:lang w:val="uk-UA"/>
        </w:rPr>
        <w:t>( 2 год.)</w:t>
      </w:r>
    </w:p>
    <w:p w:rsidR="002C34C7" w:rsidRPr="007004B8" w:rsidRDefault="002C34C7" w:rsidP="002C34C7">
      <w:pPr>
        <w:ind w:firstLine="709"/>
        <w:contextualSpacing/>
        <w:jc w:val="both"/>
        <w:rPr>
          <w:rFonts w:ascii="Times New Roman" w:eastAsia="Calibri" w:hAnsi="Times New Roman" w:cs="Times New Roman"/>
          <w:color w:val="000000"/>
          <w:sz w:val="28"/>
          <w:szCs w:val="28"/>
          <w:lang w:val="uk-UA"/>
        </w:rPr>
      </w:pPr>
      <w:r w:rsidRPr="007004B8">
        <w:rPr>
          <w:rFonts w:ascii="Times New Roman" w:eastAsia="Calibri" w:hAnsi="Times New Roman" w:cs="Times New Roman"/>
          <w:b/>
          <w:color w:val="000000"/>
          <w:sz w:val="28"/>
          <w:szCs w:val="28"/>
          <w:lang w:val="uk-UA"/>
        </w:rPr>
        <w:t>Мета:</w:t>
      </w:r>
      <w:r w:rsidRPr="007004B8">
        <w:rPr>
          <w:rFonts w:ascii="Times New Roman" w:eastAsia="Calibri" w:hAnsi="Times New Roman" w:cs="Times New Roman"/>
          <w:color w:val="000000"/>
          <w:sz w:val="28"/>
          <w:szCs w:val="28"/>
          <w:lang w:val="uk-UA"/>
        </w:rPr>
        <w:t xml:space="preserve"> </w:t>
      </w:r>
    </w:p>
    <w:p w:rsidR="002C34C7" w:rsidRPr="007004B8" w:rsidRDefault="002C34C7" w:rsidP="002C34C7">
      <w:pPr>
        <w:ind w:firstLine="709"/>
        <w:contextualSpacing/>
        <w:rPr>
          <w:rFonts w:ascii="Times New Roman" w:eastAsia="Calibri" w:hAnsi="Times New Roman" w:cs="Times New Roman"/>
          <w:color w:val="000000"/>
          <w:sz w:val="28"/>
          <w:szCs w:val="28"/>
          <w:lang w:val="uk-UA"/>
        </w:rPr>
      </w:pPr>
      <w:r w:rsidRPr="007004B8">
        <w:rPr>
          <w:rFonts w:ascii="Times New Roman" w:eastAsia="Calibri" w:hAnsi="Times New Roman" w:cs="Times New Roman"/>
          <w:b/>
          <w:color w:val="000000"/>
          <w:sz w:val="28"/>
          <w:szCs w:val="28"/>
          <w:lang w:val="uk-UA"/>
        </w:rPr>
        <w:t xml:space="preserve">Тип заняття </w:t>
      </w:r>
      <w:r w:rsidRPr="007004B8">
        <w:rPr>
          <w:rFonts w:ascii="Times New Roman" w:eastAsia="Calibri" w:hAnsi="Times New Roman" w:cs="Times New Roman"/>
          <w:color w:val="000000"/>
          <w:sz w:val="28"/>
          <w:szCs w:val="28"/>
          <w:lang w:val="uk-UA"/>
        </w:rPr>
        <w:t>повідомлення та засвоєння нових знань</w:t>
      </w:r>
    </w:p>
    <w:p w:rsidR="002C34C7" w:rsidRPr="007004B8" w:rsidRDefault="002C34C7" w:rsidP="002C34C7">
      <w:pPr>
        <w:ind w:firstLine="709"/>
        <w:contextualSpacing/>
        <w:rPr>
          <w:rFonts w:ascii="Times New Roman" w:eastAsia="Calibri" w:hAnsi="Times New Roman" w:cs="Times New Roman"/>
          <w:b/>
          <w:color w:val="000000"/>
          <w:sz w:val="28"/>
          <w:szCs w:val="28"/>
          <w:lang w:val="uk-UA"/>
        </w:rPr>
      </w:pPr>
      <w:r w:rsidRPr="007004B8">
        <w:rPr>
          <w:rFonts w:ascii="Times New Roman" w:eastAsia="Calibri" w:hAnsi="Times New Roman" w:cs="Times New Roman"/>
          <w:b/>
          <w:color w:val="000000"/>
          <w:sz w:val="28"/>
          <w:szCs w:val="28"/>
          <w:lang w:val="uk-UA"/>
        </w:rPr>
        <w:t xml:space="preserve">Форма </w:t>
      </w:r>
      <w:r w:rsidRPr="007004B8">
        <w:rPr>
          <w:rFonts w:ascii="Times New Roman" w:eastAsia="Calibri" w:hAnsi="Times New Roman" w:cs="Times New Roman"/>
          <w:color w:val="000000"/>
          <w:sz w:val="28"/>
          <w:szCs w:val="28"/>
          <w:lang w:val="uk-UA"/>
        </w:rPr>
        <w:t xml:space="preserve"> лекція</w:t>
      </w:r>
    </w:p>
    <w:p w:rsidR="002C34C7" w:rsidRPr="007004B8" w:rsidRDefault="002C34C7" w:rsidP="002C34C7">
      <w:pPr>
        <w:ind w:firstLine="709"/>
        <w:contextualSpacing/>
        <w:jc w:val="both"/>
        <w:rPr>
          <w:rFonts w:ascii="Times New Roman" w:eastAsia="Calibri" w:hAnsi="Times New Roman" w:cs="Times New Roman"/>
          <w:color w:val="000000"/>
          <w:sz w:val="28"/>
          <w:szCs w:val="28"/>
          <w:lang w:val="uk-UA"/>
        </w:rPr>
      </w:pPr>
      <w:r w:rsidRPr="007004B8">
        <w:rPr>
          <w:rFonts w:ascii="Times New Roman" w:eastAsia="Calibri" w:hAnsi="Times New Roman" w:cs="Times New Roman"/>
          <w:b/>
          <w:color w:val="000000"/>
          <w:sz w:val="28"/>
          <w:szCs w:val="28"/>
          <w:lang w:val="uk-UA"/>
        </w:rPr>
        <w:t xml:space="preserve">Обладнання </w:t>
      </w:r>
      <w:r w:rsidRPr="007004B8">
        <w:rPr>
          <w:rFonts w:ascii="Times New Roman" w:eastAsia="Calibri" w:hAnsi="Times New Roman" w:cs="Times New Roman"/>
          <w:color w:val="000000"/>
          <w:sz w:val="28"/>
          <w:szCs w:val="28"/>
          <w:lang w:val="uk-UA"/>
        </w:rPr>
        <w:t xml:space="preserve">конспект лекції; схеми; завдання до виконання самостійної роботи. </w:t>
      </w:r>
    </w:p>
    <w:p w:rsidR="002C34C7" w:rsidRPr="007004B8" w:rsidRDefault="002C34C7" w:rsidP="002C34C7">
      <w:pPr>
        <w:ind w:firstLine="709"/>
        <w:contextualSpacing/>
        <w:jc w:val="both"/>
        <w:rPr>
          <w:rFonts w:ascii="Times New Roman" w:hAnsi="Times New Roman" w:cs="Times New Roman"/>
          <w:sz w:val="28"/>
          <w:szCs w:val="28"/>
          <w:lang w:val="uk-UA"/>
        </w:rPr>
      </w:pPr>
      <w:r w:rsidRPr="007004B8">
        <w:rPr>
          <w:rFonts w:ascii="Times New Roman" w:eastAsia="Calibri" w:hAnsi="Times New Roman" w:cs="Times New Roman"/>
          <w:b/>
          <w:color w:val="000000"/>
          <w:sz w:val="28"/>
          <w:szCs w:val="28"/>
          <w:lang w:val="uk-UA"/>
        </w:rPr>
        <w:t>Література</w:t>
      </w:r>
      <w:r w:rsidRPr="007004B8">
        <w:rPr>
          <w:rFonts w:ascii="Times New Roman" w:hAnsi="Times New Roman" w:cs="Times New Roman"/>
          <w:sz w:val="28"/>
          <w:szCs w:val="28"/>
          <w:lang w:val="uk-UA"/>
        </w:rPr>
        <w:t xml:space="preserve"> </w:t>
      </w:r>
    </w:p>
    <w:p w:rsidR="00D2114D" w:rsidRDefault="00D2114D" w:rsidP="00D2114D">
      <w:pPr>
        <w:pStyle w:val="a7"/>
        <w:numPr>
          <w:ilvl w:val="0"/>
          <w:numId w:val="1"/>
        </w:numPr>
        <w:jc w:val="both"/>
        <w:rPr>
          <w:rFonts w:ascii="Times New Roman" w:hAnsi="Times New Roman"/>
          <w:sz w:val="28"/>
          <w:szCs w:val="28"/>
          <w:lang w:val="uk-UA"/>
        </w:rPr>
      </w:pPr>
      <w:r>
        <w:rPr>
          <w:rFonts w:ascii="Times New Roman" w:hAnsi="Times New Roman"/>
          <w:sz w:val="28"/>
          <w:szCs w:val="28"/>
          <w:lang w:val="uk-UA"/>
        </w:rPr>
        <w:t>Гапоненко Г.І., Парвіненко А.Ю., Шамара І.М.Сільський зелений туризм.</w:t>
      </w:r>
      <w:r w:rsidRPr="00703EF7">
        <w:rPr>
          <w:rFonts w:ascii="Times New Roman" w:hAnsi="Times New Roman"/>
          <w:sz w:val="28"/>
          <w:szCs w:val="28"/>
          <w:lang w:val="uk-UA"/>
        </w:rPr>
        <w:t xml:space="preserve"> </w:t>
      </w:r>
      <w:r>
        <w:rPr>
          <w:rFonts w:ascii="Times New Roman" w:hAnsi="Times New Roman"/>
          <w:sz w:val="28"/>
          <w:szCs w:val="28"/>
          <w:lang w:val="uk-UA"/>
        </w:rPr>
        <w:t>Посібник. Київ:  Університетська книга, 2019. 178с.</w:t>
      </w:r>
    </w:p>
    <w:p w:rsidR="00D2114D" w:rsidRPr="00D2114D" w:rsidRDefault="00D2114D" w:rsidP="00D2114D">
      <w:pPr>
        <w:pStyle w:val="a7"/>
        <w:numPr>
          <w:ilvl w:val="0"/>
          <w:numId w:val="1"/>
        </w:numPr>
        <w:jc w:val="both"/>
        <w:rPr>
          <w:rFonts w:ascii="Times New Roman" w:hAnsi="Times New Roman"/>
          <w:sz w:val="28"/>
          <w:szCs w:val="28"/>
          <w:lang w:val="uk-UA"/>
        </w:rPr>
      </w:pPr>
      <w:r w:rsidRPr="00C56C19">
        <w:rPr>
          <w:rFonts w:ascii="Times New Roman" w:hAnsi="Times New Roman"/>
          <w:sz w:val="28"/>
          <w:szCs w:val="28"/>
          <w:lang w:val="uk-UA"/>
        </w:rPr>
        <w:t>Горішевський П.В., Васильєв В., Зінько Ю., Коберніченко Т. Сільський зелений туризм: орга</w:t>
      </w:r>
      <w:r>
        <w:rPr>
          <w:rFonts w:ascii="Times New Roman" w:hAnsi="Times New Roman"/>
          <w:sz w:val="28"/>
          <w:szCs w:val="28"/>
          <w:lang w:val="uk-UA"/>
        </w:rPr>
        <w:t xml:space="preserve">нізація діяльності. Посібник. Київ: НМЦ «Освіта», 2005. </w:t>
      </w:r>
      <w:r w:rsidRPr="00C56C19">
        <w:rPr>
          <w:rFonts w:ascii="Times New Roman" w:hAnsi="Times New Roman"/>
          <w:sz w:val="28"/>
          <w:szCs w:val="28"/>
          <w:lang w:val="uk-UA"/>
        </w:rPr>
        <w:t xml:space="preserve"> 128</w:t>
      </w:r>
      <w:r>
        <w:rPr>
          <w:rFonts w:ascii="Times New Roman" w:hAnsi="Times New Roman"/>
          <w:sz w:val="28"/>
          <w:szCs w:val="28"/>
          <w:lang w:val="uk-UA"/>
        </w:rPr>
        <w:t xml:space="preserve"> </w:t>
      </w:r>
      <w:r w:rsidRPr="00C56C19">
        <w:rPr>
          <w:rFonts w:ascii="Times New Roman" w:hAnsi="Times New Roman"/>
          <w:sz w:val="28"/>
          <w:szCs w:val="28"/>
          <w:lang w:val="uk-UA"/>
        </w:rPr>
        <w:t xml:space="preserve">с. </w:t>
      </w:r>
    </w:p>
    <w:p w:rsidR="00D2114D" w:rsidRPr="00D2114D" w:rsidRDefault="002C34C7" w:rsidP="00D2114D">
      <w:pPr>
        <w:pStyle w:val="a7"/>
        <w:numPr>
          <w:ilvl w:val="0"/>
          <w:numId w:val="1"/>
        </w:numPr>
        <w:jc w:val="both"/>
        <w:rPr>
          <w:rFonts w:ascii="Times New Roman" w:hAnsi="Times New Roman"/>
          <w:sz w:val="28"/>
          <w:szCs w:val="28"/>
          <w:lang w:val="uk-UA"/>
        </w:rPr>
      </w:pPr>
      <w:r w:rsidRPr="00D2114D">
        <w:rPr>
          <w:rFonts w:ascii="Times New Roman" w:hAnsi="Times New Roman" w:cs="Times New Roman"/>
          <w:sz w:val="28"/>
          <w:szCs w:val="28"/>
          <w:lang w:val="uk-UA"/>
        </w:rPr>
        <w:t>Горішевський П.В., Васильєв В.П., Зінько Ю.В. Сільський зелений туризм: організація г</w:t>
      </w:r>
      <w:r w:rsidR="00D2114D">
        <w:rPr>
          <w:rFonts w:ascii="Times New Roman" w:hAnsi="Times New Roman" w:cs="Times New Roman"/>
          <w:sz w:val="28"/>
          <w:szCs w:val="28"/>
          <w:lang w:val="uk-UA"/>
        </w:rPr>
        <w:t xml:space="preserve">остинності на селі: Підручник. </w:t>
      </w:r>
      <w:r w:rsidRPr="00D2114D">
        <w:rPr>
          <w:rFonts w:ascii="Times New Roman" w:hAnsi="Times New Roman" w:cs="Times New Roman"/>
          <w:sz w:val="28"/>
          <w:szCs w:val="28"/>
          <w:lang w:val="uk-UA"/>
        </w:rPr>
        <w:t xml:space="preserve"> Ів</w:t>
      </w:r>
      <w:r w:rsidR="00D2114D">
        <w:rPr>
          <w:rFonts w:ascii="Times New Roman" w:hAnsi="Times New Roman" w:cs="Times New Roman"/>
          <w:sz w:val="28"/>
          <w:szCs w:val="28"/>
          <w:lang w:val="uk-UA"/>
        </w:rPr>
        <w:t xml:space="preserve">ано-Франківськ: Місто-Н, 2003. </w:t>
      </w:r>
      <w:r w:rsidRPr="00D2114D">
        <w:rPr>
          <w:rFonts w:ascii="Times New Roman" w:hAnsi="Times New Roman" w:cs="Times New Roman"/>
          <w:sz w:val="28"/>
          <w:szCs w:val="28"/>
          <w:lang w:val="uk-UA"/>
        </w:rPr>
        <w:t xml:space="preserve"> 158с.</w:t>
      </w:r>
    </w:p>
    <w:p w:rsidR="002C34C7" w:rsidRPr="00D2114D" w:rsidRDefault="002C34C7" w:rsidP="00D2114D">
      <w:pPr>
        <w:pStyle w:val="a7"/>
        <w:numPr>
          <w:ilvl w:val="0"/>
          <w:numId w:val="1"/>
        </w:numPr>
        <w:jc w:val="both"/>
        <w:rPr>
          <w:rFonts w:ascii="Times New Roman" w:hAnsi="Times New Roman"/>
          <w:sz w:val="28"/>
          <w:szCs w:val="28"/>
          <w:lang w:val="uk-UA"/>
        </w:rPr>
      </w:pPr>
      <w:r w:rsidRPr="00D2114D">
        <w:rPr>
          <w:rFonts w:ascii="Times New Roman" w:hAnsi="Times New Roman" w:cs="Times New Roman"/>
          <w:sz w:val="28"/>
          <w:szCs w:val="28"/>
          <w:lang w:val="uk-UA"/>
        </w:rPr>
        <w:t>Рутинський М.Й., Зінько Ю.В. Сільський туризм: Навч.</w:t>
      </w:r>
      <w:r w:rsidR="001A6D1E" w:rsidRPr="00D2114D">
        <w:rPr>
          <w:rFonts w:ascii="Times New Roman" w:hAnsi="Times New Roman" w:cs="Times New Roman"/>
          <w:sz w:val="28"/>
          <w:szCs w:val="28"/>
          <w:lang w:val="uk-UA"/>
        </w:rPr>
        <w:t xml:space="preserve"> </w:t>
      </w:r>
      <w:r w:rsidR="00D2114D">
        <w:rPr>
          <w:rFonts w:ascii="Times New Roman" w:hAnsi="Times New Roman" w:cs="Times New Roman"/>
          <w:sz w:val="28"/>
          <w:szCs w:val="28"/>
          <w:lang w:val="uk-UA"/>
        </w:rPr>
        <w:t xml:space="preserve">посіб.  К.: Знання, 2006. </w:t>
      </w:r>
      <w:r w:rsidRPr="00D2114D">
        <w:rPr>
          <w:rFonts w:ascii="Times New Roman" w:hAnsi="Times New Roman" w:cs="Times New Roman"/>
          <w:sz w:val="28"/>
          <w:szCs w:val="28"/>
          <w:lang w:val="uk-UA"/>
        </w:rPr>
        <w:t xml:space="preserve"> 271с.</w:t>
      </w:r>
    </w:p>
    <w:p w:rsidR="002C34C7" w:rsidRPr="002C34C7" w:rsidRDefault="002C34C7" w:rsidP="002C34C7">
      <w:pPr>
        <w:ind w:firstLine="709"/>
        <w:contextualSpacing/>
        <w:jc w:val="center"/>
        <w:rPr>
          <w:rFonts w:ascii="Times New Roman" w:eastAsia="Calibri" w:hAnsi="Times New Roman" w:cs="Times New Roman"/>
          <w:b/>
          <w:color w:val="000000"/>
          <w:sz w:val="28"/>
          <w:szCs w:val="28"/>
          <w:lang w:val="uk-UA"/>
        </w:rPr>
      </w:pPr>
      <w:r w:rsidRPr="002C34C7">
        <w:rPr>
          <w:rFonts w:ascii="Times New Roman" w:eastAsia="Calibri" w:hAnsi="Times New Roman" w:cs="Times New Roman"/>
          <w:b/>
          <w:color w:val="000000"/>
          <w:sz w:val="28"/>
          <w:szCs w:val="28"/>
        </w:rPr>
        <w:t>ПЛАН ЛЕКЦІЇ</w:t>
      </w:r>
    </w:p>
    <w:p w:rsidR="002C34C7" w:rsidRPr="002C34C7" w:rsidRDefault="002C34C7" w:rsidP="002C34C7">
      <w:pPr>
        <w:pStyle w:val="a7"/>
        <w:numPr>
          <w:ilvl w:val="0"/>
          <w:numId w:val="2"/>
        </w:numPr>
        <w:ind w:firstLine="709"/>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t>Введення в сільський туризм </w:t>
      </w:r>
    </w:p>
    <w:p w:rsidR="002C34C7" w:rsidRPr="002C34C7" w:rsidRDefault="002C34C7" w:rsidP="002C34C7">
      <w:pPr>
        <w:pStyle w:val="a7"/>
        <w:numPr>
          <w:ilvl w:val="0"/>
          <w:numId w:val="2"/>
        </w:numPr>
        <w:ind w:firstLine="709"/>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t>Характеристики сільського туризму</w:t>
      </w:r>
      <w:r w:rsidR="00417407">
        <w:rPr>
          <w:rFonts w:ascii="Times New Roman" w:hAnsi="Times New Roman" w:cs="Times New Roman"/>
          <w:sz w:val="28"/>
          <w:szCs w:val="28"/>
          <w:lang w:val="uk-UA"/>
        </w:rPr>
        <w:t>.</w:t>
      </w:r>
    </w:p>
    <w:p w:rsidR="002C34C7" w:rsidRPr="002C34C7" w:rsidRDefault="001A6D1E" w:rsidP="002C34C7">
      <w:pPr>
        <w:pStyle w:val="a7"/>
        <w:numPr>
          <w:ilvl w:val="0"/>
          <w:numId w:val="2"/>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Мета,  завдання, о</w:t>
      </w:r>
      <w:r w:rsidR="002C34C7" w:rsidRPr="002C34C7">
        <w:rPr>
          <w:rFonts w:ascii="Times New Roman" w:hAnsi="Times New Roman" w:cs="Times New Roman"/>
          <w:sz w:val="28"/>
          <w:szCs w:val="28"/>
          <w:lang w:val="uk-UA"/>
        </w:rPr>
        <w:t>б’єкт та предмет вивчення дисципліни.</w:t>
      </w:r>
    </w:p>
    <w:p w:rsidR="002C34C7" w:rsidRPr="002C34C7" w:rsidRDefault="002C34C7" w:rsidP="002C34C7">
      <w:pPr>
        <w:pStyle w:val="a7"/>
        <w:numPr>
          <w:ilvl w:val="0"/>
          <w:numId w:val="2"/>
        </w:numPr>
        <w:ind w:firstLine="709"/>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t>Ресурсний потенціал для розвитку сільського туризму.</w:t>
      </w:r>
    </w:p>
    <w:p w:rsidR="002C34C7" w:rsidRPr="002C34C7" w:rsidRDefault="002C34C7" w:rsidP="002C34C7">
      <w:pPr>
        <w:pStyle w:val="a7"/>
        <w:numPr>
          <w:ilvl w:val="0"/>
          <w:numId w:val="2"/>
        </w:numPr>
        <w:ind w:firstLine="709"/>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t>Зв'язок навчальної дисципліни з іншими науками.</w:t>
      </w:r>
    </w:p>
    <w:p w:rsidR="002C34C7" w:rsidRDefault="002C34C7" w:rsidP="002C34C7">
      <w:pPr>
        <w:ind w:firstLine="709"/>
        <w:contextualSpacing/>
        <w:jc w:val="both"/>
        <w:rPr>
          <w:rFonts w:ascii="Times New Roman" w:hAnsi="Times New Roman" w:cs="Times New Roman"/>
          <w:sz w:val="28"/>
          <w:szCs w:val="28"/>
          <w:lang w:val="uk-UA"/>
        </w:rPr>
      </w:pPr>
    </w:p>
    <w:p w:rsidR="002C34C7" w:rsidRPr="002C34C7" w:rsidRDefault="002C34C7" w:rsidP="002C34C7">
      <w:pPr>
        <w:ind w:left="720"/>
        <w:contextualSpacing/>
        <w:jc w:val="center"/>
        <w:rPr>
          <w:rFonts w:ascii="Times New Roman" w:hAnsi="Times New Roman" w:cs="Times New Roman"/>
          <w:b/>
          <w:sz w:val="28"/>
          <w:szCs w:val="28"/>
          <w:lang w:val="uk-UA"/>
        </w:rPr>
      </w:pPr>
      <w:r w:rsidRPr="002C34C7">
        <w:rPr>
          <w:rFonts w:ascii="Times New Roman" w:hAnsi="Times New Roman" w:cs="Times New Roman"/>
          <w:b/>
          <w:sz w:val="28"/>
          <w:szCs w:val="28"/>
          <w:lang w:val="uk-UA"/>
        </w:rPr>
        <w:t>-1-</w:t>
      </w:r>
    </w:p>
    <w:p w:rsidR="002C34C7" w:rsidRPr="002C34C7" w:rsidRDefault="002C34C7" w:rsidP="002C34C7">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t>Багатьом визначення сільського туризму може здатися простим, однак, це не так з кількох міркувань: </w:t>
      </w:r>
    </w:p>
    <w:p w:rsidR="002C34C7" w:rsidRDefault="002C34C7" w:rsidP="002C34C7">
      <w:pPr>
        <w:pStyle w:val="a7"/>
        <w:numPr>
          <w:ilvl w:val="0"/>
          <w:numId w:val="3"/>
        </w:numPr>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t>Міський туризм не обмежується строго міської місцевістю, захоплюючи іноді і сільську місцевість; </w:t>
      </w:r>
    </w:p>
    <w:p w:rsidR="002C34C7" w:rsidRDefault="002C34C7" w:rsidP="002C34C7">
      <w:pPr>
        <w:pStyle w:val="a7"/>
        <w:numPr>
          <w:ilvl w:val="0"/>
          <w:numId w:val="3"/>
        </w:numPr>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lastRenderedPageBreak/>
        <w:t>Сільське простір, як таке важко визначити, тим більше що критерії, які використовуються в різних країнах, різні; </w:t>
      </w:r>
    </w:p>
    <w:p w:rsidR="002C34C7" w:rsidRDefault="002C34C7" w:rsidP="002C34C7">
      <w:pPr>
        <w:pStyle w:val="a7"/>
        <w:numPr>
          <w:ilvl w:val="0"/>
          <w:numId w:val="3"/>
        </w:numPr>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t>Ступінь приналежності небудь місцевості до сільської є проблемою, як технічного характеру, так і емоційного. Не всяка туристична діяльність, яка розвивається в сільській місцевості, є сільським туризмом, так як деякі види діяльності можуть бути міськими за змістом, а сільськими по локалізації: наприклад, території відпочинку, розташовані в селі, де практикується організований туризм; </w:t>
      </w:r>
    </w:p>
    <w:p w:rsidR="002C34C7" w:rsidRDefault="002C34C7" w:rsidP="002C34C7">
      <w:pPr>
        <w:pStyle w:val="a7"/>
        <w:numPr>
          <w:ilvl w:val="0"/>
          <w:numId w:val="3"/>
        </w:numPr>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t>Існує безліч різновидів сільського туризму, тому він є багатогранним за своєю суттю. Саме тому в різних регіонах світу розвивається цей вид туристичного продукту; </w:t>
      </w:r>
    </w:p>
    <w:p w:rsidR="002C34C7" w:rsidRPr="00417407" w:rsidRDefault="002C34C7" w:rsidP="002C34C7">
      <w:pPr>
        <w:pStyle w:val="a7"/>
        <w:numPr>
          <w:ilvl w:val="0"/>
          <w:numId w:val="3"/>
        </w:numPr>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t xml:space="preserve">Сільські регіони стикаються з глобальними процесами, пов'язаними з розвитком комунікацій та телекомунікацій, що призводить до великому потоку людей в ці місцевості: наприклад, розвиток нетрадиційних </w:t>
      </w:r>
      <w:r w:rsidRPr="00417407">
        <w:rPr>
          <w:rFonts w:ascii="Times New Roman" w:hAnsi="Times New Roman" w:cs="Times New Roman"/>
          <w:sz w:val="28"/>
          <w:szCs w:val="28"/>
          <w:lang w:val="uk-UA"/>
        </w:rPr>
        <w:t>форм бізнесу, бажання літніх людей жити в сільській місцевості. </w:t>
      </w:r>
    </w:p>
    <w:p w:rsidR="00417407" w:rsidRPr="00417407" w:rsidRDefault="00417407" w:rsidP="00417407">
      <w:pPr>
        <w:ind w:firstLine="709"/>
        <w:contextualSpacing/>
        <w:jc w:val="both"/>
        <w:rPr>
          <w:rFonts w:ascii="Times New Roman" w:hAnsi="Times New Roman" w:cs="Times New Roman"/>
          <w:sz w:val="28"/>
          <w:szCs w:val="28"/>
          <w:lang w:val="uk-UA"/>
        </w:rPr>
      </w:pPr>
      <w:r w:rsidRPr="00417407">
        <w:rPr>
          <w:rFonts w:ascii="Times New Roman" w:hAnsi="Times New Roman" w:cs="Times New Roman"/>
          <w:sz w:val="28"/>
          <w:szCs w:val="28"/>
          <w:lang w:val="uk-UA"/>
        </w:rPr>
        <w:t>Сьогодні найбільш динамічно зростаючим сектором світового туристичного господарства є сфера сільського зеленого туризму. Розвиток сільського зеленого туризму у Європі розпочався в середині ХІХ ст. Європейський Союз вбачає в сільському туризмі основний важіль економічного підйому своїх сільських територій. Для України сільський зелений туризм – нове поняття, хоча відпочинок на селі використовувався відомими українськими письменника, художниками, артистами і політиками з давніх часів.</w:t>
      </w:r>
    </w:p>
    <w:p w:rsidR="00417407" w:rsidRPr="00417407" w:rsidRDefault="00417407" w:rsidP="00417407">
      <w:pPr>
        <w:ind w:firstLine="709"/>
        <w:contextualSpacing/>
        <w:jc w:val="both"/>
        <w:rPr>
          <w:rFonts w:ascii="Times New Roman" w:hAnsi="Times New Roman" w:cs="Times New Roman"/>
          <w:sz w:val="28"/>
          <w:szCs w:val="28"/>
          <w:lang w:val="uk-UA"/>
        </w:rPr>
      </w:pPr>
      <w:r w:rsidRPr="00417407">
        <w:rPr>
          <w:rFonts w:ascii="Times New Roman" w:hAnsi="Times New Roman" w:cs="Times New Roman"/>
          <w:sz w:val="28"/>
          <w:szCs w:val="28"/>
          <w:lang w:val="uk-UA"/>
        </w:rPr>
        <w:t>Враховуючи те, що в Україні ще немає єдиного визначення сільського зеленого туризму, автор пропонує наступний зміст цього поняття: сільський зелений туризм – це специфічна форма відпочинку в приватних господарствах сільської місцевості з використанням майна та трудових ресурсів особистого селянського, підсобного або фермерського господарства, природно-рекреаційних особливостей місцевості та культурної, історичної та етнографічної спадщини регіону.</w:t>
      </w:r>
    </w:p>
    <w:p w:rsidR="00417407" w:rsidRPr="00417407" w:rsidRDefault="00417407" w:rsidP="00417407">
      <w:pPr>
        <w:ind w:firstLine="709"/>
        <w:contextualSpacing/>
        <w:jc w:val="both"/>
        <w:rPr>
          <w:rFonts w:ascii="Times New Roman" w:hAnsi="Times New Roman" w:cs="Times New Roman"/>
          <w:sz w:val="28"/>
          <w:szCs w:val="28"/>
          <w:lang w:val="uk-UA"/>
        </w:rPr>
      </w:pPr>
      <w:r w:rsidRPr="00417407">
        <w:rPr>
          <w:rFonts w:ascii="Times New Roman" w:hAnsi="Times New Roman" w:cs="Times New Roman"/>
          <w:sz w:val="28"/>
          <w:szCs w:val="28"/>
          <w:lang w:val="uk-UA"/>
        </w:rPr>
        <w:t>Сьогодні, туристична галузь в Україні є лише п’ятою за значенням складовою поповнення бюджету і її питома вага має значно зрости з огляду на такі об’єктивні передумови, як вигідне геополітичне розташування України в центрі Європи, наявність значного туристично-рекреаційного потенціалу, сприятливий клімат, багаті флора і фауна, чисельні культурно-історичні пам’ятки світового рівня.</w:t>
      </w:r>
    </w:p>
    <w:p w:rsidR="00417407" w:rsidRPr="00417407" w:rsidRDefault="00417407" w:rsidP="00417407">
      <w:pPr>
        <w:ind w:firstLine="709"/>
        <w:contextualSpacing/>
        <w:jc w:val="both"/>
        <w:rPr>
          <w:rFonts w:ascii="Times New Roman" w:hAnsi="Times New Roman" w:cs="Times New Roman"/>
          <w:sz w:val="28"/>
          <w:szCs w:val="28"/>
          <w:lang w:val="uk-UA"/>
        </w:rPr>
      </w:pPr>
      <w:r w:rsidRPr="00417407">
        <w:rPr>
          <w:rFonts w:ascii="Times New Roman" w:hAnsi="Times New Roman" w:cs="Times New Roman"/>
          <w:sz w:val="28"/>
          <w:szCs w:val="28"/>
          <w:lang w:val="uk-UA"/>
        </w:rPr>
        <w:t>Пріоритетність розвитку сільського зеленого туризму в Україні зумовлюється нагальною необхідністю невідкладного розв’язання соціально-</w:t>
      </w:r>
      <w:r w:rsidRPr="00417407">
        <w:rPr>
          <w:rFonts w:ascii="Times New Roman" w:hAnsi="Times New Roman" w:cs="Times New Roman"/>
          <w:sz w:val="28"/>
          <w:szCs w:val="28"/>
          <w:lang w:val="uk-UA"/>
        </w:rPr>
        <w:lastRenderedPageBreak/>
        <w:t>економічних проблем сучасного села. За роки незалежності України в сільській місцевості спостерігається зменшення населення, зростання безробіття, масова заробітчанська міграція.</w:t>
      </w:r>
    </w:p>
    <w:p w:rsidR="00417407" w:rsidRPr="00417407" w:rsidRDefault="00417407" w:rsidP="00417407">
      <w:pPr>
        <w:ind w:firstLine="709"/>
        <w:contextualSpacing/>
        <w:jc w:val="both"/>
        <w:rPr>
          <w:rFonts w:ascii="Times New Roman" w:hAnsi="Times New Roman" w:cs="Times New Roman"/>
          <w:sz w:val="28"/>
          <w:szCs w:val="28"/>
          <w:lang w:val="uk-UA"/>
        </w:rPr>
      </w:pPr>
      <w:r w:rsidRPr="00417407">
        <w:rPr>
          <w:rFonts w:ascii="Times New Roman" w:hAnsi="Times New Roman" w:cs="Times New Roman"/>
          <w:sz w:val="28"/>
          <w:szCs w:val="28"/>
          <w:lang w:val="uk-UA"/>
        </w:rPr>
        <w:t>Рівень народжуваності сільського населення в розрахунку на 1000 осіб знизився з 13,7 до 9,4 осіб, рівень смертності підвищився з 14,4 до 20,5 осіб і перевищив аналогічний показник смертності міського населення в 1,4 разу . З 1990 р. до початку 2006 р. Україна втратила 312 сіл і їх назви зникли з сучасних географічних карт.</w:t>
      </w:r>
    </w:p>
    <w:p w:rsidR="00417407" w:rsidRPr="00417407" w:rsidRDefault="00417407" w:rsidP="00417407">
      <w:pPr>
        <w:ind w:firstLine="709"/>
        <w:contextualSpacing/>
        <w:jc w:val="both"/>
        <w:rPr>
          <w:rFonts w:ascii="Times New Roman" w:hAnsi="Times New Roman" w:cs="Times New Roman"/>
          <w:sz w:val="28"/>
          <w:szCs w:val="28"/>
          <w:lang w:val="uk-UA"/>
        </w:rPr>
      </w:pPr>
      <w:r w:rsidRPr="00417407">
        <w:rPr>
          <w:rFonts w:ascii="Times New Roman" w:hAnsi="Times New Roman" w:cs="Times New Roman"/>
          <w:sz w:val="28"/>
          <w:szCs w:val="28"/>
          <w:lang w:val="uk-UA"/>
        </w:rPr>
        <w:t>За даними офіційної статистики, нині в Україні залишилося близько 28600 сіл. Переважну частину населення цих сіл складають особи пенсійного або працездатного передпенсійного віку, при цьому, у 8,5 тис. сіл упродовж останніх трьох років не народилася жодна дитина. Такі поселення приречені на зникнення, а це спричинює втрату сільських традицій, які є колискою національної культури.</w:t>
      </w:r>
    </w:p>
    <w:p w:rsidR="00417407" w:rsidRPr="00417407" w:rsidRDefault="00417407" w:rsidP="00417407">
      <w:pPr>
        <w:ind w:firstLine="709"/>
        <w:contextualSpacing/>
        <w:jc w:val="both"/>
        <w:rPr>
          <w:rFonts w:ascii="Times New Roman" w:hAnsi="Times New Roman" w:cs="Times New Roman"/>
          <w:sz w:val="28"/>
          <w:szCs w:val="28"/>
          <w:lang w:val="uk-UA"/>
        </w:rPr>
      </w:pPr>
      <w:r w:rsidRPr="00417407">
        <w:rPr>
          <w:rFonts w:ascii="Times New Roman" w:hAnsi="Times New Roman" w:cs="Times New Roman"/>
          <w:sz w:val="28"/>
          <w:szCs w:val="28"/>
          <w:lang w:val="uk-UA"/>
        </w:rPr>
        <w:t>Майже 60 % мешканців сільської місцевості перебувають за межею бідності. За таких умов селянин змушений шукати інші сфери діяльності, які забезпечували б йому хоча б прожитковий мінімум. Розвиток сільського зеленого туризму міг би зупинити таку сумну тенденцію в українських селах, підвищити матеріальний добробут та частково вирішити проблеми зайнятості сільського населення. Отже, розглянута сфера туристичних послуг потребує державного регулювання і підтримки, в тому числі, і на регіональному рівні.</w:t>
      </w:r>
    </w:p>
    <w:p w:rsidR="00417407" w:rsidRPr="00417407" w:rsidRDefault="00417407" w:rsidP="00417407">
      <w:pPr>
        <w:ind w:firstLine="709"/>
        <w:contextualSpacing/>
        <w:jc w:val="both"/>
        <w:rPr>
          <w:rFonts w:ascii="Times New Roman" w:hAnsi="Times New Roman" w:cs="Times New Roman"/>
          <w:sz w:val="28"/>
          <w:szCs w:val="28"/>
          <w:lang w:val="uk-UA"/>
        </w:rPr>
      </w:pPr>
      <w:r w:rsidRPr="00417407">
        <w:rPr>
          <w:rFonts w:ascii="Times New Roman" w:hAnsi="Times New Roman" w:cs="Times New Roman"/>
          <w:sz w:val="28"/>
          <w:szCs w:val="28"/>
          <w:lang w:val="uk-UA"/>
        </w:rPr>
        <w:t xml:space="preserve">У світі сільський зелений туризм розглядається як альтернатива сільському господарству за розмірами отриманих прибутків. До того ж, розвиток інфраструктури сільського туризму не вимагає таких значних капіталовкладень, як інші види туризму і може здійснюватися за рахунок коштів самих селян без додаткових інвестицій. Скорочення міграції з сіл до міст надасть змогу заощадити значні фінансові й матеріальні ресурси, адже, за підрахунками експертів Європейського банку реконструкції та розвитку, облаштування в місті вихідця з сільської місцевості в 20 разів дорожче, ніж створення умов для його життя і роботи в селі </w:t>
      </w:r>
    </w:p>
    <w:p w:rsidR="002C34C7" w:rsidRDefault="002C34C7" w:rsidP="002C34C7">
      <w:pPr>
        <w:ind w:firstLine="709"/>
        <w:contextualSpacing/>
        <w:jc w:val="center"/>
        <w:rPr>
          <w:rFonts w:ascii="Times New Roman" w:hAnsi="Times New Roman" w:cs="Times New Roman"/>
          <w:sz w:val="28"/>
          <w:szCs w:val="28"/>
          <w:lang w:val="uk-UA"/>
        </w:rPr>
      </w:pPr>
      <w:r w:rsidRPr="002C34C7">
        <w:rPr>
          <w:rFonts w:ascii="Times New Roman" w:hAnsi="Times New Roman" w:cs="Times New Roman"/>
          <w:sz w:val="28"/>
          <w:szCs w:val="28"/>
          <w:lang w:val="uk-UA"/>
        </w:rPr>
        <w:br/>
      </w:r>
      <w:r w:rsidRPr="002C34C7">
        <w:rPr>
          <w:rFonts w:ascii="Times New Roman" w:hAnsi="Times New Roman" w:cs="Times New Roman"/>
          <w:b/>
          <w:sz w:val="28"/>
          <w:szCs w:val="28"/>
          <w:lang w:val="uk-UA"/>
        </w:rPr>
        <w:t>-2-</w:t>
      </w:r>
      <w:r w:rsidRPr="002C34C7">
        <w:rPr>
          <w:rFonts w:ascii="Times New Roman" w:hAnsi="Times New Roman" w:cs="Times New Roman"/>
          <w:sz w:val="28"/>
          <w:szCs w:val="28"/>
          <w:lang w:val="uk-UA"/>
        </w:rPr>
        <w:br/>
      </w:r>
    </w:p>
    <w:p w:rsidR="002C34C7" w:rsidRPr="002C34C7" w:rsidRDefault="002C34C7" w:rsidP="002C34C7">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t>Сільський туризм можна розглядати як вид туризму, що відповідає наступним характеристикам:</w:t>
      </w:r>
    </w:p>
    <w:p w:rsidR="00B54D8F" w:rsidRPr="00B54D8F" w:rsidRDefault="002C34C7" w:rsidP="00B54D8F">
      <w:pPr>
        <w:pStyle w:val="a7"/>
        <w:numPr>
          <w:ilvl w:val="0"/>
          <w:numId w:val="5"/>
        </w:numPr>
        <w:jc w:val="both"/>
        <w:rPr>
          <w:rFonts w:ascii="Times New Roman" w:hAnsi="Times New Roman" w:cs="Times New Roman"/>
          <w:sz w:val="28"/>
          <w:szCs w:val="28"/>
          <w:lang w:val="uk-UA"/>
        </w:rPr>
      </w:pPr>
      <w:r w:rsidRPr="00B54D8F">
        <w:rPr>
          <w:rFonts w:ascii="Times New Roman" w:hAnsi="Times New Roman" w:cs="Times New Roman"/>
          <w:sz w:val="28"/>
          <w:szCs w:val="28"/>
          <w:lang w:val="uk-UA"/>
        </w:rPr>
        <w:t>здійснюється в сільській місцевості; </w:t>
      </w:r>
    </w:p>
    <w:p w:rsidR="00B54D8F" w:rsidRPr="00B54D8F" w:rsidRDefault="002C34C7" w:rsidP="00B54D8F">
      <w:pPr>
        <w:pStyle w:val="a7"/>
        <w:numPr>
          <w:ilvl w:val="0"/>
          <w:numId w:val="5"/>
        </w:numPr>
        <w:jc w:val="both"/>
        <w:rPr>
          <w:rFonts w:ascii="Times New Roman" w:hAnsi="Times New Roman" w:cs="Times New Roman"/>
          <w:sz w:val="28"/>
          <w:szCs w:val="28"/>
          <w:lang w:val="uk-UA"/>
        </w:rPr>
      </w:pPr>
      <w:r w:rsidRPr="00B54D8F">
        <w:rPr>
          <w:rFonts w:ascii="Times New Roman" w:hAnsi="Times New Roman" w:cs="Times New Roman"/>
          <w:sz w:val="28"/>
          <w:szCs w:val="28"/>
          <w:lang w:val="uk-UA"/>
        </w:rPr>
        <w:lastRenderedPageBreak/>
        <w:t>є сільським з функціональної точки зору, тобто складається з характерних рис: маленькі підприємства, відкриті краєвиди, близькість до природи і природного світу, культурні спадщини, народні звичаї; </w:t>
      </w:r>
    </w:p>
    <w:p w:rsidR="00B54D8F" w:rsidRPr="00B54D8F" w:rsidRDefault="002C34C7" w:rsidP="00B54D8F">
      <w:pPr>
        <w:pStyle w:val="a7"/>
        <w:numPr>
          <w:ilvl w:val="0"/>
          <w:numId w:val="5"/>
        </w:numPr>
        <w:jc w:val="both"/>
        <w:rPr>
          <w:rFonts w:ascii="Times New Roman" w:hAnsi="Times New Roman" w:cs="Times New Roman"/>
          <w:sz w:val="28"/>
          <w:szCs w:val="28"/>
          <w:lang w:val="uk-UA"/>
        </w:rPr>
      </w:pPr>
      <w:r w:rsidRPr="00B54D8F">
        <w:rPr>
          <w:rFonts w:ascii="Times New Roman" w:hAnsi="Times New Roman" w:cs="Times New Roman"/>
          <w:sz w:val="28"/>
          <w:szCs w:val="28"/>
          <w:lang w:val="uk-UA"/>
        </w:rPr>
        <w:t>має обмежені території населених пунктів і невеликі туристські потоки;</w:t>
      </w:r>
    </w:p>
    <w:p w:rsidR="00B54D8F" w:rsidRPr="00B54D8F" w:rsidRDefault="002C34C7" w:rsidP="00B54D8F">
      <w:pPr>
        <w:pStyle w:val="a7"/>
        <w:numPr>
          <w:ilvl w:val="0"/>
          <w:numId w:val="5"/>
        </w:numPr>
        <w:jc w:val="both"/>
        <w:rPr>
          <w:rFonts w:ascii="Times New Roman" w:hAnsi="Times New Roman" w:cs="Times New Roman"/>
          <w:sz w:val="28"/>
          <w:szCs w:val="28"/>
          <w:lang w:val="uk-UA"/>
        </w:rPr>
      </w:pPr>
      <w:r w:rsidRPr="00B54D8F">
        <w:rPr>
          <w:rFonts w:ascii="Times New Roman" w:hAnsi="Times New Roman" w:cs="Times New Roman"/>
          <w:sz w:val="28"/>
          <w:szCs w:val="28"/>
          <w:lang w:val="uk-UA"/>
        </w:rPr>
        <w:t>розвиваючись повільно і органічно, сільський туризм стає традиційним, тісно переплітаючись з місцевим населенням; </w:t>
      </w:r>
    </w:p>
    <w:p w:rsidR="00B54D8F" w:rsidRPr="00B54D8F" w:rsidRDefault="002C34C7" w:rsidP="00B54D8F">
      <w:pPr>
        <w:pStyle w:val="a7"/>
        <w:numPr>
          <w:ilvl w:val="0"/>
          <w:numId w:val="5"/>
        </w:numPr>
        <w:jc w:val="both"/>
        <w:rPr>
          <w:rFonts w:ascii="Times New Roman" w:hAnsi="Times New Roman" w:cs="Times New Roman"/>
          <w:sz w:val="28"/>
          <w:szCs w:val="28"/>
          <w:lang w:val="uk-UA"/>
        </w:rPr>
      </w:pPr>
      <w:r w:rsidRPr="00B54D8F">
        <w:rPr>
          <w:rFonts w:ascii="Times New Roman" w:hAnsi="Times New Roman" w:cs="Times New Roman"/>
          <w:sz w:val="28"/>
          <w:szCs w:val="28"/>
          <w:lang w:val="uk-UA"/>
        </w:rPr>
        <w:t>знаходиться під безпосереднім контролем, який необхідний для розвитку місцевості на довгостроковий період; </w:t>
      </w:r>
    </w:p>
    <w:p w:rsidR="002C34C7" w:rsidRPr="00B54D8F" w:rsidRDefault="002C34C7" w:rsidP="00B54D8F">
      <w:pPr>
        <w:pStyle w:val="a7"/>
        <w:numPr>
          <w:ilvl w:val="0"/>
          <w:numId w:val="5"/>
        </w:numPr>
        <w:jc w:val="both"/>
        <w:rPr>
          <w:rFonts w:ascii="Times New Roman" w:hAnsi="Times New Roman" w:cs="Times New Roman"/>
          <w:sz w:val="28"/>
          <w:szCs w:val="28"/>
          <w:lang w:val="uk-UA"/>
        </w:rPr>
      </w:pPr>
      <w:r w:rsidRPr="00B54D8F">
        <w:rPr>
          <w:rFonts w:ascii="Times New Roman" w:hAnsi="Times New Roman" w:cs="Times New Roman"/>
          <w:sz w:val="28"/>
          <w:szCs w:val="28"/>
          <w:lang w:val="uk-UA"/>
        </w:rPr>
        <w:t xml:space="preserve">є різноманітним і відповідає всім </w:t>
      </w:r>
      <w:r w:rsidR="00B54D8F" w:rsidRPr="00B54D8F">
        <w:rPr>
          <w:rFonts w:ascii="Times New Roman" w:hAnsi="Times New Roman" w:cs="Times New Roman"/>
          <w:sz w:val="28"/>
          <w:szCs w:val="28"/>
          <w:lang w:val="uk-UA"/>
        </w:rPr>
        <w:t>складнощам сільській місцевості.</w:t>
      </w:r>
    </w:p>
    <w:p w:rsidR="00B54D8F" w:rsidRPr="00B54D8F" w:rsidRDefault="00B54D8F" w:rsidP="00B54D8F">
      <w:pPr>
        <w:pStyle w:val="a7"/>
        <w:numPr>
          <w:ilvl w:val="0"/>
          <w:numId w:val="5"/>
        </w:numPr>
        <w:jc w:val="both"/>
        <w:rPr>
          <w:rFonts w:ascii="Times New Roman" w:hAnsi="Times New Roman" w:cs="Times New Roman"/>
          <w:sz w:val="28"/>
          <w:szCs w:val="28"/>
          <w:lang w:val="uk-UA"/>
        </w:rPr>
      </w:pPr>
      <w:r w:rsidRPr="00B54D8F">
        <w:rPr>
          <w:rFonts w:ascii="Times New Roman" w:hAnsi="Times New Roman" w:cs="Times New Roman"/>
          <w:sz w:val="28"/>
          <w:szCs w:val="28"/>
          <w:lang w:val="uk-UA"/>
        </w:rPr>
        <w:t>Сільський туризм і міський туризм: порівняльний аналіз </w:t>
      </w:r>
    </w:p>
    <w:tbl>
      <w:tblPr>
        <w:tblW w:w="1003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774"/>
        <w:gridCol w:w="5261"/>
      </w:tblGrid>
      <w:tr w:rsidR="00B54D8F" w:rsidRPr="002C34C7" w:rsidTr="007A2176">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Міський туризм </w:t>
            </w:r>
          </w:p>
        </w:tc>
        <w:tc>
          <w:tcPr>
            <w:tcW w:w="5025"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Сільський туризм </w:t>
            </w:r>
          </w:p>
        </w:tc>
      </w:tr>
      <w:tr w:rsidR="00B54D8F" w:rsidRPr="002C34C7" w:rsidTr="007A2176">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Невеликі відкриті простори </w:t>
            </w:r>
          </w:p>
        </w:tc>
        <w:tc>
          <w:tcPr>
            <w:tcW w:w="5025"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Великі відкриті простори </w:t>
            </w:r>
          </w:p>
        </w:tc>
      </w:tr>
      <w:tr w:rsidR="00B54D8F" w:rsidRPr="002C34C7" w:rsidTr="007A2176">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Пункти з населенням більше 10000 чоловік </w:t>
            </w:r>
          </w:p>
        </w:tc>
        <w:tc>
          <w:tcPr>
            <w:tcW w:w="5025"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Пункти з населенням менше 10000 чоловік </w:t>
            </w:r>
          </w:p>
        </w:tc>
      </w:tr>
      <w:tr w:rsidR="00B54D8F" w:rsidRPr="002C34C7" w:rsidTr="007A2176">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Висока щільність населення </w:t>
            </w:r>
          </w:p>
        </w:tc>
        <w:tc>
          <w:tcPr>
            <w:tcW w:w="5025"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Низька щільність населення </w:t>
            </w:r>
          </w:p>
        </w:tc>
      </w:tr>
      <w:tr w:rsidR="00B54D8F" w:rsidRPr="002C34C7" w:rsidTr="007A2176">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Забудована місцевість </w:t>
            </w:r>
          </w:p>
        </w:tc>
        <w:tc>
          <w:tcPr>
            <w:tcW w:w="5025"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Природне середовище </w:t>
            </w:r>
          </w:p>
        </w:tc>
      </w:tr>
      <w:tr w:rsidR="00B54D8F" w:rsidRPr="002C34C7" w:rsidTr="007A2176">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Висока внутрішня активність </w:t>
            </w:r>
          </w:p>
        </w:tc>
        <w:tc>
          <w:tcPr>
            <w:tcW w:w="5025"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Висока зовнішня діяльність </w:t>
            </w:r>
          </w:p>
        </w:tc>
      </w:tr>
      <w:tr w:rsidR="00B54D8F" w:rsidRPr="002C34C7" w:rsidTr="007A2176">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Розвинена інфраструктура </w:t>
            </w:r>
          </w:p>
        </w:tc>
        <w:tc>
          <w:tcPr>
            <w:tcW w:w="5025"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Слаборозвинена інфраструктура </w:t>
            </w:r>
          </w:p>
        </w:tc>
      </w:tr>
      <w:tr w:rsidR="00B54D8F" w:rsidRPr="002C34C7" w:rsidTr="007A2176">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Розвинена мережа розваг / торгівлі </w:t>
            </w:r>
          </w:p>
        </w:tc>
        <w:tc>
          <w:tcPr>
            <w:tcW w:w="5025"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Індивідуальна діяльність </w:t>
            </w:r>
          </w:p>
        </w:tc>
      </w:tr>
      <w:tr w:rsidR="00B54D8F" w:rsidRPr="002C34C7" w:rsidTr="007A2176">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Великі будови / установи </w:t>
            </w:r>
          </w:p>
        </w:tc>
        <w:tc>
          <w:tcPr>
            <w:tcW w:w="5025"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Маленькі споруди </w:t>
            </w:r>
          </w:p>
        </w:tc>
      </w:tr>
      <w:tr w:rsidR="00B54D8F" w:rsidRPr="002C34C7" w:rsidTr="007A2176">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Міжнародні та національні фірми </w:t>
            </w:r>
          </w:p>
        </w:tc>
        <w:tc>
          <w:tcPr>
            <w:tcW w:w="5025"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Місцеві підприємства </w:t>
            </w:r>
          </w:p>
        </w:tc>
      </w:tr>
      <w:tr w:rsidR="00B54D8F" w:rsidRPr="002C34C7" w:rsidTr="007A2176">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lastRenderedPageBreak/>
              <w:br/>
              <w:t>Full time - постійна робота </w:t>
            </w:r>
          </w:p>
        </w:tc>
        <w:tc>
          <w:tcPr>
            <w:tcW w:w="5025"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Part time-тимчасова зайнятість </w:t>
            </w:r>
          </w:p>
        </w:tc>
      </w:tr>
      <w:tr w:rsidR="00B54D8F" w:rsidRPr="002C34C7" w:rsidTr="007A2176">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Відсутність фермерської діяльності, лісівництва </w:t>
            </w:r>
          </w:p>
        </w:tc>
        <w:tc>
          <w:tcPr>
            <w:tcW w:w="5025"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Фермерська діяльність, лісове господарство </w:t>
            </w:r>
          </w:p>
        </w:tc>
      </w:tr>
      <w:tr w:rsidR="00B54D8F" w:rsidRPr="002C34C7" w:rsidTr="007A2176">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Об'єкти туристичної діяльності підтримуються з власних фондів </w:t>
            </w:r>
          </w:p>
        </w:tc>
        <w:tc>
          <w:tcPr>
            <w:tcW w:w="5025"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Кошти, отримані від туризму використовуються на реалізацію інших об'єктів </w:t>
            </w:r>
          </w:p>
        </w:tc>
      </w:tr>
      <w:tr w:rsidR="00B54D8F" w:rsidRPr="002C34C7" w:rsidTr="007A2176">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Персонал може проживати далеко від місця роботи </w:t>
            </w:r>
          </w:p>
        </w:tc>
        <w:tc>
          <w:tcPr>
            <w:tcW w:w="5025"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Персонал звичайно проживає поряд з місцем роботи </w:t>
            </w:r>
          </w:p>
        </w:tc>
      </w:tr>
      <w:tr w:rsidR="00B54D8F" w:rsidRPr="002C34C7" w:rsidTr="007A2176">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Туризм слабо піддається впливу сезонних факторів </w:t>
            </w:r>
          </w:p>
        </w:tc>
        <w:tc>
          <w:tcPr>
            <w:tcW w:w="5025"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Туризм часто підпадає під вплив сезонних чинників </w:t>
            </w:r>
          </w:p>
        </w:tc>
      </w:tr>
      <w:tr w:rsidR="00B54D8F" w:rsidRPr="002C34C7" w:rsidTr="007A2176">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Багато відвідувачів </w:t>
            </w:r>
          </w:p>
        </w:tc>
        <w:tc>
          <w:tcPr>
            <w:tcW w:w="5025"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Мало відвідувачів </w:t>
            </w:r>
          </w:p>
        </w:tc>
      </w:tr>
      <w:tr w:rsidR="00B54D8F" w:rsidRPr="00D2114D" w:rsidTr="007A2176">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Неособисті отн6ошенія між відвідувачами і господарями туристичних об'єктів </w:t>
            </w:r>
          </w:p>
        </w:tc>
        <w:tc>
          <w:tcPr>
            <w:tcW w:w="5025"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Персоніфіковані (особисті) відносини між відвідувачами і господарями туристичних об'єктів </w:t>
            </w:r>
          </w:p>
        </w:tc>
      </w:tr>
      <w:tr w:rsidR="00B54D8F" w:rsidRPr="002C34C7" w:rsidTr="007A2176">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Професійний менеджмент </w:t>
            </w:r>
          </w:p>
        </w:tc>
        <w:tc>
          <w:tcPr>
            <w:tcW w:w="5025"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«Любительський» менеджмент </w:t>
            </w:r>
          </w:p>
        </w:tc>
      </w:tr>
      <w:tr w:rsidR="00B54D8F" w:rsidRPr="002C34C7" w:rsidTr="007A2176">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Космополітичним середу </w:t>
            </w:r>
          </w:p>
        </w:tc>
        <w:tc>
          <w:tcPr>
            <w:tcW w:w="5025"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Місцевий колорит </w:t>
            </w:r>
          </w:p>
        </w:tc>
      </w:tr>
      <w:tr w:rsidR="00B54D8F" w:rsidRPr="002C34C7" w:rsidTr="007A2176">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Багато сучасних будівель </w:t>
            </w:r>
          </w:p>
        </w:tc>
        <w:tc>
          <w:tcPr>
            <w:tcW w:w="5025"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Багато старих будівель </w:t>
            </w:r>
          </w:p>
        </w:tc>
      </w:tr>
      <w:tr w:rsidR="00B54D8F" w:rsidRPr="002C34C7" w:rsidTr="007A2176">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Етика розвитку </w:t>
            </w:r>
          </w:p>
        </w:tc>
        <w:tc>
          <w:tcPr>
            <w:tcW w:w="5025"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Етика обмеження </w:t>
            </w:r>
          </w:p>
        </w:tc>
      </w:tr>
      <w:tr w:rsidR="00B54D8F" w:rsidRPr="002C34C7" w:rsidTr="007A2176">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Об'єкти загального інтересу </w:t>
            </w:r>
          </w:p>
        </w:tc>
        <w:tc>
          <w:tcPr>
            <w:tcW w:w="5025"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Об'єкти особливого інтересу </w:t>
            </w:r>
          </w:p>
        </w:tc>
      </w:tr>
      <w:tr w:rsidR="00B54D8F" w:rsidRPr="002C34C7" w:rsidTr="007A2176">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lastRenderedPageBreak/>
              <w:br/>
              <w:t>Маркетинговий комплекс </w:t>
            </w:r>
          </w:p>
        </w:tc>
        <w:tc>
          <w:tcPr>
            <w:tcW w:w="5025" w:type="dxa"/>
            <w:tcBorders>
              <w:top w:val="outset" w:sz="6" w:space="0" w:color="000000"/>
              <w:left w:val="outset" w:sz="6" w:space="0" w:color="000000"/>
              <w:bottom w:val="outset" w:sz="6" w:space="0" w:color="000000"/>
              <w:right w:val="outset" w:sz="6" w:space="0" w:color="000000"/>
            </w:tcBorders>
            <w:hideMark/>
          </w:tcPr>
          <w:p w:rsidR="00B54D8F" w:rsidRPr="002C34C7" w:rsidRDefault="00B54D8F" w:rsidP="007A2176">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t>Вибір однієї маркетингової ніші </w:t>
            </w:r>
          </w:p>
        </w:tc>
      </w:tr>
    </w:tbl>
    <w:p w:rsidR="00B54D8F" w:rsidRDefault="00B54D8F" w:rsidP="00B54D8F">
      <w:pPr>
        <w:ind w:firstLine="709"/>
        <w:contextualSpacing/>
        <w:jc w:val="both"/>
        <w:rPr>
          <w:rFonts w:ascii="Times New Roman" w:hAnsi="Times New Roman" w:cs="Times New Roman"/>
          <w:sz w:val="28"/>
          <w:szCs w:val="28"/>
          <w:lang w:val="uk-UA"/>
        </w:rPr>
      </w:pPr>
    </w:p>
    <w:p w:rsidR="00B54D8F" w:rsidRDefault="00B54D8F" w:rsidP="00B54D8F">
      <w:pPr>
        <w:ind w:firstLine="709"/>
        <w:contextualSpacing/>
        <w:jc w:val="center"/>
        <w:rPr>
          <w:rFonts w:ascii="Times New Roman" w:hAnsi="Times New Roman" w:cs="Times New Roman"/>
          <w:b/>
          <w:sz w:val="28"/>
          <w:szCs w:val="28"/>
          <w:lang w:val="uk-UA"/>
        </w:rPr>
      </w:pPr>
      <w:r w:rsidRPr="00B54D8F">
        <w:rPr>
          <w:rFonts w:ascii="Times New Roman" w:hAnsi="Times New Roman" w:cs="Times New Roman"/>
          <w:b/>
          <w:sz w:val="28"/>
          <w:szCs w:val="28"/>
          <w:lang w:val="uk-UA"/>
        </w:rPr>
        <w:t>-3-</w:t>
      </w:r>
    </w:p>
    <w:p w:rsidR="00417407" w:rsidRPr="00FC5E6A" w:rsidRDefault="00417407" w:rsidP="00417407">
      <w:pPr>
        <w:spacing w:line="360" w:lineRule="auto"/>
        <w:ind w:firstLine="709"/>
        <w:jc w:val="both"/>
        <w:rPr>
          <w:rFonts w:ascii="Times New Roman" w:hAnsi="Times New Roman" w:cs="Times New Roman"/>
          <w:sz w:val="28"/>
          <w:szCs w:val="28"/>
          <w:lang w:val="uk-UA"/>
        </w:rPr>
      </w:pPr>
      <w:r w:rsidRPr="00FC5E6A">
        <w:rPr>
          <w:rFonts w:ascii="Times New Roman" w:hAnsi="Times New Roman" w:cs="Times New Roman"/>
          <w:b/>
          <w:sz w:val="32"/>
          <w:szCs w:val="32"/>
          <w:lang w:val="uk-UA"/>
        </w:rPr>
        <w:t>Мета вивчення дисципліни</w:t>
      </w:r>
      <w:r w:rsidRPr="00FC5E6A">
        <w:rPr>
          <w:rFonts w:ascii="Times New Roman" w:hAnsi="Times New Roman" w:cs="Times New Roman"/>
          <w:sz w:val="28"/>
          <w:szCs w:val="28"/>
          <w:lang w:val="uk-UA"/>
        </w:rPr>
        <w:t> </w:t>
      </w:r>
      <w:r>
        <w:rPr>
          <w:rFonts w:ascii="Times New Roman" w:hAnsi="Times New Roman" w:cs="Times New Roman"/>
          <w:sz w:val="28"/>
          <w:szCs w:val="28"/>
          <w:lang w:val="uk-UA"/>
        </w:rPr>
        <w:t xml:space="preserve"> </w:t>
      </w:r>
      <w:r w:rsidRPr="00FC5E6A">
        <w:rPr>
          <w:rFonts w:ascii="Times New Roman" w:hAnsi="Times New Roman" w:cs="Times New Roman"/>
          <w:sz w:val="28"/>
          <w:szCs w:val="28"/>
          <w:lang w:val="uk-UA"/>
        </w:rPr>
        <w:t>– ознайомити студентів із теоретичними напрацюваннями у сфері менеджменту, маркетингу та організації сервісу сільського зеленого туризму, проаналізувати досвід організації такої форми масового дозвілля у країнах Європейського Союзу, окреслити сучасний стан і тенденції становлення сільського туризму в Україні, навчити студентів визначати передумови та етапи розвитку сільського зеленого туризму в регіонах України</w:t>
      </w:r>
      <w:r>
        <w:rPr>
          <w:rFonts w:ascii="Times New Roman" w:hAnsi="Times New Roman" w:cs="Times New Roman"/>
          <w:sz w:val="28"/>
          <w:szCs w:val="28"/>
          <w:lang w:val="uk-UA"/>
        </w:rPr>
        <w:t>.</w:t>
      </w:r>
      <w:r w:rsidRPr="00FC5E6A">
        <w:rPr>
          <w:rFonts w:ascii="Times New Roman" w:hAnsi="Times New Roman" w:cs="Times New Roman"/>
          <w:sz w:val="28"/>
          <w:szCs w:val="28"/>
          <w:lang w:val="uk-UA"/>
        </w:rPr>
        <w:t xml:space="preserve"> Вивчити основні поняття та концепції сільського зе</w:t>
      </w:r>
      <w:r>
        <w:rPr>
          <w:rFonts w:ascii="Times New Roman" w:hAnsi="Times New Roman" w:cs="Times New Roman"/>
          <w:sz w:val="28"/>
          <w:szCs w:val="28"/>
          <w:lang w:val="uk-UA"/>
        </w:rPr>
        <w:t>леного туризму, р</w:t>
      </w:r>
      <w:r w:rsidRPr="00FC5E6A">
        <w:rPr>
          <w:rFonts w:ascii="Times New Roman" w:hAnsi="Times New Roman" w:cs="Times New Roman"/>
          <w:sz w:val="28"/>
          <w:szCs w:val="28"/>
          <w:lang w:val="uk-UA"/>
        </w:rPr>
        <w:t>озглянути форм</w:t>
      </w:r>
      <w:r>
        <w:rPr>
          <w:rFonts w:ascii="Times New Roman" w:hAnsi="Times New Roman" w:cs="Times New Roman"/>
          <w:sz w:val="28"/>
          <w:szCs w:val="28"/>
          <w:lang w:val="uk-UA"/>
        </w:rPr>
        <w:t>и організації відпочинку в селі, о</w:t>
      </w:r>
      <w:r w:rsidRPr="00FC5E6A">
        <w:rPr>
          <w:rFonts w:ascii="Times New Roman" w:hAnsi="Times New Roman" w:cs="Times New Roman"/>
          <w:sz w:val="28"/>
          <w:szCs w:val="28"/>
          <w:lang w:val="uk-UA"/>
        </w:rPr>
        <w:t>знайомитись з організацією та плануванням сільського зеленого туризму в Україні. Засвоїти особливості менеджменту та маркетингу с</w:t>
      </w:r>
      <w:r>
        <w:rPr>
          <w:rFonts w:ascii="Times New Roman" w:hAnsi="Times New Roman" w:cs="Times New Roman"/>
          <w:sz w:val="28"/>
          <w:szCs w:val="28"/>
          <w:lang w:val="uk-UA"/>
        </w:rPr>
        <w:t>ільського зеленого туризму, р</w:t>
      </w:r>
      <w:r w:rsidRPr="00FC5E6A">
        <w:rPr>
          <w:rFonts w:ascii="Times New Roman" w:hAnsi="Times New Roman" w:cs="Times New Roman"/>
          <w:sz w:val="28"/>
          <w:szCs w:val="28"/>
          <w:lang w:val="uk-UA"/>
        </w:rPr>
        <w:t>озглянути перспективи розвитку сільського зеленого туризму в Україні.</w:t>
      </w:r>
    </w:p>
    <w:p w:rsidR="00417407" w:rsidRPr="00FC5E6A" w:rsidRDefault="00417407" w:rsidP="00417407">
      <w:pPr>
        <w:spacing w:line="360" w:lineRule="auto"/>
        <w:ind w:firstLine="709"/>
        <w:jc w:val="both"/>
        <w:rPr>
          <w:rFonts w:ascii="Times New Roman" w:hAnsi="Times New Roman" w:cs="Times New Roman"/>
          <w:b/>
          <w:sz w:val="28"/>
          <w:szCs w:val="28"/>
          <w:lang w:val="uk-UA"/>
        </w:rPr>
      </w:pPr>
      <w:r w:rsidRPr="00FC5E6A">
        <w:rPr>
          <w:rFonts w:ascii="Times New Roman" w:hAnsi="Times New Roman" w:cs="Times New Roman"/>
          <w:b/>
          <w:sz w:val="28"/>
          <w:szCs w:val="28"/>
          <w:lang w:val="uk-UA"/>
        </w:rPr>
        <w:t>Завдання курсу:</w:t>
      </w:r>
    </w:p>
    <w:p w:rsidR="00417407" w:rsidRPr="00FC5E6A" w:rsidRDefault="00417407" w:rsidP="00417407">
      <w:pPr>
        <w:pStyle w:val="a7"/>
        <w:numPr>
          <w:ilvl w:val="0"/>
          <w:numId w:val="1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FC5E6A">
        <w:rPr>
          <w:rFonts w:ascii="Times New Roman" w:hAnsi="Times New Roman" w:cs="Times New Roman"/>
          <w:sz w:val="28"/>
          <w:szCs w:val="28"/>
          <w:lang w:val="uk-UA"/>
        </w:rPr>
        <w:t>знайомитись із поняттєво-термінологічними, концептуально-теоретичними та методологічними аспектами сільського зеленого туризму;</w:t>
      </w:r>
    </w:p>
    <w:p w:rsidR="00417407" w:rsidRPr="00FC5E6A" w:rsidRDefault="00417407" w:rsidP="00417407">
      <w:pPr>
        <w:pStyle w:val="a7"/>
        <w:numPr>
          <w:ilvl w:val="0"/>
          <w:numId w:val="1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FC5E6A">
        <w:rPr>
          <w:rFonts w:ascii="Times New Roman" w:hAnsi="Times New Roman" w:cs="Times New Roman"/>
          <w:sz w:val="28"/>
          <w:szCs w:val="28"/>
          <w:lang w:val="uk-UA"/>
        </w:rPr>
        <w:t>роаналізувати європейський досвід організації сільського зеленого туризму;</w:t>
      </w:r>
    </w:p>
    <w:p w:rsidR="00417407" w:rsidRPr="00FC5E6A" w:rsidRDefault="00417407" w:rsidP="00417407">
      <w:pPr>
        <w:pStyle w:val="a7"/>
        <w:numPr>
          <w:ilvl w:val="0"/>
          <w:numId w:val="1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FC5E6A">
        <w:rPr>
          <w:rFonts w:ascii="Times New Roman" w:hAnsi="Times New Roman" w:cs="Times New Roman"/>
          <w:sz w:val="28"/>
          <w:szCs w:val="28"/>
          <w:lang w:val="uk-UA"/>
        </w:rPr>
        <w:t>озглянути організацію та планування сільського зеленого туризму в Україні;</w:t>
      </w:r>
    </w:p>
    <w:p w:rsidR="00417407" w:rsidRPr="00FC5E6A" w:rsidRDefault="00417407" w:rsidP="00417407">
      <w:pPr>
        <w:pStyle w:val="a7"/>
        <w:numPr>
          <w:ilvl w:val="0"/>
          <w:numId w:val="1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FC5E6A">
        <w:rPr>
          <w:rFonts w:ascii="Times New Roman" w:hAnsi="Times New Roman" w:cs="Times New Roman"/>
          <w:sz w:val="28"/>
          <w:szCs w:val="28"/>
          <w:lang w:val="uk-UA"/>
        </w:rPr>
        <w:t>ивчити особливості менеджменту та маркетингу сільського зеленого туризму;</w:t>
      </w:r>
    </w:p>
    <w:p w:rsidR="00417407" w:rsidRPr="00FC5E6A" w:rsidRDefault="00417407" w:rsidP="00417407">
      <w:pPr>
        <w:pStyle w:val="a7"/>
        <w:numPr>
          <w:ilvl w:val="0"/>
          <w:numId w:val="1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FC5E6A">
        <w:rPr>
          <w:rFonts w:ascii="Times New Roman" w:hAnsi="Times New Roman" w:cs="Times New Roman"/>
          <w:sz w:val="28"/>
          <w:szCs w:val="28"/>
          <w:lang w:val="uk-UA"/>
        </w:rPr>
        <w:t>озглянути передумови та етапи розвитку сільського зеленого туризму в Україні;</w:t>
      </w:r>
    </w:p>
    <w:p w:rsidR="00417407" w:rsidRPr="00FC5E6A" w:rsidRDefault="00417407" w:rsidP="00417407">
      <w:pPr>
        <w:pStyle w:val="a7"/>
        <w:numPr>
          <w:ilvl w:val="0"/>
          <w:numId w:val="1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FC5E6A">
        <w:rPr>
          <w:rFonts w:ascii="Times New Roman" w:hAnsi="Times New Roman" w:cs="Times New Roman"/>
          <w:sz w:val="28"/>
          <w:szCs w:val="28"/>
          <w:lang w:val="uk-UA"/>
        </w:rPr>
        <w:t>авчитись застосовувати отримані теоретичні знання на практиці.</w:t>
      </w:r>
    </w:p>
    <w:p w:rsidR="00417407" w:rsidRPr="00FC5E6A" w:rsidRDefault="00417407" w:rsidP="00417407">
      <w:pPr>
        <w:spacing w:line="360" w:lineRule="auto"/>
        <w:ind w:firstLine="709"/>
        <w:jc w:val="both"/>
        <w:rPr>
          <w:rFonts w:ascii="Times New Roman" w:hAnsi="Times New Roman" w:cs="Times New Roman"/>
          <w:sz w:val="28"/>
          <w:szCs w:val="28"/>
          <w:lang w:val="uk-UA"/>
        </w:rPr>
      </w:pPr>
    </w:p>
    <w:p w:rsidR="00417407" w:rsidRPr="00FC5E6A" w:rsidRDefault="00417407" w:rsidP="00417407">
      <w:pPr>
        <w:spacing w:line="360" w:lineRule="auto"/>
        <w:ind w:firstLine="709"/>
        <w:jc w:val="both"/>
        <w:rPr>
          <w:rFonts w:ascii="Times New Roman" w:hAnsi="Times New Roman" w:cs="Times New Roman"/>
          <w:sz w:val="28"/>
          <w:szCs w:val="28"/>
          <w:lang w:val="uk-UA"/>
        </w:rPr>
      </w:pPr>
    </w:p>
    <w:p w:rsidR="00417407" w:rsidRPr="00FC5E6A" w:rsidRDefault="00417407" w:rsidP="00417407">
      <w:pPr>
        <w:spacing w:line="360" w:lineRule="auto"/>
        <w:ind w:firstLine="709"/>
        <w:jc w:val="both"/>
        <w:rPr>
          <w:rFonts w:ascii="Times New Roman" w:hAnsi="Times New Roman" w:cs="Times New Roman"/>
          <w:sz w:val="28"/>
          <w:szCs w:val="28"/>
          <w:lang w:val="uk-UA"/>
        </w:rPr>
      </w:pPr>
    </w:p>
    <w:p w:rsidR="00417407" w:rsidRPr="001A6D1E" w:rsidRDefault="001A6D1E" w:rsidP="001A6D1E">
      <w:pPr>
        <w:ind w:firstLine="709"/>
        <w:contextualSpacing/>
        <w:jc w:val="both"/>
        <w:rPr>
          <w:rFonts w:ascii="Times New Roman" w:hAnsi="Times New Roman" w:cs="Times New Roman"/>
          <w:sz w:val="28"/>
          <w:szCs w:val="28"/>
          <w:lang w:val="uk-UA"/>
        </w:rPr>
      </w:pPr>
      <w:r w:rsidRPr="001A6D1E">
        <w:rPr>
          <w:rFonts w:ascii="Times New Roman" w:hAnsi="Times New Roman" w:cs="Times New Roman"/>
          <w:b/>
          <w:sz w:val="28"/>
          <w:szCs w:val="28"/>
          <w:u w:val="single"/>
          <w:lang w:val="uk-UA"/>
        </w:rPr>
        <w:t>Об’єктом</w:t>
      </w:r>
      <w:r w:rsidRPr="001A6D1E">
        <w:rPr>
          <w:rFonts w:ascii="Times New Roman" w:hAnsi="Times New Roman" w:cs="Times New Roman"/>
          <w:b/>
          <w:sz w:val="28"/>
          <w:szCs w:val="28"/>
          <w:lang w:val="uk-UA"/>
        </w:rPr>
        <w:t xml:space="preserve"> </w:t>
      </w:r>
      <w:r w:rsidRPr="001A6D1E">
        <w:rPr>
          <w:rFonts w:ascii="Times New Roman" w:hAnsi="Times New Roman" w:cs="Times New Roman"/>
          <w:sz w:val="28"/>
          <w:szCs w:val="28"/>
          <w:lang w:val="uk-UA"/>
        </w:rPr>
        <w:t>вивчення дисципліни виступають сільські садиби.</w:t>
      </w:r>
    </w:p>
    <w:p w:rsidR="001A6D1E" w:rsidRPr="001A6D1E" w:rsidRDefault="001A6D1E" w:rsidP="001A6D1E">
      <w:pPr>
        <w:ind w:firstLine="709"/>
        <w:contextualSpacing/>
        <w:jc w:val="both"/>
        <w:rPr>
          <w:rFonts w:ascii="Times New Roman" w:hAnsi="Times New Roman" w:cs="Times New Roman"/>
          <w:sz w:val="28"/>
          <w:szCs w:val="28"/>
          <w:lang w:val="uk-UA"/>
        </w:rPr>
      </w:pPr>
      <w:r w:rsidRPr="001A6D1E">
        <w:rPr>
          <w:rFonts w:ascii="Times New Roman" w:hAnsi="Times New Roman" w:cs="Times New Roman"/>
          <w:b/>
          <w:sz w:val="28"/>
          <w:szCs w:val="28"/>
          <w:u w:val="single"/>
          <w:lang w:val="uk-UA"/>
        </w:rPr>
        <w:t>Предметом</w:t>
      </w:r>
      <w:r w:rsidRPr="001A6D1E">
        <w:rPr>
          <w:rFonts w:ascii="Times New Roman" w:hAnsi="Times New Roman" w:cs="Times New Roman"/>
          <w:sz w:val="28"/>
          <w:szCs w:val="28"/>
          <w:lang w:val="uk-UA"/>
        </w:rPr>
        <w:t xml:space="preserve"> - організація надання туристичних послуг в сільських садибах.</w:t>
      </w:r>
    </w:p>
    <w:p w:rsidR="00B54D8F" w:rsidRDefault="00B54D8F" w:rsidP="00B54D8F">
      <w:pPr>
        <w:ind w:firstLine="709"/>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p w:rsidR="00B54D8F" w:rsidRDefault="00B54D8F" w:rsidP="00B54D8F">
      <w:pPr>
        <w:ind w:firstLine="709"/>
        <w:contextualSpacing/>
        <w:jc w:val="both"/>
        <w:rPr>
          <w:rFonts w:ascii="Times New Roman" w:hAnsi="Times New Roman" w:cs="Times New Roman"/>
          <w:sz w:val="28"/>
          <w:szCs w:val="28"/>
          <w:lang w:val="uk-UA"/>
        </w:rPr>
      </w:pPr>
      <w:r w:rsidRPr="00112420">
        <w:rPr>
          <w:rFonts w:ascii="Times New Roman" w:hAnsi="Times New Roman" w:cs="Times New Roman"/>
          <w:sz w:val="28"/>
          <w:szCs w:val="28"/>
          <w:lang w:val="uk-UA"/>
        </w:rPr>
        <w:t>Найважливішими складниками сільського туристичного продукту є:</w:t>
      </w:r>
    </w:p>
    <w:p w:rsidR="00B54D8F" w:rsidRPr="00B54D8F" w:rsidRDefault="00B54D8F" w:rsidP="00B54D8F">
      <w:pPr>
        <w:pStyle w:val="a7"/>
        <w:numPr>
          <w:ilvl w:val="0"/>
          <w:numId w:val="7"/>
        </w:numPr>
        <w:jc w:val="both"/>
        <w:rPr>
          <w:rFonts w:ascii="Times New Roman" w:hAnsi="Times New Roman" w:cs="Times New Roman"/>
          <w:sz w:val="28"/>
          <w:szCs w:val="28"/>
          <w:lang w:val="uk-UA"/>
        </w:rPr>
      </w:pPr>
      <w:r w:rsidRPr="00B54D8F">
        <w:rPr>
          <w:rFonts w:ascii="Times New Roman" w:hAnsi="Times New Roman" w:cs="Times New Roman"/>
          <w:sz w:val="28"/>
          <w:szCs w:val="28"/>
          <w:lang w:val="uk-UA"/>
        </w:rPr>
        <w:t>туристичні атракції, місцевості (наприклад, природне середовище, пам'ятки, цікаві архітектурні об'єкти, національні парки, ботанічні сади, торговельні центри, культурні та релігійні атракції, музеї, а також мешканці — їх культура і звичаї);</w:t>
      </w:r>
    </w:p>
    <w:p w:rsidR="00B54D8F" w:rsidRPr="00B54D8F" w:rsidRDefault="00B54D8F" w:rsidP="00B54D8F">
      <w:pPr>
        <w:pStyle w:val="a7"/>
        <w:numPr>
          <w:ilvl w:val="0"/>
          <w:numId w:val="7"/>
        </w:numPr>
        <w:jc w:val="both"/>
        <w:rPr>
          <w:rFonts w:ascii="Times New Roman" w:hAnsi="Times New Roman" w:cs="Times New Roman"/>
          <w:sz w:val="28"/>
          <w:szCs w:val="28"/>
          <w:lang w:val="uk-UA"/>
        </w:rPr>
      </w:pPr>
      <w:r w:rsidRPr="00B54D8F">
        <w:rPr>
          <w:rFonts w:ascii="Times New Roman" w:hAnsi="Times New Roman" w:cs="Times New Roman"/>
          <w:sz w:val="28"/>
          <w:szCs w:val="28"/>
          <w:lang w:val="uk-UA"/>
        </w:rPr>
        <w:t>інфраструктура місцевості (нічліжна база, гастрономічна база — ресторани, бари, кав'ярні, транспорт — таксі, автобуси, оренда автомобілів, торговельна мережа, заклади обслуговування тощо);</w:t>
      </w:r>
    </w:p>
    <w:p w:rsidR="00B54D8F" w:rsidRPr="00B54D8F" w:rsidRDefault="00B54D8F" w:rsidP="00B54D8F">
      <w:pPr>
        <w:pStyle w:val="a7"/>
        <w:numPr>
          <w:ilvl w:val="0"/>
          <w:numId w:val="7"/>
        </w:numPr>
        <w:jc w:val="both"/>
        <w:rPr>
          <w:rFonts w:ascii="Times New Roman" w:hAnsi="Times New Roman" w:cs="Times New Roman"/>
          <w:sz w:val="28"/>
          <w:szCs w:val="28"/>
          <w:lang w:val="uk-UA"/>
        </w:rPr>
      </w:pPr>
      <w:r w:rsidRPr="00B54D8F">
        <w:rPr>
          <w:rFonts w:ascii="Times New Roman" w:hAnsi="Times New Roman" w:cs="Times New Roman"/>
          <w:sz w:val="28"/>
          <w:szCs w:val="28"/>
          <w:lang w:val="uk-UA"/>
        </w:rPr>
        <w:t>доступність місцевості (кількість транспорту, а також інфраструктура — дороги, аеропорти і порти, залізнична мережа);</w:t>
      </w:r>
    </w:p>
    <w:p w:rsidR="00B54D8F" w:rsidRPr="00B54D8F" w:rsidRDefault="00B54D8F" w:rsidP="00B54D8F">
      <w:pPr>
        <w:pStyle w:val="a7"/>
        <w:numPr>
          <w:ilvl w:val="0"/>
          <w:numId w:val="7"/>
        </w:numPr>
        <w:jc w:val="both"/>
        <w:rPr>
          <w:rFonts w:ascii="Times New Roman" w:hAnsi="Times New Roman" w:cs="Times New Roman"/>
          <w:sz w:val="28"/>
          <w:szCs w:val="28"/>
          <w:lang w:val="uk-UA"/>
        </w:rPr>
      </w:pPr>
      <w:r w:rsidRPr="00B54D8F">
        <w:rPr>
          <w:rFonts w:ascii="Times New Roman" w:hAnsi="Times New Roman" w:cs="Times New Roman"/>
          <w:sz w:val="28"/>
          <w:szCs w:val="28"/>
          <w:lang w:val="uk-UA"/>
        </w:rPr>
        <w:t>імідж місцевості, що існує у свідомості потенційних клієнтів і суттєво впливає на підсвідоме бажання відвідати саме її;</w:t>
      </w:r>
    </w:p>
    <w:p w:rsidR="00B54D8F" w:rsidRPr="00B54D8F" w:rsidRDefault="00B54D8F" w:rsidP="00B54D8F">
      <w:pPr>
        <w:pStyle w:val="a7"/>
        <w:numPr>
          <w:ilvl w:val="0"/>
          <w:numId w:val="7"/>
        </w:numPr>
        <w:jc w:val="both"/>
        <w:rPr>
          <w:rFonts w:ascii="Times New Roman" w:hAnsi="Times New Roman" w:cs="Times New Roman"/>
          <w:sz w:val="28"/>
          <w:szCs w:val="28"/>
          <w:lang w:val="uk-UA"/>
        </w:rPr>
      </w:pPr>
      <w:r w:rsidRPr="00B54D8F">
        <w:rPr>
          <w:rFonts w:ascii="Times New Roman" w:hAnsi="Times New Roman" w:cs="Times New Roman"/>
          <w:sz w:val="28"/>
          <w:szCs w:val="28"/>
          <w:lang w:val="uk-UA"/>
        </w:rPr>
        <w:t>ціна, яка залежить від багатьох чинників, як, наприклад, стандарт послуг, пора року, кількість транспорту тощо.</w:t>
      </w:r>
    </w:p>
    <w:p w:rsidR="00B54D8F" w:rsidRPr="00112420" w:rsidRDefault="00B54D8F" w:rsidP="00B54D8F">
      <w:pPr>
        <w:ind w:firstLine="709"/>
        <w:contextualSpacing/>
        <w:jc w:val="both"/>
        <w:rPr>
          <w:rFonts w:ascii="Times New Roman" w:hAnsi="Times New Roman" w:cs="Times New Roman"/>
          <w:sz w:val="28"/>
          <w:szCs w:val="28"/>
          <w:lang w:val="uk-UA"/>
        </w:rPr>
      </w:pPr>
      <w:r w:rsidRPr="00112420">
        <w:rPr>
          <w:rFonts w:ascii="Times New Roman" w:hAnsi="Times New Roman" w:cs="Times New Roman"/>
          <w:sz w:val="28"/>
          <w:szCs w:val="28"/>
          <w:lang w:val="uk-UA"/>
        </w:rPr>
        <w:t>Підбір агротуристичних продуктів, які б повністю відповідали запитам і сподіванням споживачів, є найважливішим завданням, що стоїть перед менеджером туроператорської фірми.</w:t>
      </w:r>
    </w:p>
    <w:p w:rsidR="00B54D8F" w:rsidRPr="00112420" w:rsidRDefault="00B54D8F" w:rsidP="00B54D8F">
      <w:pPr>
        <w:ind w:firstLine="709"/>
        <w:contextualSpacing/>
        <w:jc w:val="both"/>
        <w:rPr>
          <w:rFonts w:ascii="Times New Roman" w:hAnsi="Times New Roman" w:cs="Times New Roman"/>
          <w:sz w:val="28"/>
          <w:szCs w:val="28"/>
          <w:lang w:val="uk-UA"/>
        </w:rPr>
      </w:pPr>
      <w:r w:rsidRPr="00112420">
        <w:rPr>
          <w:rFonts w:ascii="Times New Roman" w:hAnsi="Times New Roman" w:cs="Times New Roman"/>
          <w:sz w:val="28"/>
          <w:szCs w:val="28"/>
          <w:lang w:val="uk-UA"/>
        </w:rPr>
        <w:t>• </w:t>
      </w:r>
      <w:r w:rsidRPr="00B54D8F">
        <w:rPr>
          <w:rFonts w:ascii="Times New Roman" w:hAnsi="Times New Roman" w:cs="Times New Roman"/>
          <w:sz w:val="28"/>
          <w:szCs w:val="28"/>
          <w:u w:val="single"/>
          <w:lang w:val="uk-UA"/>
        </w:rPr>
        <w:t>Рекреаційний потенціал сільського зеленого туризму</w:t>
      </w:r>
      <w:r w:rsidRPr="00112420">
        <w:rPr>
          <w:rFonts w:ascii="Times New Roman" w:hAnsi="Times New Roman" w:cs="Times New Roman"/>
          <w:sz w:val="28"/>
          <w:szCs w:val="28"/>
          <w:lang w:val="uk-UA"/>
        </w:rPr>
        <w:t> — це сукупність природних, етнокультурних, розселенських та суспільно-демографічних ресурсів, а також наявної господарської і комунікаційної Інфраструктури території, що служать чи можуть служити передумовами розвитку сільського зеленого туризму. Рекреаційний потенціал території — це багато аспект не поняття, що охоплює весь комплекс життєдіяльності суспільства. При його визначенні необхідно враховувати економічний, екологічний і соціальний аспекти. Частина з них відноситься до туристичних ресурсів території, інша — до факторів, що впливають на розвиток сільського зеленого туризму в регіоні.</w:t>
      </w:r>
    </w:p>
    <w:p w:rsidR="00B54D8F" w:rsidRPr="00112420" w:rsidRDefault="00B54D8F" w:rsidP="00B54D8F">
      <w:pPr>
        <w:ind w:firstLine="709"/>
        <w:contextualSpacing/>
        <w:jc w:val="both"/>
        <w:rPr>
          <w:rFonts w:ascii="Times New Roman" w:hAnsi="Times New Roman" w:cs="Times New Roman"/>
          <w:sz w:val="28"/>
          <w:szCs w:val="28"/>
          <w:lang w:val="uk-UA"/>
        </w:rPr>
      </w:pPr>
      <w:r w:rsidRPr="00112420">
        <w:rPr>
          <w:rFonts w:ascii="Times New Roman" w:hAnsi="Times New Roman" w:cs="Times New Roman"/>
          <w:sz w:val="28"/>
          <w:szCs w:val="28"/>
          <w:lang w:val="uk-UA"/>
        </w:rPr>
        <w:t>Рекреаційний потенціал території складається з трьох складових:</w:t>
      </w:r>
    </w:p>
    <w:p w:rsidR="00B54D8F" w:rsidRPr="00B54D8F" w:rsidRDefault="00B54D8F" w:rsidP="00B54D8F">
      <w:pPr>
        <w:pStyle w:val="a7"/>
        <w:numPr>
          <w:ilvl w:val="0"/>
          <w:numId w:val="8"/>
        </w:numPr>
        <w:jc w:val="both"/>
        <w:rPr>
          <w:rFonts w:ascii="Times New Roman" w:hAnsi="Times New Roman" w:cs="Times New Roman"/>
          <w:sz w:val="28"/>
          <w:szCs w:val="28"/>
          <w:lang w:val="uk-UA"/>
        </w:rPr>
      </w:pPr>
      <w:r w:rsidRPr="00B54D8F">
        <w:rPr>
          <w:rFonts w:ascii="Times New Roman" w:hAnsi="Times New Roman" w:cs="Times New Roman"/>
          <w:sz w:val="28"/>
          <w:szCs w:val="28"/>
          <w:lang w:val="uk-UA"/>
        </w:rPr>
        <w:lastRenderedPageBreak/>
        <w:t>ресурсної;</w:t>
      </w:r>
    </w:p>
    <w:p w:rsidR="00B54D8F" w:rsidRPr="00B54D8F" w:rsidRDefault="00B54D8F" w:rsidP="00B54D8F">
      <w:pPr>
        <w:pStyle w:val="a7"/>
        <w:numPr>
          <w:ilvl w:val="0"/>
          <w:numId w:val="8"/>
        </w:numPr>
        <w:jc w:val="both"/>
        <w:rPr>
          <w:rFonts w:ascii="Times New Roman" w:hAnsi="Times New Roman" w:cs="Times New Roman"/>
          <w:sz w:val="28"/>
          <w:szCs w:val="28"/>
          <w:lang w:val="uk-UA"/>
        </w:rPr>
      </w:pPr>
      <w:r w:rsidRPr="00B54D8F">
        <w:rPr>
          <w:rFonts w:ascii="Times New Roman" w:hAnsi="Times New Roman" w:cs="Times New Roman"/>
          <w:sz w:val="28"/>
          <w:szCs w:val="28"/>
          <w:lang w:val="uk-UA"/>
        </w:rPr>
        <w:t>інфраструктурної;</w:t>
      </w:r>
    </w:p>
    <w:p w:rsidR="00B54D8F" w:rsidRPr="00B54D8F" w:rsidRDefault="00B54D8F" w:rsidP="00B54D8F">
      <w:pPr>
        <w:pStyle w:val="a7"/>
        <w:numPr>
          <w:ilvl w:val="0"/>
          <w:numId w:val="8"/>
        </w:numPr>
        <w:jc w:val="both"/>
        <w:rPr>
          <w:rFonts w:ascii="Times New Roman" w:hAnsi="Times New Roman" w:cs="Times New Roman"/>
          <w:sz w:val="28"/>
          <w:szCs w:val="28"/>
          <w:lang w:val="uk-UA"/>
        </w:rPr>
      </w:pPr>
      <w:r w:rsidRPr="00B54D8F">
        <w:rPr>
          <w:rFonts w:ascii="Times New Roman" w:hAnsi="Times New Roman" w:cs="Times New Roman"/>
          <w:sz w:val="28"/>
          <w:szCs w:val="28"/>
          <w:lang w:val="uk-UA"/>
        </w:rPr>
        <w:t>іміджевої та соціально-політичної.</w:t>
      </w:r>
    </w:p>
    <w:p w:rsidR="00B54D8F" w:rsidRPr="00112420" w:rsidRDefault="00B54D8F" w:rsidP="00B54D8F">
      <w:pPr>
        <w:ind w:firstLine="709"/>
        <w:contextualSpacing/>
        <w:jc w:val="both"/>
        <w:rPr>
          <w:rFonts w:ascii="Times New Roman" w:hAnsi="Times New Roman" w:cs="Times New Roman"/>
          <w:sz w:val="28"/>
          <w:szCs w:val="28"/>
          <w:lang w:val="uk-UA"/>
        </w:rPr>
      </w:pPr>
      <w:r w:rsidRPr="00112420">
        <w:rPr>
          <w:rFonts w:ascii="Times New Roman" w:hAnsi="Times New Roman" w:cs="Times New Roman"/>
          <w:sz w:val="28"/>
          <w:szCs w:val="28"/>
          <w:lang w:val="uk-UA"/>
        </w:rPr>
        <w:t>Кількісно агрорекреаційний потенціал території вимірюється як співвідношення між фактичною і максимально можливою чисельністю туристів, здатних відпочивати на цій території у визначений проміжок часу з урахуванням місткості та пропускного потенціалу наявних рекреаційних ресурсів та інфраструктури.</w:t>
      </w:r>
    </w:p>
    <w:p w:rsidR="00B54D8F" w:rsidRPr="00112420" w:rsidRDefault="00B54D8F" w:rsidP="00B54D8F">
      <w:pPr>
        <w:ind w:firstLine="709"/>
        <w:contextualSpacing/>
        <w:jc w:val="both"/>
        <w:rPr>
          <w:rFonts w:ascii="Times New Roman" w:hAnsi="Times New Roman" w:cs="Times New Roman"/>
          <w:sz w:val="28"/>
          <w:szCs w:val="28"/>
          <w:lang w:val="uk-UA"/>
        </w:rPr>
      </w:pPr>
      <w:r w:rsidRPr="00112420">
        <w:rPr>
          <w:rFonts w:ascii="Times New Roman" w:hAnsi="Times New Roman" w:cs="Times New Roman"/>
          <w:sz w:val="28"/>
          <w:szCs w:val="28"/>
          <w:lang w:val="uk-UA"/>
        </w:rPr>
        <w:t>• </w:t>
      </w:r>
      <w:r w:rsidRPr="00B54D8F">
        <w:rPr>
          <w:rFonts w:ascii="Times New Roman" w:hAnsi="Times New Roman" w:cs="Times New Roman"/>
          <w:sz w:val="28"/>
          <w:szCs w:val="28"/>
          <w:u w:val="single"/>
          <w:lang w:val="uk-UA"/>
        </w:rPr>
        <w:t>Пропускний потенціал сільського зеленого туризму</w:t>
      </w:r>
      <w:r w:rsidRPr="00112420">
        <w:rPr>
          <w:rFonts w:ascii="Times New Roman" w:hAnsi="Times New Roman" w:cs="Times New Roman"/>
          <w:sz w:val="28"/>
          <w:szCs w:val="28"/>
          <w:lang w:val="uk-UA"/>
        </w:rPr>
        <w:t> — це те максимальне гостьове навантаження, яке може витримати той чи інший агротуристичнии об'єкт (оселя, село, район) без істотних витрат для місцевих екоресурсів, негативного впливу на враження від поїздки і без виникнення соціально-економічних проблем у місцевого населення.</w:t>
      </w:r>
    </w:p>
    <w:p w:rsidR="00B54D8F" w:rsidRPr="00112420" w:rsidRDefault="00B54D8F" w:rsidP="00B54D8F">
      <w:pPr>
        <w:ind w:firstLine="709"/>
        <w:contextualSpacing/>
        <w:jc w:val="both"/>
        <w:rPr>
          <w:rFonts w:ascii="Times New Roman" w:hAnsi="Times New Roman" w:cs="Times New Roman"/>
          <w:sz w:val="28"/>
          <w:szCs w:val="28"/>
          <w:lang w:val="uk-UA"/>
        </w:rPr>
      </w:pPr>
      <w:r w:rsidRPr="00112420">
        <w:rPr>
          <w:rFonts w:ascii="Times New Roman" w:hAnsi="Times New Roman" w:cs="Times New Roman"/>
          <w:sz w:val="28"/>
          <w:szCs w:val="28"/>
          <w:lang w:val="uk-UA"/>
        </w:rPr>
        <w:t>Пропускний потенціал можна поділити на три основні види:</w:t>
      </w:r>
    </w:p>
    <w:p w:rsidR="00B54D8F" w:rsidRPr="00112420" w:rsidRDefault="00B54D8F" w:rsidP="00B54D8F">
      <w:pPr>
        <w:ind w:firstLine="709"/>
        <w:contextualSpacing/>
        <w:jc w:val="both"/>
        <w:rPr>
          <w:rFonts w:ascii="Times New Roman" w:hAnsi="Times New Roman" w:cs="Times New Roman"/>
          <w:sz w:val="28"/>
          <w:szCs w:val="28"/>
          <w:lang w:val="uk-UA"/>
        </w:rPr>
      </w:pPr>
      <w:r w:rsidRPr="00112420">
        <w:rPr>
          <w:rFonts w:ascii="Times New Roman" w:hAnsi="Times New Roman" w:cs="Times New Roman"/>
          <w:sz w:val="28"/>
          <w:szCs w:val="28"/>
          <w:lang w:val="uk-UA"/>
        </w:rPr>
        <w:t>1. Екологічний пропускний потенціал — це граничний рівень відвідуваності об'єкта чи місцевості, перевищення якого веде до неприйнятних незворотних екологічних наслідків у результаті дій (чи природних процесів життєдіяльності) самих туристів, або внаслідок функ ціонування інфраструктури, яка обслуговує сільський туризм.</w:t>
      </w:r>
    </w:p>
    <w:p w:rsidR="00B54D8F" w:rsidRPr="00112420" w:rsidRDefault="00B54D8F" w:rsidP="00B54D8F">
      <w:pPr>
        <w:ind w:firstLine="709"/>
        <w:contextualSpacing/>
        <w:jc w:val="both"/>
        <w:rPr>
          <w:rFonts w:ascii="Times New Roman" w:hAnsi="Times New Roman" w:cs="Times New Roman"/>
          <w:sz w:val="28"/>
          <w:szCs w:val="28"/>
          <w:lang w:val="uk-UA"/>
        </w:rPr>
      </w:pPr>
      <w:r w:rsidRPr="00112420">
        <w:rPr>
          <w:rFonts w:ascii="Times New Roman" w:hAnsi="Times New Roman" w:cs="Times New Roman"/>
          <w:sz w:val="28"/>
          <w:szCs w:val="28"/>
          <w:lang w:val="uk-UA"/>
        </w:rPr>
        <w:t>2.      Туристичний соціальний пропускний потенціал — це рівень відвідуваності (одночасної кількості туристів) села чи екоагрорекреаційної місцевості, перевищення якого психологічно погіршує враження від поїздки.</w:t>
      </w:r>
    </w:p>
    <w:p w:rsidR="00B54D8F" w:rsidRPr="00112420" w:rsidRDefault="00B54D8F" w:rsidP="00B54D8F">
      <w:pPr>
        <w:ind w:firstLine="709"/>
        <w:contextualSpacing/>
        <w:jc w:val="both"/>
        <w:rPr>
          <w:rFonts w:ascii="Times New Roman" w:hAnsi="Times New Roman" w:cs="Times New Roman"/>
          <w:sz w:val="28"/>
          <w:szCs w:val="28"/>
          <w:lang w:val="uk-UA"/>
        </w:rPr>
      </w:pPr>
      <w:r w:rsidRPr="00112420">
        <w:rPr>
          <w:rFonts w:ascii="Times New Roman" w:hAnsi="Times New Roman" w:cs="Times New Roman"/>
          <w:sz w:val="28"/>
          <w:szCs w:val="28"/>
          <w:lang w:val="uk-UA"/>
        </w:rPr>
        <w:t>3.      Місцевий соціальний пропускний потенціал — це рівень відвідуваності (одночасної кількості туристів) села чи сільської місцевості, перевищення якого має, як правило, негативні наслідки для місцевої культури і погіршення взаємин місцевого населення з туристами.</w:t>
      </w:r>
    </w:p>
    <w:p w:rsidR="00B54D8F" w:rsidRPr="00112420" w:rsidRDefault="00B54D8F" w:rsidP="00B54D8F">
      <w:pPr>
        <w:ind w:firstLine="709"/>
        <w:contextualSpacing/>
        <w:jc w:val="both"/>
        <w:rPr>
          <w:rFonts w:ascii="Times New Roman" w:hAnsi="Times New Roman" w:cs="Times New Roman"/>
          <w:sz w:val="28"/>
          <w:szCs w:val="28"/>
          <w:lang w:val="uk-UA"/>
        </w:rPr>
      </w:pPr>
      <w:r w:rsidRPr="00112420">
        <w:rPr>
          <w:rFonts w:ascii="Times New Roman" w:hAnsi="Times New Roman" w:cs="Times New Roman"/>
          <w:sz w:val="28"/>
          <w:szCs w:val="28"/>
          <w:lang w:val="uk-UA"/>
        </w:rPr>
        <w:t>Таким чином, пропускний потенціал обмежує розумний допустимий рівень використання ресурсного потенціалу території з позиції збереження, підтримки і відновлення природних властивостей екоагрорекреаційної місцевості.</w:t>
      </w:r>
    </w:p>
    <w:p w:rsidR="00B54D8F" w:rsidRPr="00112420" w:rsidRDefault="00B54D8F" w:rsidP="00B54D8F">
      <w:pPr>
        <w:ind w:firstLine="709"/>
        <w:contextualSpacing/>
        <w:jc w:val="both"/>
        <w:rPr>
          <w:rFonts w:ascii="Times New Roman" w:hAnsi="Times New Roman" w:cs="Times New Roman"/>
          <w:sz w:val="28"/>
          <w:szCs w:val="28"/>
          <w:lang w:val="uk-UA"/>
        </w:rPr>
      </w:pPr>
      <w:r w:rsidRPr="00112420">
        <w:rPr>
          <w:rFonts w:ascii="Times New Roman" w:hAnsi="Times New Roman" w:cs="Times New Roman"/>
          <w:sz w:val="28"/>
          <w:szCs w:val="28"/>
          <w:lang w:val="uk-UA"/>
        </w:rPr>
        <w:t>• Агрорекреаційні ресурси (ресурси сільського зеленого туризму) — це об'єкти та явища природного й антропогенного походження, які можна використовувати з метою відпочинку, оздоровлення і туризму у сільській місцевості кількісно обмеженого контингенту людей у фіксований час з допомогою наявних матеріальних можливостей. О. Бейдик наголошує, що рекреаційні ресурси безпосередньо впливають на територіальну організацію рекреаційної діяльності, формування рекреаційних районних центрів, їх спеціалізацію та економічну ефективність.</w:t>
      </w:r>
    </w:p>
    <w:p w:rsidR="00B54D8F" w:rsidRPr="00112420" w:rsidRDefault="00B54D8F" w:rsidP="00B54D8F">
      <w:pPr>
        <w:ind w:firstLine="709"/>
        <w:contextualSpacing/>
        <w:jc w:val="both"/>
        <w:rPr>
          <w:rFonts w:ascii="Times New Roman" w:hAnsi="Times New Roman" w:cs="Times New Roman"/>
          <w:sz w:val="28"/>
          <w:szCs w:val="28"/>
          <w:lang w:val="uk-UA"/>
        </w:rPr>
      </w:pPr>
      <w:r w:rsidRPr="00112420">
        <w:rPr>
          <w:rFonts w:ascii="Times New Roman" w:hAnsi="Times New Roman" w:cs="Times New Roman"/>
          <w:sz w:val="28"/>
          <w:szCs w:val="28"/>
          <w:lang w:val="uk-UA"/>
        </w:rPr>
        <w:lastRenderedPageBreak/>
        <w:t>У сільському зеленому туризмі саме рекреаційні ресурси є фундаментом успішного процесу розвитку єкоагротуристичного бізнесу. Туристичні ресурси виступають передумовою виробництва конкурентного туристичного продукту.</w:t>
      </w:r>
    </w:p>
    <w:p w:rsidR="00B54D8F" w:rsidRPr="00112420" w:rsidRDefault="00B54D8F" w:rsidP="00B54D8F">
      <w:pPr>
        <w:ind w:firstLine="709"/>
        <w:contextualSpacing/>
        <w:jc w:val="both"/>
        <w:rPr>
          <w:rFonts w:ascii="Times New Roman" w:hAnsi="Times New Roman" w:cs="Times New Roman"/>
          <w:sz w:val="28"/>
          <w:szCs w:val="28"/>
          <w:lang w:val="uk-UA"/>
        </w:rPr>
      </w:pPr>
      <w:r w:rsidRPr="00112420">
        <w:rPr>
          <w:rFonts w:ascii="Times New Roman" w:hAnsi="Times New Roman" w:cs="Times New Roman"/>
          <w:sz w:val="28"/>
          <w:szCs w:val="28"/>
          <w:lang w:val="uk-UA"/>
        </w:rPr>
        <w:t>Туристичні ресурси, кількісно обмежені й якісно диференційовані, відповідно, виступають як економічне благо, як товар, що вимагає значних витрат на відтворення.</w:t>
      </w:r>
    </w:p>
    <w:p w:rsidR="00B54D8F" w:rsidRPr="00112420" w:rsidRDefault="00B54D8F" w:rsidP="00B54D8F">
      <w:pPr>
        <w:ind w:firstLine="709"/>
        <w:contextualSpacing/>
        <w:jc w:val="both"/>
        <w:rPr>
          <w:rFonts w:ascii="Times New Roman" w:hAnsi="Times New Roman" w:cs="Times New Roman"/>
          <w:sz w:val="28"/>
          <w:szCs w:val="28"/>
          <w:lang w:val="uk-UA"/>
        </w:rPr>
      </w:pPr>
      <w:r w:rsidRPr="00112420">
        <w:rPr>
          <w:rFonts w:ascii="Times New Roman" w:hAnsi="Times New Roman" w:cs="Times New Roman"/>
          <w:sz w:val="28"/>
          <w:szCs w:val="28"/>
          <w:lang w:val="uk-UA"/>
        </w:rPr>
        <w:t>Наявні в регіоні туристичні ресурси фіксуються в спеціальному кадастрі. Кадастр туристичних ресурсів — це узагальнена споживча (вартісна або бальна) оцінка туристичних ресурсів певної території.</w:t>
      </w:r>
    </w:p>
    <w:p w:rsidR="00B54D8F" w:rsidRPr="00112420" w:rsidRDefault="00B54D8F" w:rsidP="00B54D8F">
      <w:pPr>
        <w:ind w:firstLine="709"/>
        <w:contextualSpacing/>
        <w:jc w:val="both"/>
        <w:rPr>
          <w:rFonts w:ascii="Times New Roman" w:hAnsi="Times New Roman" w:cs="Times New Roman"/>
          <w:sz w:val="28"/>
          <w:szCs w:val="28"/>
          <w:lang w:val="uk-UA"/>
        </w:rPr>
      </w:pPr>
      <w:r w:rsidRPr="00112420">
        <w:rPr>
          <w:rFonts w:ascii="Times New Roman" w:hAnsi="Times New Roman" w:cs="Times New Roman"/>
          <w:sz w:val="28"/>
          <w:szCs w:val="28"/>
          <w:lang w:val="uk-UA"/>
        </w:rPr>
        <w:t>Усі рекреаційно-туристичні ресурси поділяють на чотири складові: природні, історико-етнокультурні, соціально-економічні та інформаційні ресурси.</w:t>
      </w:r>
    </w:p>
    <w:p w:rsidR="00B54D8F" w:rsidRPr="00112420" w:rsidRDefault="00B54D8F" w:rsidP="00B54D8F">
      <w:pPr>
        <w:ind w:firstLine="709"/>
        <w:contextualSpacing/>
        <w:jc w:val="both"/>
        <w:rPr>
          <w:rFonts w:ascii="Times New Roman" w:hAnsi="Times New Roman" w:cs="Times New Roman"/>
          <w:sz w:val="28"/>
          <w:szCs w:val="28"/>
          <w:lang w:val="uk-UA"/>
        </w:rPr>
      </w:pPr>
      <w:r w:rsidRPr="00112420">
        <w:rPr>
          <w:rFonts w:ascii="Times New Roman" w:hAnsi="Times New Roman" w:cs="Times New Roman"/>
          <w:sz w:val="28"/>
          <w:szCs w:val="28"/>
          <w:lang w:val="uk-UA"/>
        </w:rPr>
        <w:t>Природні агрорекреаційні ресурси — це навколишнє середовище з мережею сільських поселень, наявними природними об'єктами (річки, ставки, ліси), що мають рекреаційні властивості, та ареалами малозмінених її людиною природних екосистем.</w:t>
      </w:r>
    </w:p>
    <w:p w:rsidR="00B54D8F" w:rsidRPr="00112420" w:rsidRDefault="00B54D8F" w:rsidP="00B54D8F">
      <w:pPr>
        <w:ind w:firstLine="709"/>
        <w:contextualSpacing/>
        <w:jc w:val="both"/>
        <w:rPr>
          <w:rFonts w:ascii="Times New Roman" w:hAnsi="Times New Roman" w:cs="Times New Roman"/>
          <w:sz w:val="28"/>
          <w:szCs w:val="28"/>
          <w:lang w:val="uk-UA"/>
        </w:rPr>
      </w:pPr>
      <w:r w:rsidRPr="00112420">
        <w:rPr>
          <w:rFonts w:ascii="Times New Roman" w:hAnsi="Times New Roman" w:cs="Times New Roman"/>
          <w:sz w:val="28"/>
          <w:szCs w:val="28"/>
          <w:lang w:val="uk-UA"/>
        </w:rPr>
        <w:t>Історико-етнокультурні агрорекреаційні ресурси — це об'єкти та явища матеріальної і духовної культури життєдіяльності етносу на території його історичного розвитку. До цього виду ресурсів належать пам'ятки історії (фортеці, вали тощо), матеріальної етнокультури (традиційне бойківське, гуцульське житло, млини, колиби, продукція народних ремесел (ліжники, кераміка, різьба по дереву, вироби з лози тощо)), сакральної архітектури (монастирі, церкви, каплиці, старожитні пам'ятні хрести тощо), духовної етнокультури (побутові та культові обряди й народні традиції ("водіння Кози", "Купала")).</w:t>
      </w:r>
    </w:p>
    <w:p w:rsidR="00B54D8F" w:rsidRPr="00112420" w:rsidRDefault="00B54D8F" w:rsidP="00B54D8F">
      <w:pPr>
        <w:ind w:firstLine="709"/>
        <w:contextualSpacing/>
        <w:jc w:val="both"/>
        <w:rPr>
          <w:rFonts w:ascii="Times New Roman" w:hAnsi="Times New Roman" w:cs="Times New Roman"/>
          <w:sz w:val="28"/>
          <w:szCs w:val="28"/>
          <w:lang w:val="uk-UA"/>
        </w:rPr>
      </w:pPr>
      <w:r w:rsidRPr="00112420">
        <w:rPr>
          <w:rFonts w:ascii="Times New Roman" w:hAnsi="Times New Roman" w:cs="Times New Roman"/>
          <w:sz w:val="28"/>
          <w:szCs w:val="28"/>
          <w:lang w:val="uk-UA"/>
        </w:rPr>
        <w:t>Процес глобалізації — явище об'єктивне і незворотне — рік за роком веде до витіснення традиційної культури, що у багатьох випадках нежиттєздатна і зникає під натиском масової культури. Тому етнокультурна (розмаїтість Карпатського регіону нині є однією з найважливіших умов стійкості суспільного розвитку цього самобутнього куточка Європи.</w:t>
      </w:r>
    </w:p>
    <w:p w:rsidR="00B54D8F" w:rsidRPr="00112420" w:rsidRDefault="00B54D8F" w:rsidP="00B54D8F">
      <w:pPr>
        <w:ind w:firstLine="709"/>
        <w:contextualSpacing/>
        <w:jc w:val="both"/>
        <w:rPr>
          <w:rFonts w:ascii="Times New Roman" w:hAnsi="Times New Roman" w:cs="Times New Roman"/>
          <w:sz w:val="28"/>
          <w:szCs w:val="28"/>
          <w:lang w:val="uk-UA"/>
        </w:rPr>
      </w:pPr>
      <w:r w:rsidRPr="00112420">
        <w:rPr>
          <w:rFonts w:ascii="Times New Roman" w:hAnsi="Times New Roman" w:cs="Times New Roman"/>
          <w:sz w:val="28"/>
          <w:szCs w:val="28"/>
          <w:lang w:val="uk-UA"/>
        </w:rPr>
        <w:t>Соціально-економічні агрорекреаційні ресурси — це історично сформована система сільського розселення, типи і розміри поселень, традиції народної забудови, традиції аграрної культури місцевого населення, соціальний клімат на селі, ставлення автохтонів до приїжджих тощо.</w:t>
      </w:r>
    </w:p>
    <w:p w:rsidR="00B54D8F" w:rsidRPr="00112420" w:rsidRDefault="00B54D8F" w:rsidP="00B54D8F">
      <w:pPr>
        <w:ind w:firstLine="709"/>
        <w:contextualSpacing/>
        <w:jc w:val="both"/>
        <w:rPr>
          <w:rFonts w:ascii="Times New Roman" w:hAnsi="Times New Roman" w:cs="Times New Roman"/>
          <w:sz w:val="28"/>
          <w:szCs w:val="28"/>
          <w:lang w:val="uk-UA"/>
        </w:rPr>
      </w:pPr>
      <w:r w:rsidRPr="00112420">
        <w:rPr>
          <w:rFonts w:ascii="Times New Roman" w:hAnsi="Times New Roman" w:cs="Times New Roman"/>
          <w:sz w:val="28"/>
          <w:szCs w:val="28"/>
          <w:lang w:val="uk-UA"/>
        </w:rPr>
        <w:t xml:space="preserve">Природне середовище України наклало відбиток на характер заселення поліської, лісостепової, степової та гірської частини нашої країни, матеріальну культуру поселень у цілому і на садибу зокрема. Поєднання природних чинників зумовило характер господарських занять сільського </w:t>
      </w:r>
      <w:r w:rsidRPr="00112420">
        <w:rPr>
          <w:rFonts w:ascii="Times New Roman" w:hAnsi="Times New Roman" w:cs="Times New Roman"/>
          <w:sz w:val="28"/>
          <w:szCs w:val="28"/>
          <w:lang w:val="uk-UA"/>
        </w:rPr>
        <w:lastRenderedPageBreak/>
        <w:t>населення окремих історико-географічних країв України, а вони, звичайно ж, вплинули на форму сільських поселень, забудову дворів тощо.</w:t>
      </w:r>
    </w:p>
    <w:p w:rsidR="00B54D8F" w:rsidRDefault="00B54D8F" w:rsidP="00B54D8F">
      <w:pPr>
        <w:ind w:firstLine="709"/>
        <w:contextualSpacing/>
        <w:jc w:val="both"/>
        <w:rPr>
          <w:rFonts w:ascii="Times New Roman" w:hAnsi="Times New Roman" w:cs="Times New Roman"/>
          <w:sz w:val="28"/>
          <w:szCs w:val="28"/>
          <w:lang w:val="uk-UA"/>
        </w:rPr>
      </w:pPr>
      <w:r w:rsidRPr="00112420">
        <w:rPr>
          <w:rFonts w:ascii="Times New Roman" w:hAnsi="Times New Roman" w:cs="Times New Roman"/>
          <w:sz w:val="28"/>
          <w:szCs w:val="28"/>
          <w:lang w:val="uk-UA"/>
        </w:rPr>
        <w:t>Інформаційні агрорекреаційиі ресурси — це інформація про сільську територію, її історію, культуру, природу і людей, яку турист отримує в офісі оператора сільського туризму (турфірми) чи збирає самостійно для того, щоб прийняти рішення й вибрати якийсь один з пропонованих варіантів відпочинку у сільській місцевості.</w:t>
      </w:r>
    </w:p>
    <w:p w:rsidR="00417407" w:rsidRPr="00417407" w:rsidRDefault="00417407" w:rsidP="00417407">
      <w:pPr>
        <w:jc w:val="both"/>
        <w:rPr>
          <w:rFonts w:ascii="Times New Roman" w:hAnsi="Times New Roman" w:cs="Times New Roman"/>
          <w:sz w:val="28"/>
          <w:szCs w:val="28"/>
          <w:lang w:val="uk-UA"/>
        </w:rPr>
      </w:pPr>
      <w:r w:rsidRPr="00417407">
        <w:rPr>
          <w:rFonts w:ascii="Times New Roman" w:hAnsi="Times New Roman" w:cs="Times New Roman"/>
          <w:sz w:val="28"/>
          <w:szCs w:val="28"/>
          <w:lang w:val="uk-UA"/>
        </w:rPr>
        <w:t>Розвитку сільського зеленого туризму в Україні сприяють такі фактори:</w:t>
      </w:r>
    </w:p>
    <w:p w:rsidR="00417407" w:rsidRPr="00417407" w:rsidRDefault="00417407" w:rsidP="00417407">
      <w:pPr>
        <w:pStyle w:val="a7"/>
        <w:numPr>
          <w:ilvl w:val="0"/>
          <w:numId w:val="11"/>
        </w:numPr>
        <w:jc w:val="both"/>
        <w:rPr>
          <w:rFonts w:ascii="Times New Roman" w:hAnsi="Times New Roman" w:cs="Times New Roman"/>
          <w:sz w:val="28"/>
          <w:szCs w:val="28"/>
          <w:lang w:val="uk-UA"/>
        </w:rPr>
      </w:pPr>
      <w:r w:rsidRPr="00417407">
        <w:rPr>
          <w:rFonts w:ascii="Times New Roman" w:hAnsi="Times New Roman" w:cs="Times New Roman"/>
          <w:sz w:val="28"/>
          <w:szCs w:val="28"/>
          <w:lang w:val="uk-UA"/>
        </w:rPr>
        <w:t>зростаючий попит мешканців українських міст та іноземців на відпочинок у сільській місцевості;</w:t>
      </w:r>
    </w:p>
    <w:p w:rsidR="00417407" w:rsidRPr="00417407" w:rsidRDefault="00417407" w:rsidP="00417407">
      <w:pPr>
        <w:pStyle w:val="a7"/>
        <w:numPr>
          <w:ilvl w:val="0"/>
          <w:numId w:val="10"/>
        </w:numPr>
        <w:jc w:val="both"/>
        <w:rPr>
          <w:rFonts w:ascii="Times New Roman" w:hAnsi="Times New Roman" w:cs="Times New Roman"/>
          <w:sz w:val="28"/>
          <w:szCs w:val="28"/>
          <w:lang w:val="uk-UA"/>
        </w:rPr>
      </w:pPr>
      <w:r w:rsidRPr="00417407">
        <w:rPr>
          <w:rFonts w:ascii="Times New Roman" w:hAnsi="Times New Roman" w:cs="Times New Roman"/>
          <w:sz w:val="28"/>
          <w:szCs w:val="28"/>
          <w:lang w:val="uk-UA"/>
        </w:rPr>
        <w:t>унікальна історико-етнографічна спадщина українських сіл;</w:t>
      </w:r>
    </w:p>
    <w:p w:rsidR="00417407" w:rsidRPr="00417407" w:rsidRDefault="00417407" w:rsidP="00417407">
      <w:pPr>
        <w:pStyle w:val="a7"/>
        <w:numPr>
          <w:ilvl w:val="0"/>
          <w:numId w:val="10"/>
        </w:numPr>
        <w:jc w:val="both"/>
        <w:rPr>
          <w:rFonts w:ascii="Times New Roman" w:hAnsi="Times New Roman" w:cs="Times New Roman"/>
          <w:sz w:val="28"/>
          <w:szCs w:val="28"/>
          <w:lang w:val="uk-UA"/>
        </w:rPr>
      </w:pPr>
      <w:r w:rsidRPr="00417407">
        <w:rPr>
          <w:rFonts w:ascii="Times New Roman" w:hAnsi="Times New Roman" w:cs="Times New Roman"/>
          <w:sz w:val="28"/>
          <w:szCs w:val="28"/>
          <w:lang w:val="uk-UA"/>
        </w:rPr>
        <w:t>багаті рекреаційні ресурси;</w:t>
      </w:r>
    </w:p>
    <w:p w:rsidR="00417407" w:rsidRPr="00417407" w:rsidRDefault="00417407" w:rsidP="00417407">
      <w:pPr>
        <w:pStyle w:val="a7"/>
        <w:numPr>
          <w:ilvl w:val="0"/>
          <w:numId w:val="10"/>
        </w:numPr>
        <w:jc w:val="both"/>
        <w:rPr>
          <w:rFonts w:ascii="Times New Roman" w:hAnsi="Times New Roman" w:cs="Times New Roman"/>
          <w:sz w:val="28"/>
          <w:szCs w:val="28"/>
          <w:lang w:val="uk-UA"/>
        </w:rPr>
      </w:pPr>
      <w:r w:rsidRPr="00417407">
        <w:rPr>
          <w:rFonts w:ascii="Times New Roman" w:hAnsi="Times New Roman" w:cs="Times New Roman"/>
          <w:sz w:val="28"/>
          <w:szCs w:val="28"/>
          <w:lang w:val="uk-UA"/>
        </w:rPr>
        <w:t>екологічна чистота сільської місцевості;</w:t>
      </w:r>
    </w:p>
    <w:p w:rsidR="00417407" w:rsidRPr="00417407" w:rsidRDefault="00417407" w:rsidP="00417407">
      <w:pPr>
        <w:pStyle w:val="a7"/>
        <w:numPr>
          <w:ilvl w:val="0"/>
          <w:numId w:val="10"/>
        </w:numPr>
        <w:jc w:val="both"/>
        <w:rPr>
          <w:rFonts w:ascii="Times New Roman" w:hAnsi="Times New Roman" w:cs="Times New Roman"/>
          <w:sz w:val="28"/>
          <w:szCs w:val="28"/>
          <w:lang w:val="uk-UA"/>
        </w:rPr>
      </w:pPr>
      <w:r w:rsidRPr="00417407">
        <w:rPr>
          <w:rFonts w:ascii="Times New Roman" w:hAnsi="Times New Roman" w:cs="Times New Roman"/>
          <w:sz w:val="28"/>
          <w:szCs w:val="28"/>
          <w:lang w:val="uk-UA"/>
        </w:rPr>
        <w:t>відносно вільний сільський житловий фонд для прийому туристів,</w:t>
      </w:r>
    </w:p>
    <w:p w:rsidR="00417407" w:rsidRPr="00417407" w:rsidRDefault="00417407" w:rsidP="00417407">
      <w:pPr>
        <w:pStyle w:val="a7"/>
        <w:numPr>
          <w:ilvl w:val="0"/>
          <w:numId w:val="10"/>
        </w:numPr>
        <w:jc w:val="both"/>
        <w:rPr>
          <w:rFonts w:ascii="Times New Roman" w:hAnsi="Times New Roman" w:cs="Times New Roman"/>
          <w:sz w:val="28"/>
          <w:szCs w:val="28"/>
          <w:lang w:val="uk-UA"/>
        </w:rPr>
      </w:pPr>
      <w:r w:rsidRPr="00417407">
        <w:rPr>
          <w:rFonts w:ascii="Times New Roman" w:hAnsi="Times New Roman" w:cs="Times New Roman"/>
          <w:sz w:val="28"/>
          <w:szCs w:val="28"/>
          <w:lang w:val="uk-UA"/>
        </w:rPr>
        <w:t>наявність вільних трудових ресурсів для обслуговування туристів;</w:t>
      </w:r>
    </w:p>
    <w:p w:rsidR="00417407" w:rsidRPr="00417407" w:rsidRDefault="00417407" w:rsidP="00417407">
      <w:pPr>
        <w:pStyle w:val="a7"/>
        <w:numPr>
          <w:ilvl w:val="0"/>
          <w:numId w:val="10"/>
        </w:numPr>
        <w:jc w:val="both"/>
        <w:rPr>
          <w:rFonts w:ascii="Times New Roman" w:hAnsi="Times New Roman" w:cs="Times New Roman"/>
          <w:sz w:val="28"/>
          <w:szCs w:val="28"/>
          <w:lang w:val="uk-UA"/>
        </w:rPr>
      </w:pPr>
      <w:r w:rsidRPr="00417407">
        <w:rPr>
          <w:rFonts w:ascii="Times New Roman" w:hAnsi="Times New Roman" w:cs="Times New Roman"/>
          <w:sz w:val="28"/>
          <w:szCs w:val="28"/>
          <w:lang w:val="uk-UA"/>
        </w:rPr>
        <w:t>традиційна гостинність господарів та доступна ціна за відпочинок;</w:t>
      </w:r>
    </w:p>
    <w:p w:rsidR="00417407" w:rsidRPr="00417407" w:rsidRDefault="00417407" w:rsidP="00417407">
      <w:pPr>
        <w:pStyle w:val="a7"/>
        <w:numPr>
          <w:ilvl w:val="0"/>
          <w:numId w:val="10"/>
        </w:numPr>
        <w:jc w:val="both"/>
        <w:rPr>
          <w:rFonts w:ascii="Times New Roman" w:hAnsi="Times New Roman" w:cs="Times New Roman"/>
          <w:sz w:val="28"/>
          <w:szCs w:val="28"/>
          <w:lang w:val="uk-UA"/>
        </w:rPr>
      </w:pPr>
      <w:r w:rsidRPr="00417407">
        <w:rPr>
          <w:rFonts w:ascii="Times New Roman" w:hAnsi="Times New Roman" w:cs="Times New Roman"/>
          <w:sz w:val="28"/>
          <w:szCs w:val="28"/>
          <w:lang w:val="uk-UA"/>
        </w:rPr>
        <w:t>можливість надання комплексу додаткових послуг з екскурсій, риболовлі, збирання ягід і грибів, катання на конях тощо.</w:t>
      </w:r>
    </w:p>
    <w:p w:rsidR="00417407" w:rsidRDefault="00417407" w:rsidP="00417407">
      <w:pPr>
        <w:contextualSpacing/>
        <w:jc w:val="both"/>
        <w:rPr>
          <w:rFonts w:ascii="Times New Roman" w:hAnsi="Times New Roman" w:cs="Times New Roman"/>
          <w:sz w:val="28"/>
          <w:szCs w:val="28"/>
          <w:lang w:val="uk-UA"/>
        </w:rPr>
      </w:pPr>
    </w:p>
    <w:p w:rsidR="00417407" w:rsidRDefault="00417407" w:rsidP="00417407">
      <w:pPr>
        <w:ind w:firstLine="709"/>
        <w:contextualSpacing/>
        <w:jc w:val="both"/>
        <w:rPr>
          <w:rFonts w:ascii="Times New Roman" w:hAnsi="Times New Roman" w:cs="Times New Roman"/>
          <w:sz w:val="28"/>
          <w:szCs w:val="28"/>
          <w:lang w:val="uk-UA"/>
        </w:rPr>
      </w:pPr>
      <w:r w:rsidRPr="00417407">
        <w:rPr>
          <w:rFonts w:ascii="Times New Roman" w:hAnsi="Times New Roman" w:cs="Times New Roman"/>
          <w:sz w:val="28"/>
          <w:szCs w:val="28"/>
          <w:lang w:val="uk-UA"/>
        </w:rPr>
        <w:t>Розвиток сільського зеленого туризму зможе забезпечити збільшення реальн</w:t>
      </w:r>
      <w:r>
        <w:rPr>
          <w:rFonts w:ascii="Times New Roman" w:hAnsi="Times New Roman" w:cs="Times New Roman"/>
          <w:sz w:val="28"/>
          <w:szCs w:val="28"/>
          <w:lang w:val="uk-UA"/>
        </w:rPr>
        <w:t>их доходів селян за рахунок:</w:t>
      </w:r>
    </w:p>
    <w:p w:rsidR="00417407" w:rsidRPr="00417407" w:rsidRDefault="00417407" w:rsidP="00417407">
      <w:pPr>
        <w:pStyle w:val="a7"/>
        <w:numPr>
          <w:ilvl w:val="0"/>
          <w:numId w:val="9"/>
        </w:numPr>
        <w:jc w:val="both"/>
        <w:rPr>
          <w:rFonts w:ascii="Times New Roman" w:hAnsi="Times New Roman" w:cs="Times New Roman"/>
          <w:sz w:val="28"/>
          <w:szCs w:val="28"/>
          <w:lang w:val="uk-UA"/>
        </w:rPr>
      </w:pPr>
      <w:r w:rsidRPr="00417407">
        <w:rPr>
          <w:rFonts w:ascii="Times New Roman" w:hAnsi="Times New Roman" w:cs="Times New Roman"/>
          <w:sz w:val="28"/>
          <w:szCs w:val="28"/>
          <w:lang w:val="uk-UA"/>
        </w:rPr>
        <w:t>надання послуг з прийому на проживання туристів;</w:t>
      </w:r>
    </w:p>
    <w:p w:rsidR="00417407" w:rsidRPr="00417407" w:rsidRDefault="00417407" w:rsidP="00417407">
      <w:pPr>
        <w:pStyle w:val="a7"/>
        <w:numPr>
          <w:ilvl w:val="0"/>
          <w:numId w:val="9"/>
        </w:numPr>
        <w:jc w:val="both"/>
        <w:rPr>
          <w:rFonts w:ascii="Times New Roman" w:hAnsi="Times New Roman" w:cs="Times New Roman"/>
          <w:sz w:val="28"/>
          <w:szCs w:val="28"/>
          <w:lang w:val="uk-UA"/>
        </w:rPr>
      </w:pPr>
      <w:r w:rsidRPr="00417407">
        <w:rPr>
          <w:rFonts w:ascii="Times New Roman" w:hAnsi="Times New Roman" w:cs="Times New Roman"/>
          <w:sz w:val="28"/>
          <w:szCs w:val="28"/>
          <w:lang w:val="uk-UA"/>
        </w:rPr>
        <w:t>облаштування туристичних маршрутів та надання екскурсійних послуг;</w:t>
      </w:r>
    </w:p>
    <w:p w:rsidR="00417407" w:rsidRPr="00417407" w:rsidRDefault="00417407" w:rsidP="00417407">
      <w:pPr>
        <w:pStyle w:val="a7"/>
        <w:numPr>
          <w:ilvl w:val="0"/>
          <w:numId w:val="9"/>
        </w:numPr>
        <w:jc w:val="both"/>
        <w:rPr>
          <w:rFonts w:ascii="Times New Roman" w:hAnsi="Times New Roman" w:cs="Times New Roman"/>
          <w:sz w:val="28"/>
          <w:szCs w:val="28"/>
          <w:lang w:val="uk-UA"/>
        </w:rPr>
      </w:pPr>
      <w:r w:rsidRPr="00417407">
        <w:rPr>
          <w:rFonts w:ascii="Times New Roman" w:hAnsi="Times New Roman" w:cs="Times New Roman"/>
          <w:sz w:val="28"/>
          <w:szCs w:val="28"/>
          <w:lang w:val="uk-UA"/>
        </w:rPr>
        <w:t>транспортного обслуговування туристів;</w:t>
      </w:r>
    </w:p>
    <w:p w:rsidR="00417407" w:rsidRPr="00417407" w:rsidRDefault="00417407" w:rsidP="00417407">
      <w:pPr>
        <w:pStyle w:val="a7"/>
        <w:numPr>
          <w:ilvl w:val="0"/>
          <w:numId w:val="9"/>
        </w:numPr>
        <w:jc w:val="both"/>
        <w:rPr>
          <w:rFonts w:ascii="Times New Roman" w:hAnsi="Times New Roman" w:cs="Times New Roman"/>
          <w:sz w:val="28"/>
          <w:szCs w:val="28"/>
          <w:lang w:val="uk-UA"/>
        </w:rPr>
      </w:pPr>
      <w:r w:rsidRPr="00417407">
        <w:rPr>
          <w:rFonts w:ascii="Times New Roman" w:hAnsi="Times New Roman" w:cs="Times New Roman"/>
          <w:sz w:val="28"/>
          <w:szCs w:val="28"/>
          <w:lang w:val="uk-UA"/>
        </w:rPr>
        <w:t>єгерської діяльності (полювання, аматорське та спортивне рибальство);</w:t>
      </w:r>
    </w:p>
    <w:p w:rsidR="00417407" w:rsidRPr="00417407" w:rsidRDefault="00417407" w:rsidP="00417407">
      <w:pPr>
        <w:pStyle w:val="a7"/>
        <w:numPr>
          <w:ilvl w:val="0"/>
          <w:numId w:val="9"/>
        </w:numPr>
        <w:jc w:val="both"/>
        <w:rPr>
          <w:rFonts w:ascii="Times New Roman" w:hAnsi="Times New Roman" w:cs="Times New Roman"/>
          <w:sz w:val="28"/>
          <w:szCs w:val="28"/>
          <w:lang w:val="uk-UA"/>
        </w:rPr>
      </w:pPr>
      <w:r w:rsidRPr="00417407">
        <w:rPr>
          <w:rFonts w:ascii="Times New Roman" w:hAnsi="Times New Roman" w:cs="Times New Roman"/>
          <w:sz w:val="28"/>
          <w:szCs w:val="28"/>
          <w:lang w:val="uk-UA"/>
        </w:rPr>
        <w:t>надання послуг з прокату туристичного спорядження;</w:t>
      </w:r>
    </w:p>
    <w:p w:rsidR="00417407" w:rsidRPr="00417407" w:rsidRDefault="00417407" w:rsidP="00417407">
      <w:pPr>
        <w:pStyle w:val="a7"/>
        <w:numPr>
          <w:ilvl w:val="0"/>
          <w:numId w:val="9"/>
        </w:numPr>
        <w:jc w:val="both"/>
        <w:rPr>
          <w:rFonts w:ascii="Times New Roman" w:hAnsi="Times New Roman" w:cs="Times New Roman"/>
          <w:sz w:val="28"/>
          <w:szCs w:val="28"/>
          <w:lang w:val="uk-UA"/>
        </w:rPr>
      </w:pPr>
      <w:r w:rsidRPr="00417407">
        <w:rPr>
          <w:rFonts w:ascii="Times New Roman" w:hAnsi="Times New Roman" w:cs="Times New Roman"/>
          <w:sz w:val="28"/>
          <w:szCs w:val="28"/>
          <w:lang w:val="uk-UA"/>
        </w:rPr>
        <w:t>виробництва та реалізації туристам екологічно чистих продуктів харчування, надання кулінарних послуг;</w:t>
      </w:r>
    </w:p>
    <w:p w:rsidR="00417407" w:rsidRPr="00417407" w:rsidRDefault="00417407" w:rsidP="00417407">
      <w:pPr>
        <w:pStyle w:val="a7"/>
        <w:numPr>
          <w:ilvl w:val="0"/>
          <w:numId w:val="9"/>
        </w:numPr>
        <w:jc w:val="both"/>
        <w:rPr>
          <w:rFonts w:ascii="Times New Roman" w:hAnsi="Times New Roman" w:cs="Times New Roman"/>
          <w:sz w:val="28"/>
          <w:szCs w:val="28"/>
          <w:lang w:val="uk-UA"/>
        </w:rPr>
      </w:pPr>
      <w:r w:rsidRPr="00417407">
        <w:rPr>
          <w:rFonts w:ascii="Times New Roman" w:hAnsi="Times New Roman" w:cs="Times New Roman"/>
          <w:sz w:val="28"/>
          <w:szCs w:val="28"/>
          <w:lang w:val="uk-UA"/>
        </w:rPr>
        <w:t>реалізації товарів народних промислів;</w:t>
      </w:r>
    </w:p>
    <w:p w:rsidR="00417407" w:rsidRPr="00417407" w:rsidRDefault="00417407" w:rsidP="00417407">
      <w:pPr>
        <w:pStyle w:val="a7"/>
        <w:numPr>
          <w:ilvl w:val="0"/>
          <w:numId w:val="9"/>
        </w:numPr>
        <w:jc w:val="both"/>
        <w:rPr>
          <w:rFonts w:ascii="Times New Roman" w:hAnsi="Times New Roman" w:cs="Times New Roman"/>
          <w:sz w:val="28"/>
          <w:szCs w:val="28"/>
          <w:lang w:val="uk-UA"/>
        </w:rPr>
      </w:pPr>
      <w:r w:rsidRPr="00417407">
        <w:rPr>
          <w:rFonts w:ascii="Times New Roman" w:hAnsi="Times New Roman" w:cs="Times New Roman"/>
          <w:sz w:val="28"/>
          <w:szCs w:val="28"/>
          <w:lang w:val="uk-UA"/>
        </w:rPr>
        <w:t>проведення культурно-розважальних заходів з урахуванням історико-етнографічної спадщини (анімації).</w:t>
      </w:r>
    </w:p>
    <w:p w:rsidR="00B54D8F" w:rsidRDefault="00B54D8F" w:rsidP="00B54D8F">
      <w:pPr>
        <w:ind w:firstLine="709"/>
        <w:contextualSpacing/>
        <w:jc w:val="center"/>
        <w:rPr>
          <w:rFonts w:ascii="Times New Roman" w:hAnsi="Times New Roman" w:cs="Times New Roman"/>
          <w:b/>
          <w:sz w:val="28"/>
          <w:szCs w:val="28"/>
          <w:lang w:val="uk-UA"/>
        </w:rPr>
      </w:pPr>
    </w:p>
    <w:p w:rsidR="00B54D8F" w:rsidRDefault="00B54D8F" w:rsidP="00B54D8F">
      <w:pPr>
        <w:ind w:firstLine="709"/>
        <w:contextualSpacing/>
        <w:jc w:val="center"/>
        <w:rPr>
          <w:rFonts w:ascii="Times New Roman" w:hAnsi="Times New Roman" w:cs="Times New Roman"/>
          <w:b/>
          <w:sz w:val="28"/>
          <w:szCs w:val="28"/>
          <w:lang w:val="uk-UA"/>
        </w:rPr>
      </w:pPr>
      <w:r w:rsidRPr="00B54D8F">
        <w:rPr>
          <w:rFonts w:ascii="Times New Roman" w:hAnsi="Times New Roman" w:cs="Times New Roman"/>
          <w:b/>
          <w:sz w:val="28"/>
          <w:szCs w:val="28"/>
          <w:lang w:val="uk-UA"/>
        </w:rPr>
        <w:t>-5-</w:t>
      </w:r>
    </w:p>
    <w:p w:rsidR="00B54D8F" w:rsidRDefault="00B54D8F" w:rsidP="00B54D8F">
      <w:pPr>
        <w:ind w:firstLine="709"/>
        <w:contextualSpacing/>
        <w:jc w:val="both"/>
        <w:rPr>
          <w:rFonts w:ascii="Times New Roman" w:hAnsi="Times New Roman" w:cs="Times New Roman"/>
          <w:color w:val="000000"/>
          <w:sz w:val="28"/>
          <w:szCs w:val="28"/>
          <w:lang w:val="uk-UA"/>
        </w:rPr>
      </w:pPr>
      <w:r w:rsidRPr="00B54D8F">
        <w:rPr>
          <w:rFonts w:ascii="Times New Roman" w:hAnsi="Times New Roman" w:cs="Times New Roman"/>
          <w:sz w:val="28"/>
          <w:szCs w:val="28"/>
          <w:lang w:val="uk-UA"/>
        </w:rPr>
        <w:t>Навчальна дисципліна «</w:t>
      </w:r>
      <w:r w:rsidRPr="00B54D8F">
        <w:rPr>
          <w:rFonts w:ascii="Times New Roman" w:hAnsi="Times New Roman" w:cs="Times New Roman"/>
          <w:color w:val="000000"/>
          <w:sz w:val="28"/>
          <w:szCs w:val="28"/>
          <w:lang w:val="uk-UA"/>
        </w:rPr>
        <w:t>О</w:t>
      </w:r>
      <w:r w:rsidRPr="00B54D8F">
        <w:rPr>
          <w:rFonts w:ascii="Times New Roman" w:eastAsia="Calibri" w:hAnsi="Times New Roman" w:cs="Times New Roman"/>
          <w:color w:val="000000"/>
          <w:sz w:val="28"/>
          <w:szCs w:val="28"/>
          <w:lang w:val="uk-UA"/>
        </w:rPr>
        <w:t xml:space="preserve">рганізація </w:t>
      </w:r>
      <w:r w:rsidRPr="00B54D8F">
        <w:rPr>
          <w:rFonts w:ascii="Times New Roman" w:hAnsi="Times New Roman" w:cs="Times New Roman"/>
          <w:color w:val="000000"/>
          <w:sz w:val="28"/>
          <w:szCs w:val="28"/>
          <w:lang w:val="uk-UA"/>
        </w:rPr>
        <w:t>сільського зеленого туризму»</w:t>
      </w:r>
      <w:r>
        <w:rPr>
          <w:rFonts w:ascii="Times New Roman" w:hAnsi="Times New Roman" w:cs="Times New Roman"/>
          <w:color w:val="000000"/>
          <w:sz w:val="28"/>
          <w:szCs w:val="28"/>
          <w:lang w:val="uk-UA"/>
        </w:rPr>
        <w:t xml:space="preserve"> має тісний внутрігалузевий зв'язок з такими дисциплінами:</w:t>
      </w:r>
    </w:p>
    <w:p w:rsidR="00417407" w:rsidRDefault="00417407" w:rsidP="00B54D8F">
      <w:pPr>
        <w:ind w:firstLine="709"/>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Туристичні ресурси.</w:t>
      </w:r>
    </w:p>
    <w:p w:rsidR="00417407" w:rsidRDefault="00417407" w:rsidP="00417407">
      <w:pPr>
        <w:ind w:firstLine="709"/>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Технологія туристської діяльності.</w:t>
      </w:r>
    </w:p>
    <w:p w:rsidR="00417407" w:rsidRDefault="00417407" w:rsidP="00417407">
      <w:pPr>
        <w:ind w:firstLine="709"/>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Організація туристської діяльності.</w:t>
      </w:r>
    </w:p>
    <w:p w:rsidR="00417407" w:rsidRDefault="00417407" w:rsidP="00417407">
      <w:pPr>
        <w:ind w:firstLine="709"/>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Основи музейної справи. </w:t>
      </w:r>
    </w:p>
    <w:p w:rsidR="00417407" w:rsidRDefault="00417407" w:rsidP="00417407">
      <w:pPr>
        <w:ind w:firstLine="709"/>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Основи екскурсійної справи.</w:t>
      </w:r>
    </w:p>
    <w:p w:rsidR="00417407" w:rsidRDefault="00417407" w:rsidP="00417407">
      <w:pPr>
        <w:ind w:firstLine="709"/>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Туристичне краєзнавство.</w:t>
      </w:r>
    </w:p>
    <w:p w:rsidR="00417407" w:rsidRDefault="00417407" w:rsidP="00417407">
      <w:pPr>
        <w:ind w:firstLine="709"/>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Менеджмент туризму.</w:t>
      </w:r>
    </w:p>
    <w:p w:rsidR="00417407" w:rsidRDefault="00417407" w:rsidP="00417407">
      <w:pPr>
        <w:ind w:firstLine="709"/>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Ціноутворення в туризмі.</w:t>
      </w:r>
    </w:p>
    <w:p w:rsidR="00417407" w:rsidRDefault="00417407" w:rsidP="00417407">
      <w:pPr>
        <w:ind w:firstLine="709"/>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Маркетинг туризму та ін.</w:t>
      </w:r>
    </w:p>
    <w:p w:rsidR="00417407" w:rsidRPr="00417407" w:rsidRDefault="00417407" w:rsidP="00417407">
      <w:pPr>
        <w:ind w:firstLine="709"/>
        <w:contextualSpacing/>
        <w:jc w:val="both"/>
        <w:rPr>
          <w:rFonts w:ascii="Times New Roman" w:hAnsi="Times New Roman" w:cs="Times New Roman"/>
          <w:color w:val="000000"/>
          <w:sz w:val="28"/>
          <w:szCs w:val="28"/>
          <w:lang w:val="uk-UA"/>
        </w:rPr>
      </w:pPr>
    </w:p>
    <w:p w:rsidR="00B54D8F" w:rsidRPr="00112420" w:rsidRDefault="00B54D8F" w:rsidP="00B54D8F">
      <w:pPr>
        <w:ind w:firstLine="709"/>
        <w:contextualSpacing/>
        <w:jc w:val="both"/>
        <w:rPr>
          <w:rFonts w:ascii="Times New Roman" w:hAnsi="Times New Roman" w:cs="Times New Roman"/>
          <w:sz w:val="28"/>
          <w:szCs w:val="28"/>
          <w:lang w:val="uk-UA"/>
        </w:rPr>
      </w:pPr>
    </w:p>
    <w:p w:rsidR="00B54D8F" w:rsidRPr="00B54D8F" w:rsidRDefault="00B54D8F" w:rsidP="00B54D8F">
      <w:pPr>
        <w:ind w:firstLine="709"/>
        <w:contextualSpacing/>
        <w:jc w:val="both"/>
        <w:rPr>
          <w:rFonts w:ascii="Times New Roman" w:hAnsi="Times New Roman" w:cs="Times New Roman"/>
          <w:b/>
          <w:sz w:val="28"/>
          <w:szCs w:val="28"/>
          <w:lang w:val="uk-UA"/>
        </w:rPr>
      </w:pPr>
    </w:p>
    <w:p w:rsidR="001A6D1E" w:rsidRDefault="002C34C7" w:rsidP="00B54D8F">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br/>
      </w:r>
    </w:p>
    <w:p w:rsidR="001A6D1E" w:rsidRDefault="001A6D1E" w:rsidP="00B54D8F">
      <w:pPr>
        <w:ind w:firstLine="709"/>
        <w:contextualSpacing/>
        <w:jc w:val="both"/>
        <w:rPr>
          <w:rFonts w:ascii="Times New Roman" w:hAnsi="Times New Roman" w:cs="Times New Roman"/>
          <w:sz w:val="28"/>
          <w:szCs w:val="28"/>
          <w:lang w:val="uk-UA"/>
        </w:rPr>
      </w:pPr>
    </w:p>
    <w:p w:rsidR="001A6D1E" w:rsidRDefault="001A6D1E" w:rsidP="00B54D8F">
      <w:pPr>
        <w:ind w:firstLine="709"/>
        <w:contextualSpacing/>
        <w:jc w:val="both"/>
        <w:rPr>
          <w:rFonts w:ascii="Times New Roman" w:hAnsi="Times New Roman" w:cs="Times New Roman"/>
          <w:sz w:val="28"/>
          <w:szCs w:val="28"/>
          <w:lang w:val="uk-UA"/>
        </w:rPr>
      </w:pPr>
    </w:p>
    <w:p w:rsidR="001A6D1E" w:rsidRDefault="001A6D1E" w:rsidP="00B54D8F">
      <w:pPr>
        <w:ind w:firstLine="709"/>
        <w:contextualSpacing/>
        <w:jc w:val="both"/>
        <w:rPr>
          <w:rFonts w:ascii="Times New Roman" w:hAnsi="Times New Roman" w:cs="Times New Roman"/>
          <w:sz w:val="28"/>
          <w:szCs w:val="28"/>
          <w:lang w:val="uk-UA"/>
        </w:rPr>
      </w:pPr>
    </w:p>
    <w:p w:rsidR="001A6D1E" w:rsidRDefault="001A6D1E" w:rsidP="00B54D8F">
      <w:pPr>
        <w:ind w:firstLine="709"/>
        <w:contextualSpacing/>
        <w:jc w:val="both"/>
        <w:rPr>
          <w:rFonts w:ascii="Times New Roman" w:hAnsi="Times New Roman" w:cs="Times New Roman"/>
          <w:sz w:val="28"/>
          <w:szCs w:val="28"/>
          <w:lang w:val="uk-UA"/>
        </w:rPr>
      </w:pPr>
    </w:p>
    <w:p w:rsidR="001A6D1E" w:rsidRDefault="001A6D1E" w:rsidP="00B54D8F">
      <w:pPr>
        <w:ind w:firstLine="709"/>
        <w:contextualSpacing/>
        <w:jc w:val="both"/>
        <w:rPr>
          <w:rFonts w:ascii="Times New Roman" w:hAnsi="Times New Roman" w:cs="Times New Roman"/>
          <w:sz w:val="28"/>
          <w:szCs w:val="28"/>
          <w:lang w:val="uk-UA"/>
        </w:rPr>
      </w:pPr>
    </w:p>
    <w:p w:rsidR="001A6D1E" w:rsidRDefault="001A6D1E" w:rsidP="00B54D8F">
      <w:pPr>
        <w:ind w:firstLine="709"/>
        <w:contextualSpacing/>
        <w:jc w:val="both"/>
        <w:rPr>
          <w:rFonts w:ascii="Times New Roman" w:hAnsi="Times New Roman" w:cs="Times New Roman"/>
          <w:sz w:val="28"/>
          <w:szCs w:val="28"/>
          <w:lang w:val="uk-UA"/>
        </w:rPr>
      </w:pPr>
    </w:p>
    <w:p w:rsidR="001A6D1E" w:rsidRDefault="001A6D1E" w:rsidP="00B54D8F">
      <w:pPr>
        <w:ind w:firstLine="709"/>
        <w:contextualSpacing/>
        <w:jc w:val="both"/>
        <w:rPr>
          <w:rFonts w:ascii="Times New Roman" w:hAnsi="Times New Roman" w:cs="Times New Roman"/>
          <w:sz w:val="28"/>
          <w:szCs w:val="28"/>
          <w:lang w:val="uk-UA"/>
        </w:rPr>
      </w:pPr>
    </w:p>
    <w:p w:rsidR="001A6D1E" w:rsidRDefault="001A6D1E" w:rsidP="00B54D8F">
      <w:pPr>
        <w:ind w:firstLine="709"/>
        <w:contextualSpacing/>
        <w:jc w:val="both"/>
        <w:rPr>
          <w:rFonts w:ascii="Times New Roman" w:hAnsi="Times New Roman" w:cs="Times New Roman"/>
          <w:sz w:val="28"/>
          <w:szCs w:val="28"/>
          <w:lang w:val="uk-UA"/>
        </w:rPr>
      </w:pPr>
    </w:p>
    <w:p w:rsidR="001A6D1E" w:rsidRDefault="001A6D1E" w:rsidP="00B54D8F">
      <w:pPr>
        <w:ind w:firstLine="709"/>
        <w:contextualSpacing/>
        <w:jc w:val="both"/>
        <w:rPr>
          <w:rFonts w:ascii="Times New Roman" w:hAnsi="Times New Roman" w:cs="Times New Roman"/>
          <w:sz w:val="28"/>
          <w:szCs w:val="28"/>
          <w:lang w:val="uk-UA"/>
        </w:rPr>
      </w:pPr>
    </w:p>
    <w:p w:rsidR="001A6D1E" w:rsidRDefault="001A6D1E" w:rsidP="00B54D8F">
      <w:pPr>
        <w:ind w:firstLine="709"/>
        <w:contextualSpacing/>
        <w:jc w:val="both"/>
        <w:rPr>
          <w:rFonts w:ascii="Times New Roman" w:hAnsi="Times New Roman" w:cs="Times New Roman"/>
          <w:sz w:val="28"/>
          <w:szCs w:val="28"/>
          <w:lang w:val="uk-UA"/>
        </w:rPr>
      </w:pPr>
    </w:p>
    <w:p w:rsidR="001A6D1E" w:rsidRDefault="001A6D1E" w:rsidP="00B54D8F">
      <w:pPr>
        <w:ind w:firstLine="709"/>
        <w:contextualSpacing/>
        <w:jc w:val="both"/>
        <w:rPr>
          <w:rFonts w:ascii="Times New Roman" w:hAnsi="Times New Roman" w:cs="Times New Roman"/>
          <w:sz w:val="28"/>
          <w:szCs w:val="28"/>
          <w:lang w:val="uk-UA"/>
        </w:rPr>
      </w:pPr>
    </w:p>
    <w:p w:rsidR="001A6D1E" w:rsidRDefault="001A6D1E" w:rsidP="00B54D8F">
      <w:pPr>
        <w:ind w:firstLine="709"/>
        <w:contextualSpacing/>
        <w:jc w:val="both"/>
        <w:rPr>
          <w:rFonts w:ascii="Times New Roman" w:hAnsi="Times New Roman" w:cs="Times New Roman"/>
          <w:sz w:val="28"/>
          <w:szCs w:val="28"/>
          <w:lang w:val="uk-UA"/>
        </w:rPr>
      </w:pPr>
    </w:p>
    <w:p w:rsidR="001A6D1E" w:rsidRDefault="001A6D1E" w:rsidP="00B54D8F">
      <w:pPr>
        <w:ind w:firstLine="709"/>
        <w:contextualSpacing/>
        <w:jc w:val="both"/>
        <w:rPr>
          <w:rFonts w:ascii="Times New Roman" w:hAnsi="Times New Roman" w:cs="Times New Roman"/>
          <w:sz w:val="28"/>
          <w:szCs w:val="28"/>
          <w:lang w:val="uk-UA"/>
        </w:rPr>
      </w:pPr>
    </w:p>
    <w:p w:rsidR="001A6D1E" w:rsidRDefault="001A6D1E" w:rsidP="00B54D8F">
      <w:pPr>
        <w:ind w:firstLine="709"/>
        <w:contextualSpacing/>
        <w:jc w:val="both"/>
        <w:rPr>
          <w:rFonts w:ascii="Times New Roman" w:hAnsi="Times New Roman" w:cs="Times New Roman"/>
          <w:sz w:val="28"/>
          <w:szCs w:val="28"/>
          <w:lang w:val="uk-UA"/>
        </w:rPr>
      </w:pPr>
    </w:p>
    <w:p w:rsidR="001A6D1E" w:rsidRDefault="001A6D1E" w:rsidP="00B54D8F">
      <w:pPr>
        <w:ind w:firstLine="709"/>
        <w:contextualSpacing/>
        <w:jc w:val="both"/>
        <w:rPr>
          <w:rFonts w:ascii="Times New Roman" w:hAnsi="Times New Roman" w:cs="Times New Roman"/>
          <w:sz w:val="28"/>
          <w:szCs w:val="28"/>
          <w:lang w:val="uk-UA"/>
        </w:rPr>
      </w:pPr>
    </w:p>
    <w:p w:rsidR="001A6D1E" w:rsidRDefault="001A6D1E" w:rsidP="00B54D8F">
      <w:pPr>
        <w:ind w:firstLine="709"/>
        <w:contextualSpacing/>
        <w:jc w:val="both"/>
        <w:rPr>
          <w:rFonts w:ascii="Times New Roman" w:hAnsi="Times New Roman" w:cs="Times New Roman"/>
          <w:sz w:val="28"/>
          <w:szCs w:val="28"/>
          <w:lang w:val="uk-UA"/>
        </w:rPr>
      </w:pPr>
    </w:p>
    <w:p w:rsidR="001A6D1E" w:rsidRDefault="001A6D1E" w:rsidP="00B54D8F">
      <w:pPr>
        <w:ind w:firstLine="709"/>
        <w:contextualSpacing/>
        <w:jc w:val="both"/>
        <w:rPr>
          <w:rFonts w:ascii="Times New Roman" w:hAnsi="Times New Roman" w:cs="Times New Roman"/>
          <w:sz w:val="28"/>
          <w:szCs w:val="28"/>
          <w:lang w:val="uk-UA"/>
        </w:rPr>
      </w:pPr>
    </w:p>
    <w:p w:rsidR="001A6D1E" w:rsidRDefault="001A6D1E" w:rsidP="00B54D8F">
      <w:pPr>
        <w:ind w:firstLine="709"/>
        <w:contextualSpacing/>
        <w:jc w:val="both"/>
        <w:rPr>
          <w:rFonts w:ascii="Times New Roman" w:hAnsi="Times New Roman" w:cs="Times New Roman"/>
          <w:sz w:val="28"/>
          <w:szCs w:val="28"/>
          <w:lang w:val="uk-UA"/>
        </w:rPr>
      </w:pPr>
    </w:p>
    <w:p w:rsidR="001A6D1E" w:rsidRDefault="001A6D1E" w:rsidP="00B54D8F">
      <w:pPr>
        <w:ind w:firstLine="709"/>
        <w:contextualSpacing/>
        <w:jc w:val="both"/>
        <w:rPr>
          <w:rFonts w:ascii="Times New Roman" w:hAnsi="Times New Roman" w:cs="Times New Roman"/>
          <w:sz w:val="28"/>
          <w:szCs w:val="28"/>
          <w:lang w:val="uk-UA"/>
        </w:rPr>
      </w:pPr>
    </w:p>
    <w:p w:rsidR="001A6D1E" w:rsidRDefault="001A6D1E" w:rsidP="00B54D8F">
      <w:pPr>
        <w:ind w:firstLine="709"/>
        <w:contextualSpacing/>
        <w:jc w:val="both"/>
        <w:rPr>
          <w:rFonts w:ascii="Times New Roman" w:hAnsi="Times New Roman" w:cs="Times New Roman"/>
          <w:sz w:val="28"/>
          <w:szCs w:val="28"/>
          <w:lang w:val="uk-UA"/>
        </w:rPr>
      </w:pPr>
    </w:p>
    <w:p w:rsidR="001A6D1E" w:rsidRDefault="001A6D1E" w:rsidP="00B54D8F">
      <w:pPr>
        <w:ind w:firstLine="709"/>
        <w:contextualSpacing/>
        <w:jc w:val="both"/>
        <w:rPr>
          <w:rFonts w:ascii="Times New Roman" w:hAnsi="Times New Roman" w:cs="Times New Roman"/>
          <w:sz w:val="28"/>
          <w:szCs w:val="28"/>
          <w:lang w:val="uk-UA"/>
        </w:rPr>
      </w:pPr>
    </w:p>
    <w:p w:rsidR="001A6D1E" w:rsidRDefault="001A6D1E" w:rsidP="00B54D8F">
      <w:pPr>
        <w:ind w:firstLine="709"/>
        <w:contextualSpacing/>
        <w:jc w:val="both"/>
        <w:rPr>
          <w:rFonts w:ascii="Times New Roman" w:hAnsi="Times New Roman" w:cs="Times New Roman"/>
          <w:sz w:val="28"/>
          <w:szCs w:val="28"/>
          <w:lang w:val="uk-UA"/>
        </w:rPr>
      </w:pPr>
    </w:p>
    <w:p w:rsidR="001A6D1E" w:rsidRDefault="001A6D1E" w:rsidP="00B54D8F">
      <w:pPr>
        <w:ind w:firstLine="709"/>
        <w:contextualSpacing/>
        <w:jc w:val="both"/>
        <w:rPr>
          <w:rFonts w:ascii="Times New Roman" w:hAnsi="Times New Roman" w:cs="Times New Roman"/>
          <w:sz w:val="28"/>
          <w:szCs w:val="28"/>
          <w:lang w:val="uk-UA"/>
        </w:rPr>
      </w:pPr>
    </w:p>
    <w:p w:rsidR="001A6D1E" w:rsidRDefault="001A6D1E" w:rsidP="00B54D8F">
      <w:pPr>
        <w:ind w:firstLine="709"/>
        <w:contextualSpacing/>
        <w:jc w:val="both"/>
        <w:rPr>
          <w:rFonts w:ascii="Times New Roman" w:hAnsi="Times New Roman" w:cs="Times New Roman"/>
          <w:sz w:val="28"/>
          <w:szCs w:val="28"/>
          <w:lang w:val="uk-UA"/>
        </w:rPr>
      </w:pPr>
    </w:p>
    <w:p w:rsidR="001A6D1E" w:rsidRDefault="001A6D1E" w:rsidP="00B54D8F">
      <w:pPr>
        <w:ind w:firstLine="709"/>
        <w:contextualSpacing/>
        <w:jc w:val="both"/>
        <w:rPr>
          <w:rFonts w:ascii="Times New Roman" w:hAnsi="Times New Roman" w:cs="Times New Roman"/>
          <w:sz w:val="28"/>
          <w:szCs w:val="28"/>
          <w:lang w:val="uk-UA"/>
        </w:rPr>
      </w:pPr>
    </w:p>
    <w:p w:rsidR="001A6D1E" w:rsidRDefault="001A6D1E" w:rsidP="00B54D8F">
      <w:pPr>
        <w:ind w:firstLine="709"/>
        <w:contextualSpacing/>
        <w:jc w:val="both"/>
        <w:rPr>
          <w:rFonts w:ascii="Times New Roman" w:hAnsi="Times New Roman" w:cs="Times New Roman"/>
          <w:sz w:val="28"/>
          <w:szCs w:val="28"/>
          <w:lang w:val="uk-UA"/>
        </w:rPr>
      </w:pPr>
    </w:p>
    <w:p w:rsidR="00E44BC8" w:rsidRPr="002C34C7" w:rsidRDefault="002C34C7" w:rsidP="00B54D8F">
      <w:pPr>
        <w:ind w:firstLine="709"/>
        <w:contextualSpacing/>
        <w:jc w:val="both"/>
        <w:rPr>
          <w:rFonts w:ascii="Times New Roman" w:hAnsi="Times New Roman" w:cs="Times New Roman"/>
          <w:sz w:val="28"/>
          <w:szCs w:val="28"/>
          <w:lang w:val="uk-UA"/>
        </w:rPr>
      </w:pPr>
      <w:r w:rsidRPr="002C34C7">
        <w:rPr>
          <w:rFonts w:ascii="Times New Roman" w:hAnsi="Times New Roman" w:cs="Times New Roman"/>
          <w:sz w:val="28"/>
          <w:szCs w:val="28"/>
          <w:lang w:val="uk-UA"/>
        </w:rPr>
        <w:lastRenderedPageBreak/>
        <w:br/>
      </w:r>
      <w:r w:rsidRPr="002C34C7">
        <w:rPr>
          <w:rFonts w:ascii="Times New Roman" w:hAnsi="Times New Roman" w:cs="Times New Roman"/>
          <w:sz w:val="28"/>
          <w:szCs w:val="28"/>
          <w:lang w:val="uk-UA"/>
        </w:rPr>
        <w:br/>
      </w:r>
    </w:p>
    <w:sectPr w:rsidR="00E44BC8" w:rsidRPr="002C34C7" w:rsidSect="00E44BC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9F8" w:rsidRDefault="00DC19F8" w:rsidP="002C34C7">
      <w:pPr>
        <w:spacing w:after="0" w:line="240" w:lineRule="auto"/>
      </w:pPr>
      <w:r>
        <w:separator/>
      </w:r>
    </w:p>
  </w:endnote>
  <w:endnote w:type="continuationSeparator" w:id="0">
    <w:p w:rsidR="00DC19F8" w:rsidRDefault="00DC19F8" w:rsidP="002C3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9F8" w:rsidRDefault="00DC19F8" w:rsidP="002C34C7">
      <w:pPr>
        <w:spacing w:after="0" w:line="240" w:lineRule="auto"/>
      </w:pPr>
      <w:r>
        <w:separator/>
      </w:r>
    </w:p>
  </w:footnote>
  <w:footnote w:type="continuationSeparator" w:id="0">
    <w:p w:rsidR="00DC19F8" w:rsidRDefault="00DC19F8" w:rsidP="002C34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C7" w:rsidRPr="002C34C7" w:rsidRDefault="002C34C7" w:rsidP="002C34C7">
    <w:pPr>
      <w:pStyle w:val="a3"/>
      <w:jc w:val="center"/>
      <w:rPr>
        <w:lang w:val="uk-UA"/>
      </w:rPr>
    </w:pPr>
    <w:r>
      <w:rPr>
        <w:lang w:val="uk-UA"/>
      </w:rPr>
      <w:t>Організація сільського зеленого туризму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A2B"/>
    <w:multiLevelType w:val="hybridMultilevel"/>
    <w:tmpl w:val="CF44ED5E"/>
    <w:lvl w:ilvl="0" w:tplc="013CB5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26547E"/>
    <w:multiLevelType w:val="hybridMultilevel"/>
    <w:tmpl w:val="CE842CF6"/>
    <w:lvl w:ilvl="0" w:tplc="00DC6526">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1824DB0"/>
    <w:multiLevelType w:val="hybridMultilevel"/>
    <w:tmpl w:val="61CC2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4C1985"/>
    <w:multiLevelType w:val="hybridMultilevel"/>
    <w:tmpl w:val="792AD8BE"/>
    <w:lvl w:ilvl="0" w:tplc="013CB5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AA79E5"/>
    <w:multiLevelType w:val="hybridMultilevel"/>
    <w:tmpl w:val="4FCA7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A83C97"/>
    <w:multiLevelType w:val="hybridMultilevel"/>
    <w:tmpl w:val="60B68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8E672A"/>
    <w:multiLevelType w:val="hybridMultilevel"/>
    <w:tmpl w:val="2F7AC11E"/>
    <w:lvl w:ilvl="0" w:tplc="E84A13CE">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43EC022D"/>
    <w:multiLevelType w:val="hybridMultilevel"/>
    <w:tmpl w:val="E28A5C48"/>
    <w:lvl w:ilvl="0" w:tplc="013CB5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CF24C5"/>
    <w:multiLevelType w:val="hybridMultilevel"/>
    <w:tmpl w:val="91A2903E"/>
    <w:lvl w:ilvl="0" w:tplc="013CB5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B11F0A"/>
    <w:multiLevelType w:val="hybridMultilevel"/>
    <w:tmpl w:val="E23CA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514227"/>
    <w:multiLevelType w:val="hybridMultilevel"/>
    <w:tmpl w:val="091E2AE0"/>
    <w:lvl w:ilvl="0" w:tplc="013CB5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2F599F"/>
    <w:multiLevelType w:val="hybridMultilevel"/>
    <w:tmpl w:val="D9D0A398"/>
    <w:lvl w:ilvl="0" w:tplc="013CB5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562974"/>
    <w:multiLevelType w:val="hybridMultilevel"/>
    <w:tmpl w:val="0D165B54"/>
    <w:lvl w:ilvl="0" w:tplc="013CB5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3"/>
  </w:num>
  <w:num w:numId="5">
    <w:abstractNumId w:val="11"/>
  </w:num>
  <w:num w:numId="6">
    <w:abstractNumId w:val="1"/>
  </w:num>
  <w:num w:numId="7">
    <w:abstractNumId w:val="0"/>
  </w:num>
  <w:num w:numId="8">
    <w:abstractNumId w:val="6"/>
  </w:num>
  <w:num w:numId="9">
    <w:abstractNumId w:val="10"/>
  </w:num>
  <w:num w:numId="10">
    <w:abstractNumId w:val="8"/>
  </w:num>
  <w:num w:numId="11">
    <w:abstractNumId w:val="12"/>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C34C7"/>
    <w:rsid w:val="001A6D1E"/>
    <w:rsid w:val="002C34C7"/>
    <w:rsid w:val="00417407"/>
    <w:rsid w:val="007004B8"/>
    <w:rsid w:val="00AA2EEF"/>
    <w:rsid w:val="00B54D8F"/>
    <w:rsid w:val="00CF5D20"/>
    <w:rsid w:val="00D2114D"/>
    <w:rsid w:val="00DC19F8"/>
    <w:rsid w:val="00E44BC8"/>
    <w:rsid w:val="00F34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4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C34C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C34C7"/>
  </w:style>
  <w:style w:type="paragraph" w:styleId="a5">
    <w:name w:val="footer"/>
    <w:basedOn w:val="a"/>
    <w:link w:val="a6"/>
    <w:uiPriority w:val="99"/>
    <w:semiHidden/>
    <w:unhideWhenUsed/>
    <w:rsid w:val="002C34C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C34C7"/>
  </w:style>
  <w:style w:type="paragraph" w:styleId="a7">
    <w:name w:val="List Paragraph"/>
    <w:basedOn w:val="a"/>
    <w:uiPriority w:val="34"/>
    <w:qFormat/>
    <w:rsid w:val="002C34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97EA5-09AA-4A92-A543-9D38DC81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2687</Words>
  <Characters>15320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2012-12-15T19:24:00Z</dcterms:created>
  <dcterms:modified xsi:type="dcterms:W3CDTF">2020-09-14T06:59:00Z</dcterms:modified>
</cp:coreProperties>
</file>