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852" w:rsidRPr="00042852" w:rsidRDefault="00042852" w:rsidP="008C29DB">
      <w:pPr>
        <w:spacing w:before="100" w:beforeAutospacing="1" w:after="100" w:afterAutospacing="1" w:line="240" w:lineRule="auto"/>
        <w:ind w:left="45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</w:rPr>
      </w:pPr>
      <w:r w:rsidRPr="00042852"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</w:rPr>
        <w:t>ТЕМА</w:t>
      </w:r>
    </w:p>
    <w:p w:rsidR="00042852" w:rsidRDefault="00042852" w:rsidP="00042852">
      <w:pPr>
        <w:spacing w:before="100" w:beforeAutospacing="1" w:after="100" w:afterAutospacing="1" w:line="240" w:lineRule="auto"/>
        <w:ind w:left="45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15"/>
          <w:sz w:val="40"/>
          <w:szCs w:val="40"/>
        </w:rPr>
      </w:pPr>
      <w:r w:rsidRPr="00042852">
        <w:rPr>
          <w:rFonts w:ascii="Times New Roman" w:eastAsia="Times New Roman" w:hAnsi="Times New Roman" w:cs="Times New Roman"/>
          <w:b/>
          <w:bCs/>
          <w:color w:val="000000"/>
          <w:spacing w:val="15"/>
          <w:sz w:val="40"/>
          <w:szCs w:val="40"/>
        </w:rPr>
        <w:t>П</w:t>
      </w:r>
      <w:r w:rsidR="009F2C90" w:rsidRPr="00042852">
        <w:rPr>
          <w:rFonts w:ascii="Times New Roman" w:eastAsia="Times New Roman" w:hAnsi="Times New Roman" w:cs="Times New Roman"/>
          <w:b/>
          <w:bCs/>
          <w:color w:val="000000"/>
          <w:spacing w:val="15"/>
          <w:sz w:val="40"/>
          <w:szCs w:val="40"/>
        </w:rPr>
        <w:t>отреб</w:t>
      </w:r>
      <w:r w:rsidRPr="00042852">
        <w:rPr>
          <w:rFonts w:ascii="Times New Roman" w:eastAsia="Times New Roman" w:hAnsi="Times New Roman" w:cs="Times New Roman"/>
          <w:b/>
          <w:bCs/>
          <w:color w:val="000000"/>
          <w:spacing w:val="15"/>
          <w:sz w:val="40"/>
          <w:szCs w:val="40"/>
        </w:rPr>
        <w:t xml:space="preserve">и </w:t>
      </w:r>
      <w:r w:rsidR="009F2C90" w:rsidRPr="00042852">
        <w:rPr>
          <w:rFonts w:ascii="Times New Roman" w:eastAsia="Times New Roman" w:hAnsi="Times New Roman" w:cs="Times New Roman"/>
          <w:b/>
          <w:bCs/>
          <w:color w:val="000000"/>
          <w:spacing w:val="15"/>
          <w:sz w:val="40"/>
          <w:szCs w:val="40"/>
        </w:rPr>
        <w:t xml:space="preserve"> споживачів та вибір цільових сегментів</w:t>
      </w:r>
    </w:p>
    <w:p w:rsidR="00042852" w:rsidRDefault="00042852" w:rsidP="00042852">
      <w:pPr>
        <w:spacing w:before="100" w:beforeAutospacing="1" w:after="100" w:afterAutospacing="1" w:line="240" w:lineRule="auto"/>
        <w:ind w:left="45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15"/>
          <w:sz w:val="40"/>
          <w:szCs w:val="40"/>
        </w:rPr>
      </w:pPr>
    </w:p>
    <w:p w:rsidR="00042852" w:rsidRPr="00042852" w:rsidRDefault="00042852" w:rsidP="00042852">
      <w:pPr>
        <w:spacing w:before="100" w:beforeAutospacing="1" w:after="100" w:afterAutospacing="1" w:line="240" w:lineRule="auto"/>
        <w:ind w:left="45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</w:rPr>
      </w:pPr>
      <w:r w:rsidRPr="00042852"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</w:rPr>
        <w:t>итання винесені на самостійне опрацювання</w:t>
      </w:r>
    </w:p>
    <w:p w:rsidR="009F2C90" w:rsidRDefault="00042852" w:rsidP="00042852">
      <w:pPr>
        <w:numPr>
          <w:ilvl w:val="0"/>
          <w:numId w:val="2"/>
        </w:numPr>
        <w:spacing w:after="0" w:line="360" w:lineRule="auto"/>
        <w:ind w:left="357" w:hanging="357"/>
        <w:jc w:val="both"/>
        <w:outlineLvl w:val="1"/>
        <w:rPr>
          <w:rFonts w:ascii="Times New Roman" w:eastAsia="Times New Roman" w:hAnsi="Times New Roman" w:cs="Times New Roman"/>
          <w:bCs/>
          <w:color w:val="000000"/>
          <w:spacing w:val="15"/>
          <w:sz w:val="28"/>
          <w:szCs w:val="28"/>
        </w:rPr>
      </w:pPr>
      <w:r w:rsidRPr="00042852">
        <w:rPr>
          <w:rFonts w:ascii="Times New Roman" w:eastAsia="Times New Roman" w:hAnsi="Times New Roman" w:cs="Times New Roman"/>
          <w:bCs/>
          <w:color w:val="000000"/>
          <w:spacing w:val="15"/>
          <w:sz w:val="28"/>
          <w:szCs w:val="28"/>
        </w:rPr>
        <w:t>За якими напрямами зді</w:t>
      </w:r>
      <w:r>
        <w:rPr>
          <w:rFonts w:ascii="Times New Roman" w:eastAsia="Times New Roman" w:hAnsi="Times New Roman" w:cs="Times New Roman"/>
          <w:bCs/>
          <w:color w:val="000000"/>
          <w:spacing w:val="15"/>
          <w:sz w:val="28"/>
          <w:szCs w:val="28"/>
        </w:rPr>
        <w:t>й</w:t>
      </w:r>
      <w:r w:rsidRPr="00042852">
        <w:rPr>
          <w:rFonts w:ascii="Times New Roman" w:eastAsia="Times New Roman" w:hAnsi="Times New Roman" w:cs="Times New Roman"/>
          <w:bCs/>
          <w:color w:val="000000"/>
          <w:spacing w:val="15"/>
          <w:sz w:val="28"/>
          <w:szCs w:val="28"/>
        </w:rPr>
        <w:t>снюють</w:t>
      </w:r>
      <w:r>
        <w:rPr>
          <w:rFonts w:ascii="Times New Roman" w:eastAsia="Times New Roman" w:hAnsi="Times New Roman" w:cs="Times New Roman"/>
          <w:bCs/>
          <w:color w:val="000000"/>
          <w:spacing w:val="15"/>
          <w:sz w:val="28"/>
          <w:szCs w:val="28"/>
        </w:rPr>
        <w:t xml:space="preserve"> дослідження споживачів?</w:t>
      </w:r>
    </w:p>
    <w:p w:rsidR="00042852" w:rsidRPr="00042852" w:rsidRDefault="00042852" w:rsidP="00042852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pacing w:val="15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15"/>
          <w:sz w:val="28"/>
          <w:szCs w:val="28"/>
        </w:rPr>
        <w:t xml:space="preserve">2.З чого складається </w:t>
      </w:r>
      <w:r w:rsidRPr="0004285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модель купівельної поведінки споживача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?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66"/>
      </w:tblGrid>
      <w:tr w:rsidR="009F2C90" w:rsidRPr="009F2C90" w:rsidTr="009F2C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2C90" w:rsidRPr="009F2C90" w:rsidRDefault="009F2C90" w:rsidP="000428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42852" w:rsidRDefault="00042852" w:rsidP="0004285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 w:rsidRPr="0004285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3.Які основні відмінності між споживачами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?</w:t>
      </w:r>
    </w:p>
    <w:p w:rsidR="00042852" w:rsidRDefault="00042852" w:rsidP="0004285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</w:p>
    <w:p w:rsidR="00042852" w:rsidRDefault="00042852" w:rsidP="0004285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</w:p>
    <w:p w:rsidR="00042852" w:rsidRPr="00042852" w:rsidRDefault="00042852" w:rsidP="0004285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</w:rPr>
      </w:pPr>
      <w:r w:rsidRPr="00042852"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</w:rPr>
        <w:t>ЗАВДАННЯ</w:t>
      </w:r>
    </w:p>
    <w:p w:rsidR="001F59F0" w:rsidRDefault="001F59F0" w:rsidP="001F59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 w:rsidRPr="001F59F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Д</w:t>
      </w:r>
      <w:r w:rsidRPr="001F59F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ослідити весь комплекс спонукальних факторів, якими керуються споживачі при виборі 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послуги</w:t>
      </w:r>
    </w:p>
    <w:p w:rsidR="008C29DB" w:rsidRDefault="008C29DB" w:rsidP="001F59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</w:p>
    <w:p w:rsidR="008C29DB" w:rsidRDefault="008C29DB" w:rsidP="001F59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</w:p>
    <w:p w:rsidR="008C29DB" w:rsidRDefault="008C29DB" w:rsidP="001F59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</w:p>
    <w:p w:rsidR="008C29DB" w:rsidRPr="008C29DB" w:rsidRDefault="008C29DB" w:rsidP="008C29DB">
      <w:pPr>
        <w:pStyle w:val="western"/>
        <w:spacing w:after="0" w:afterAutospacing="0" w:line="360" w:lineRule="atLeast"/>
        <w:ind w:left="360"/>
        <w:jc w:val="center"/>
        <w:rPr>
          <w:color w:val="000000"/>
          <w:sz w:val="27"/>
          <w:szCs w:val="27"/>
        </w:rPr>
      </w:pPr>
      <w:r w:rsidRPr="008C29DB">
        <w:rPr>
          <w:b/>
          <w:color w:val="000000"/>
          <w:spacing w:val="15"/>
          <w:sz w:val="28"/>
          <w:szCs w:val="28"/>
        </w:rPr>
        <w:t>РЕКОМЕНДОВАНА ЛІТЕРАТУРА</w:t>
      </w:r>
    </w:p>
    <w:p w:rsidR="008C29DB" w:rsidRPr="008C29DB" w:rsidRDefault="008C29DB" w:rsidP="008C29DB">
      <w:pPr>
        <w:pStyle w:val="western"/>
        <w:numPr>
          <w:ilvl w:val="0"/>
          <w:numId w:val="5"/>
        </w:numPr>
        <w:spacing w:after="0" w:afterAutospacing="0" w:line="360" w:lineRule="atLeast"/>
        <w:rPr>
          <w:sz w:val="27"/>
          <w:szCs w:val="27"/>
        </w:rPr>
      </w:pPr>
      <w:r w:rsidRPr="008C29DB">
        <w:rPr>
          <w:sz w:val="27"/>
          <w:szCs w:val="27"/>
        </w:rPr>
        <w:t>Стаханов</w:t>
      </w:r>
      <w:r w:rsidRPr="008C29DB">
        <w:rPr>
          <w:rStyle w:val="apple-converted-space"/>
          <w:sz w:val="27"/>
          <w:szCs w:val="27"/>
        </w:rPr>
        <w:t> </w:t>
      </w:r>
      <w:r w:rsidRPr="008C29DB">
        <w:rPr>
          <w:rStyle w:val="a5"/>
          <w:sz w:val="27"/>
          <w:szCs w:val="27"/>
        </w:rPr>
        <w:t>В.</w:t>
      </w:r>
      <w:r w:rsidRPr="008C29DB">
        <w:rPr>
          <w:rStyle w:val="apple-converted-space"/>
          <w:sz w:val="27"/>
          <w:szCs w:val="27"/>
        </w:rPr>
        <w:t> </w:t>
      </w:r>
      <w:hyperlink r:id="rId5" w:tooltip="Маркетинг сфери послуг" w:history="1">
        <w:r w:rsidRPr="008C29DB">
          <w:rPr>
            <w:rStyle w:val="a4"/>
            <w:color w:val="auto"/>
            <w:sz w:val="27"/>
            <w:szCs w:val="27"/>
            <w:u w:val="none"/>
          </w:rPr>
          <w:t>Маркетинг сфери послуг</w:t>
        </w:r>
      </w:hyperlink>
      <w:r w:rsidRPr="008C29DB">
        <w:rPr>
          <w:sz w:val="27"/>
          <w:szCs w:val="27"/>
        </w:rPr>
        <w:t>.</w:t>
      </w:r>
      <w:r w:rsidRPr="008C29DB">
        <w:rPr>
          <w:rStyle w:val="apple-converted-space"/>
          <w:sz w:val="27"/>
          <w:szCs w:val="27"/>
        </w:rPr>
        <w:t> </w:t>
      </w:r>
      <w:r w:rsidRPr="008C29DB">
        <w:rPr>
          <w:sz w:val="27"/>
          <w:szCs w:val="27"/>
        </w:rPr>
        <w:t>- М., 2001.</w:t>
      </w:r>
    </w:p>
    <w:p w:rsidR="008C29DB" w:rsidRPr="008C29DB" w:rsidRDefault="008C29DB" w:rsidP="008C29DB">
      <w:pPr>
        <w:pStyle w:val="western"/>
        <w:numPr>
          <w:ilvl w:val="0"/>
          <w:numId w:val="5"/>
        </w:numPr>
        <w:spacing w:after="0" w:afterAutospacing="0" w:line="360" w:lineRule="atLeast"/>
        <w:rPr>
          <w:sz w:val="27"/>
          <w:szCs w:val="27"/>
        </w:rPr>
      </w:pPr>
      <w:proofErr w:type="spellStart"/>
      <w:r w:rsidRPr="008C29DB">
        <w:rPr>
          <w:sz w:val="27"/>
          <w:szCs w:val="27"/>
        </w:rPr>
        <w:t>Тультаев</w:t>
      </w:r>
      <w:proofErr w:type="spellEnd"/>
      <w:r w:rsidRPr="008C29DB">
        <w:rPr>
          <w:sz w:val="27"/>
          <w:szCs w:val="27"/>
        </w:rPr>
        <w:t xml:space="preserve"> Т.А.</w:t>
      </w:r>
      <w:r w:rsidRPr="008C29DB">
        <w:rPr>
          <w:rStyle w:val="apple-converted-space"/>
          <w:sz w:val="27"/>
          <w:szCs w:val="27"/>
        </w:rPr>
        <w:t> </w:t>
      </w:r>
      <w:r w:rsidRPr="008C29DB">
        <w:rPr>
          <w:sz w:val="27"/>
          <w:szCs w:val="27"/>
        </w:rPr>
        <w:t>Маркетинг послуг.</w:t>
      </w:r>
      <w:r w:rsidRPr="008C29DB">
        <w:rPr>
          <w:rStyle w:val="apple-converted-space"/>
          <w:sz w:val="27"/>
          <w:szCs w:val="27"/>
        </w:rPr>
        <w:t> </w:t>
      </w:r>
      <w:r w:rsidRPr="008C29DB">
        <w:rPr>
          <w:sz w:val="27"/>
          <w:szCs w:val="27"/>
        </w:rPr>
        <w:t>/ Московська фінансово-промислова академія.</w:t>
      </w:r>
      <w:r w:rsidRPr="008C29DB">
        <w:rPr>
          <w:rStyle w:val="apple-converted-space"/>
          <w:sz w:val="27"/>
          <w:szCs w:val="27"/>
        </w:rPr>
        <w:t> </w:t>
      </w:r>
      <w:r w:rsidRPr="008C29DB">
        <w:rPr>
          <w:sz w:val="27"/>
          <w:szCs w:val="27"/>
        </w:rPr>
        <w:t>- М., 2005.</w:t>
      </w:r>
      <w:r w:rsidRPr="008C29DB">
        <w:rPr>
          <w:rStyle w:val="apple-converted-space"/>
          <w:sz w:val="27"/>
          <w:szCs w:val="27"/>
        </w:rPr>
        <w:t> </w:t>
      </w:r>
      <w:r w:rsidRPr="008C29DB">
        <w:rPr>
          <w:sz w:val="27"/>
          <w:szCs w:val="27"/>
        </w:rPr>
        <w:t>- 97 с.</w:t>
      </w:r>
    </w:p>
    <w:p w:rsidR="008C29DB" w:rsidRPr="008C29DB" w:rsidRDefault="008C29DB" w:rsidP="008C29DB">
      <w:pPr>
        <w:pStyle w:val="western"/>
        <w:numPr>
          <w:ilvl w:val="0"/>
          <w:numId w:val="5"/>
        </w:numPr>
        <w:spacing w:after="0" w:afterAutospacing="0" w:line="360" w:lineRule="atLeast"/>
        <w:rPr>
          <w:sz w:val="27"/>
          <w:szCs w:val="27"/>
        </w:rPr>
      </w:pPr>
      <w:r w:rsidRPr="008C29DB">
        <w:rPr>
          <w:sz w:val="27"/>
          <w:szCs w:val="27"/>
        </w:rPr>
        <w:t xml:space="preserve">Філіп </w:t>
      </w:r>
      <w:proofErr w:type="spellStart"/>
      <w:r w:rsidRPr="008C29DB">
        <w:rPr>
          <w:sz w:val="27"/>
          <w:szCs w:val="27"/>
        </w:rPr>
        <w:t>Котлер.Основи</w:t>
      </w:r>
      <w:proofErr w:type="spellEnd"/>
      <w:r w:rsidRPr="008C29DB">
        <w:rPr>
          <w:sz w:val="27"/>
          <w:szCs w:val="27"/>
        </w:rPr>
        <w:t xml:space="preserve"> маркетингу.</w:t>
      </w:r>
      <w:r w:rsidRPr="008C29DB">
        <w:rPr>
          <w:rStyle w:val="apple-converted-space"/>
          <w:sz w:val="27"/>
          <w:szCs w:val="27"/>
        </w:rPr>
        <w:t> </w:t>
      </w:r>
      <w:r w:rsidRPr="008C29DB">
        <w:rPr>
          <w:sz w:val="27"/>
          <w:szCs w:val="27"/>
        </w:rPr>
        <w:t>/ Пер.</w:t>
      </w:r>
      <w:r w:rsidRPr="008C29DB">
        <w:rPr>
          <w:rStyle w:val="apple-converted-space"/>
          <w:sz w:val="27"/>
          <w:szCs w:val="27"/>
        </w:rPr>
        <w:t> </w:t>
      </w:r>
      <w:r w:rsidRPr="008C29DB">
        <w:rPr>
          <w:sz w:val="27"/>
          <w:szCs w:val="27"/>
        </w:rPr>
        <w:t>з англ.</w:t>
      </w:r>
      <w:r w:rsidRPr="008C29DB">
        <w:rPr>
          <w:rStyle w:val="apple-converted-space"/>
          <w:sz w:val="27"/>
          <w:szCs w:val="27"/>
        </w:rPr>
        <w:t> </w:t>
      </w:r>
      <w:r w:rsidRPr="008C29DB">
        <w:rPr>
          <w:sz w:val="27"/>
          <w:szCs w:val="27"/>
        </w:rPr>
        <w:t xml:space="preserve">В. Б. </w:t>
      </w:r>
      <w:proofErr w:type="spellStart"/>
      <w:r w:rsidRPr="008C29DB">
        <w:rPr>
          <w:sz w:val="27"/>
          <w:szCs w:val="27"/>
        </w:rPr>
        <w:t>Бобров</w:t>
      </w:r>
      <w:proofErr w:type="spellEnd"/>
      <w:r w:rsidRPr="008C29DB">
        <w:rPr>
          <w:sz w:val="27"/>
          <w:szCs w:val="27"/>
        </w:rPr>
        <w:t>, під ред.</w:t>
      </w:r>
      <w:r w:rsidRPr="008C29DB">
        <w:rPr>
          <w:rStyle w:val="apple-converted-space"/>
          <w:sz w:val="27"/>
          <w:szCs w:val="27"/>
        </w:rPr>
        <w:t> </w:t>
      </w:r>
      <w:r w:rsidRPr="008C29DB">
        <w:rPr>
          <w:sz w:val="27"/>
          <w:szCs w:val="27"/>
        </w:rPr>
        <w:t xml:space="preserve">Е. М. Пенькова .- Москва: </w:t>
      </w:r>
      <w:proofErr w:type="spellStart"/>
      <w:r w:rsidRPr="008C29DB">
        <w:rPr>
          <w:sz w:val="27"/>
          <w:szCs w:val="27"/>
        </w:rPr>
        <w:t>Изд-во</w:t>
      </w:r>
      <w:proofErr w:type="spellEnd"/>
      <w:r w:rsidRPr="008C29DB">
        <w:rPr>
          <w:sz w:val="27"/>
          <w:szCs w:val="27"/>
        </w:rPr>
        <w:t xml:space="preserve"> "Прогрес", 1991</w:t>
      </w:r>
    </w:p>
    <w:p w:rsidR="008C29DB" w:rsidRPr="008C29DB" w:rsidRDefault="008C29DB" w:rsidP="008C29DB">
      <w:pPr>
        <w:pStyle w:val="western"/>
        <w:numPr>
          <w:ilvl w:val="0"/>
          <w:numId w:val="5"/>
        </w:numPr>
        <w:spacing w:after="0" w:afterAutospacing="0" w:line="360" w:lineRule="atLeast"/>
        <w:rPr>
          <w:sz w:val="27"/>
          <w:szCs w:val="27"/>
        </w:rPr>
      </w:pPr>
      <w:proofErr w:type="spellStart"/>
      <w:r w:rsidRPr="008C29DB">
        <w:rPr>
          <w:sz w:val="27"/>
          <w:szCs w:val="27"/>
        </w:rPr>
        <w:t>Хаксевер</w:t>
      </w:r>
      <w:proofErr w:type="spellEnd"/>
      <w:r w:rsidRPr="008C29DB">
        <w:rPr>
          <w:sz w:val="27"/>
          <w:szCs w:val="27"/>
        </w:rPr>
        <w:t xml:space="preserve"> К., </w:t>
      </w:r>
      <w:proofErr w:type="spellStart"/>
      <w:r w:rsidRPr="008C29DB">
        <w:rPr>
          <w:sz w:val="27"/>
          <w:szCs w:val="27"/>
        </w:rPr>
        <w:t>Рендер</w:t>
      </w:r>
      <w:proofErr w:type="spellEnd"/>
      <w:r w:rsidRPr="008C29DB">
        <w:rPr>
          <w:sz w:val="27"/>
          <w:szCs w:val="27"/>
        </w:rPr>
        <w:t xml:space="preserve"> Б., Рассел Р., </w:t>
      </w:r>
      <w:proofErr w:type="spellStart"/>
      <w:r w:rsidRPr="008C29DB">
        <w:rPr>
          <w:sz w:val="27"/>
          <w:szCs w:val="27"/>
        </w:rPr>
        <w:t>Мердік</w:t>
      </w:r>
      <w:proofErr w:type="spellEnd"/>
      <w:r w:rsidRPr="008C29DB">
        <w:rPr>
          <w:sz w:val="27"/>
          <w:szCs w:val="27"/>
        </w:rPr>
        <w:t xml:space="preserve"> Р.</w:t>
      </w:r>
      <w:r w:rsidRPr="008C29DB">
        <w:rPr>
          <w:rStyle w:val="apple-converted-space"/>
          <w:sz w:val="27"/>
          <w:szCs w:val="27"/>
        </w:rPr>
        <w:t> </w:t>
      </w:r>
      <w:r w:rsidRPr="008C29DB">
        <w:rPr>
          <w:sz w:val="27"/>
          <w:szCs w:val="27"/>
        </w:rPr>
        <w:t>Управління та організація у сфері послуг.</w:t>
      </w:r>
      <w:r w:rsidRPr="008C29DB">
        <w:rPr>
          <w:rStyle w:val="apple-converted-space"/>
          <w:sz w:val="27"/>
          <w:szCs w:val="27"/>
        </w:rPr>
        <w:t> </w:t>
      </w:r>
      <w:r w:rsidRPr="008C29DB">
        <w:rPr>
          <w:sz w:val="27"/>
          <w:szCs w:val="27"/>
        </w:rPr>
        <w:t>Теорія і практика.</w:t>
      </w:r>
      <w:r w:rsidRPr="008C29DB">
        <w:rPr>
          <w:rStyle w:val="apple-converted-space"/>
          <w:sz w:val="27"/>
          <w:szCs w:val="27"/>
        </w:rPr>
        <w:t> </w:t>
      </w:r>
      <w:r w:rsidRPr="008C29DB">
        <w:rPr>
          <w:sz w:val="27"/>
          <w:szCs w:val="27"/>
        </w:rPr>
        <w:t xml:space="preserve">- </w:t>
      </w:r>
      <w:proofErr w:type="spellStart"/>
      <w:r w:rsidRPr="008C29DB">
        <w:rPr>
          <w:sz w:val="27"/>
          <w:szCs w:val="27"/>
        </w:rPr>
        <w:t>СПб</w:t>
      </w:r>
      <w:proofErr w:type="spellEnd"/>
      <w:r w:rsidRPr="008C29DB">
        <w:rPr>
          <w:sz w:val="27"/>
          <w:szCs w:val="27"/>
        </w:rPr>
        <w:t>., 2002.</w:t>
      </w:r>
      <w:r w:rsidRPr="008C29DB">
        <w:rPr>
          <w:rStyle w:val="apple-converted-space"/>
          <w:sz w:val="27"/>
          <w:szCs w:val="27"/>
        </w:rPr>
        <w:t> </w:t>
      </w:r>
      <w:r w:rsidRPr="008C29DB">
        <w:rPr>
          <w:sz w:val="27"/>
          <w:szCs w:val="27"/>
        </w:rPr>
        <w:t>- 752 с.</w:t>
      </w:r>
    </w:p>
    <w:p w:rsidR="008C29DB" w:rsidRPr="008C29DB" w:rsidRDefault="008C29DB" w:rsidP="008C29DB">
      <w:pPr>
        <w:pStyle w:val="western"/>
        <w:numPr>
          <w:ilvl w:val="0"/>
          <w:numId w:val="5"/>
        </w:numPr>
        <w:spacing w:after="0" w:afterAutospacing="0" w:line="360" w:lineRule="atLeast"/>
        <w:rPr>
          <w:sz w:val="27"/>
          <w:szCs w:val="27"/>
        </w:rPr>
      </w:pPr>
      <w:r w:rsidRPr="008C29DB">
        <w:rPr>
          <w:sz w:val="27"/>
          <w:szCs w:val="27"/>
        </w:rPr>
        <w:t>Електронний журнал "</w:t>
      </w:r>
      <w:proofErr w:type="spellStart"/>
      <w:r w:rsidRPr="008C29DB">
        <w:rPr>
          <w:sz w:val="27"/>
          <w:szCs w:val="27"/>
        </w:rPr>
        <w:t>Новости</w:t>
      </w:r>
      <w:proofErr w:type="spellEnd"/>
      <w:r w:rsidRPr="008C29DB">
        <w:rPr>
          <w:sz w:val="27"/>
          <w:szCs w:val="27"/>
        </w:rPr>
        <w:t xml:space="preserve"> системи ММЦ", номер 15 (109) от21.08.2003.</w:t>
      </w:r>
    </w:p>
    <w:p w:rsidR="008C29DB" w:rsidRPr="008C29DB" w:rsidRDefault="008C29DB" w:rsidP="008C29DB">
      <w:pPr>
        <w:pStyle w:val="western"/>
        <w:numPr>
          <w:ilvl w:val="0"/>
          <w:numId w:val="5"/>
        </w:numPr>
        <w:spacing w:after="0" w:afterAutospacing="0" w:line="360" w:lineRule="atLeast"/>
        <w:rPr>
          <w:sz w:val="27"/>
          <w:szCs w:val="27"/>
        </w:rPr>
      </w:pPr>
      <w:r w:rsidRPr="008C29DB">
        <w:rPr>
          <w:sz w:val="27"/>
          <w:szCs w:val="27"/>
        </w:rPr>
        <w:t>Менеджмент у сфері послуг: Підручник. / В.Е.</w:t>
      </w:r>
      <w:r w:rsidRPr="008C29DB">
        <w:rPr>
          <w:rStyle w:val="apple-converted-space"/>
          <w:sz w:val="27"/>
          <w:szCs w:val="27"/>
        </w:rPr>
        <w:t> </w:t>
      </w:r>
      <w:proofErr w:type="spellStart"/>
      <w:r w:rsidRPr="008C29DB">
        <w:rPr>
          <w:sz w:val="27"/>
          <w:szCs w:val="27"/>
        </w:rPr>
        <w:t>Гордін</w:t>
      </w:r>
      <w:proofErr w:type="spellEnd"/>
      <w:r w:rsidRPr="008C29DB">
        <w:rPr>
          <w:sz w:val="27"/>
          <w:szCs w:val="27"/>
        </w:rPr>
        <w:t>, М.Д.</w:t>
      </w:r>
      <w:r w:rsidRPr="008C29DB">
        <w:rPr>
          <w:rStyle w:val="apple-converted-space"/>
          <w:sz w:val="27"/>
          <w:szCs w:val="27"/>
        </w:rPr>
        <w:t> </w:t>
      </w:r>
      <w:proofErr w:type="spellStart"/>
      <w:r w:rsidRPr="008C29DB">
        <w:rPr>
          <w:sz w:val="27"/>
          <w:szCs w:val="27"/>
        </w:rPr>
        <w:t>Сушинський</w:t>
      </w:r>
      <w:proofErr w:type="spellEnd"/>
      <w:r w:rsidRPr="008C29DB">
        <w:rPr>
          <w:sz w:val="27"/>
          <w:szCs w:val="27"/>
        </w:rPr>
        <w:t xml:space="preserve">, М. В. </w:t>
      </w:r>
      <w:proofErr w:type="spellStart"/>
      <w:r w:rsidRPr="008C29DB">
        <w:rPr>
          <w:sz w:val="27"/>
          <w:szCs w:val="27"/>
        </w:rPr>
        <w:t>Волошинова</w:t>
      </w:r>
      <w:proofErr w:type="spellEnd"/>
      <w:r w:rsidRPr="008C29DB">
        <w:rPr>
          <w:sz w:val="27"/>
          <w:szCs w:val="27"/>
        </w:rPr>
        <w:t>, О.С.</w:t>
      </w:r>
      <w:r w:rsidRPr="008C29DB">
        <w:rPr>
          <w:rStyle w:val="apple-converted-space"/>
          <w:sz w:val="27"/>
          <w:szCs w:val="27"/>
        </w:rPr>
        <w:t> </w:t>
      </w:r>
      <w:proofErr w:type="spellStart"/>
      <w:r w:rsidRPr="008C29DB">
        <w:rPr>
          <w:sz w:val="27"/>
          <w:szCs w:val="27"/>
        </w:rPr>
        <w:t>Коротєєва</w:t>
      </w:r>
      <w:proofErr w:type="spellEnd"/>
      <w:r w:rsidRPr="008C29DB">
        <w:rPr>
          <w:sz w:val="27"/>
          <w:szCs w:val="27"/>
        </w:rPr>
        <w:t>, В.В.</w:t>
      </w:r>
      <w:r w:rsidRPr="008C29DB">
        <w:rPr>
          <w:rStyle w:val="apple-converted-space"/>
          <w:sz w:val="27"/>
          <w:szCs w:val="27"/>
        </w:rPr>
        <w:t> </w:t>
      </w:r>
      <w:proofErr w:type="spellStart"/>
      <w:r w:rsidRPr="008C29DB">
        <w:rPr>
          <w:sz w:val="27"/>
          <w:szCs w:val="27"/>
        </w:rPr>
        <w:t>Тютюник</w:t>
      </w:r>
      <w:proofErr w:type="spellEnd"/>
      <w:r w:rsidRPr="008C29DB">
        <w:rPr>
          <w:sz w:val="27"/>
          <w:szCs w:val="27"/>
        </w:rPr>
        <w:t xml:space="preserve">, </w:t>
      </w:r>
      <w:proofErr w:type="spellStart"/>
      <w:r w:rsidRPr="008C29DB">
        <w:rPr>
          <w:sz w:val="27"/>
          <w:szCs w:val="27"/>
        </w:rPr>
        <w:t>СПб</w:t>
      </w:r>
      <w:proofErr w:type="spellEnd"/>
      <w:r w:rsidRPr="008C29DB">
        <w:rPr>
          <w:sz w:val="27"/>
          <w:szCs w:val="27"/>
        </w:rPr>
        <w:t xml:space="preserve">.: </w:t>
      </w:r>
      <w:proofErr w:type="spellStart"/>
      <w:r w:rsidRPr="008C29DB">
        <w:rPr>
          <w:sz w:val="27"/>
          <w:szCs w:val="27"/>
        </w:rPr>
        <w:t>Вид.будинок</w:t>
      </w:r>
      <w:proofErr w:type="spellEnd"/>
      <w:r w:rsidRPr="008C29DB">
        <w:rPr>
          <w:sz w:val="27"/>
          <w:szCs w:val="27"/>
        </w:rPr>
        <w:t xml:space="preserve"> "Бізнес-преса", 2007.</w:t>
      </w:r>
      <w:r w:rsidRPr="008C29DB">
        <w:rPr>
          <w:rStyle w:val="apple-converted-space"/>
          <w:sz w:val="27"/>
          <w:szCs w:val="27"/>
        </w:rPr>
        <w:t> </w:t>
      </w:r>
      <w:r w:rsidRPr="008C29DB">
        <w:rPr>
          <w:sz w:val="27"/>
          <w:szCs w:val="27"/>
        </w:rPr>
        <w:t>- 120с.</w:t>
      </w:r>
    </w:p>
    <w:p w:rsidR="008C29DB" w:rsidRDefault="008C29DB" w:rsidP="008C29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</w:rPr>
      </w:pPr>
    </w:p>
    <w:p w:rsidR="008C29DB" w:rsidRPr="008C29DB" w:rsidRDefault="008C29DB" w:rsidP="008C29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</w:rPr>
      </w:pPr>
    </w:p>
    <w:p w:rsidR="001F59F0" w:rsidRPr="008C29DB" w:rsidRDefault="001F59F0" w:rsidP="008C29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</w:rPr>
      </w:pPr>
      <w:r w:rsidRPr="008C29DB"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</w:rPr>
        <w:lastRenderedPageBreak/>
        <w:t>Теоретичні відомості</w:t>
      </w:r>
    </w:p>
    <w:p w:rsidR="009F2C90" w:rsidRPr="008C29DB" w:rsidRDefault="008C29DB" w:rsidP="008C29D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>
        <w:rPr>
          <w:rFonts w:ascii="Georgia" w:eastAsia="Times New Roman" w:hAnsi="Georgia" w:cs="Times New Roman"/>
          <w:color w:val="000000"/>
          <w:spacing w:val="15"/>
          <w:sz w:val="21"/>
          <w:szCs w:val="21"/>
        </w:rPr>
        <w:t xml:space="preserve">      </w:t>
      </w:r>
      <w:r w:rsidR="009F2C90" w:rsidRPr="008C29D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Дослідження споживачів в системі маркетингу дозволяє визначити і дослідити весь комплекс спонукальних факторів, якими керуються споживачі при виборі товарів (доходи, соціальний стан, вікові та статеві ознаки, освіта мобільність, смаки). </w:t>
      </w:r>
      <w:proofErr w:type="spellStart"/>
      <w:r w:rsidR="009F2C90" w:rsidRPr="008C29D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Об´єктами</w:t>
      </w:r>
      <w:proofErr w:type="spellEnd"/>
      <w:r w:rsidR="009F2C90" w:rsidRPr="008C29D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виступають індивідуальні споживачі, родини, домашні господарства, а також організації-споживачі.</w:t>
      </w:r>
    </w:p>
    <w:p w:rsidR="009F2C90" w:rsidRPr="008C29DB" w:rsidRDefault="008C29DB" w:rsidP="008C29D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 w:rsidRPr="008C29D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    </w:t>
      </w:r>
      <w:r w:rsidR="009F2C90" w:rsidRPr="008C29D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Предметом дослідження є мотивація поведінки споживача на ринку і фактори, які її визначають; вивчається структура споживання, забезпеченість товарами, тенденції купівельного попиту; аналіз процесів та умови задоволення основних прав споживачів (типологія споживачів, моделювання їх поведінки на ринку, прогноз очікуваного попиту). При цьому </w:t>
      </w:r>
      <w:proofErr w:type="spellStart"/>
      <w:r w:rsidR="009F2C90" w:rsidRPr="008C29D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з´являється</w:t>
      </w:r>
      <w:proofErr w:type="spellEnd"/>
      <w:r w:rsidR="009F2C90" w:rsidRPr="008C29D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можливість розробити шляхи надання вибору споживачам. Мета такого дослідження — сегментація споживачів, з метою вибору цільових сегментів ринку.</w:t>
      </w:r>
    </w:p>
    <w:p w:rsidR="009F2C90" w:rsidRPr="00923182" w:rsidRDefault="009F2C90" w:rsidP="00923182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pacing w:val="15"/>
          <w:sz w:val="28"/>
          <w:szCs w:val="28"/>
        </w:rPr>
      </w:pPr>
      <w:r w:rsidRPr="00923182">
        <w:rPr>
          <w:rFonts w:ascii="Times New Roman" w:eastAsia="Times New Roman" w:hAnsi="Times New Roman" w:cs="Times New Roman"/>
          <w:i/>
          <w:color w:val="000000"/>
          <w:spacing w:val="15"/>
          <w:sz w:val="28"/>
          <w:szCs w:val="28"/>
        </w:rPr>
        <w:t>Дослідження споживачів здійснюють за такими напрямами:</w:t>
      </w:r>
    </w:p>
    <w:p w:rsidR="00923182" w:rsidRDefault="009F2C90" w:rsidP="008C29DB">
      <w:pPr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 w:rsidRPr="008C29D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описання структури потреб, визначення і ,по можливості, вимірювання її складових;</w:t>
      </w:r>
    </w:p>
    <w:p w:rsidR="00923182" w:rsidRDefault="009F2C90" w:rsidP="008C29DB">
      <w:pPr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 w:rsidRPr="0092318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знаходження кількісних та якісних характеристик задоволення потреб;</w:t>
      </w:r>
    </w:p>
    <w:p w:rsidR="009F2C90" w:rsidRPr="00923182" w:rsidRDefault="009F2C90" w:rsidP="008C29DB">
      <w:pPr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 w:rsidRPr="0092318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приведення характеристик продукту у відповідність до характеристики задоволення потреби (вибрати різні характеристики продукту і вважати їх параметрами задоволення потреби).</w:t>
      </w:r>
    </w:p>
    <w:p w:rsidR="009F2C90" w:rsidRPr="008C29DB" w:rsidRDefault="00923182" w:rsidP="008C29D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   </w:t>
      </w:r>
      <w:r w:rsidR="009F2C90" w:rsidRPr="008C29D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Вивченням поведінки споживачів в процесі купівлі займається самостійний напрямок в науці — біхевіоризм (від англ. «</w:t>
      </w:r>
      <w:proofErr w:type="spellStart"/>
      <w:r w:rsidR="009F2C90" w:rsidRPr="008C29D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behaviour</w:t>
      </w:r>
      <w:proofErr w:type="spellEnd"/>
      <w:r w:rsidR="009F2C90" w:rsidRPr="008C29D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» — поведінка).</w:t>
      </w:r>
    </w:p>
    <w:p w:rsidR="009F2C90" w:rsidRPr="008C29DB" w:rsidRDefault="00923182" w:rsidP="008C29D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   </w:t>
      </w:r>
      <w:r w:rsidR="009F2C90" w:rsidRPr="008C29D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Розрізняють дві категорії споживачів: організації-споживачі, до яких відносять виробників, оптову і роздрібну торгівлю, державні та інші установи, що купують товари чи послуги для подальшого виробництва, використання в процесі виробництва чи перепродажу іншим </w:t>
      </w:r>
      <w:r w:rsidR="009F2C90" w:rsidRPr="008C29D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lastRenderedPageBreak/>
        <w:t>споживачам; кінцеві споживачі, що купують товари для особистого або сімейного споживання.</w:t>
      </w:r>
    </w:p>
    <w:p w:rsidR="009F2C90" w:rsidRPr="008C29DB" w:rsidRDefault="00923182" w:rsidP="008C29D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     </w:t>
      </w:r>
      <w:r w:rsidR="009F2C90" w:rsidRPr="008C29D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Кожний зі споживачів переслідує свої цілі при покупці товарів та послуг. Промислове підприємство не завжди є кінцевим споживачем. Воно виробляє товари для продажу іншим споживачам. Тому покупець товарів промислового призначення приймає рішення про закупівлю товару, керуючись іншими, ніж кінцевий споживач роздумами.</w:t>
      </w:r>
    </w:p>
    <w:p w:rsidR="009F2C90" w:rsidRPr="008C29DB" w:rsidRDefault="00923182" w:rsidP="008C29D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    </w:t>
      </w:r>
      <w:r w:rsidR="009F2C90" w:rsidRPr="008C29D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Природно, інші вимоги до товару в організації некомерційної діяльності: лікарень, шкіл, музеїв, спеціальних навчальних закладів, що купують товари не для бізнесу, а для реалізації своїх службових цілей.</w:t>
      </w:r>
    </w:p>
    <w:p w:rsidR="009F2C90" w:rsidRPr="008C29DB" w:rsidRDefault="00923182" w:rsidP="008C29D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     </w:t>
      </w:r>
      <w:r w:rsidR="009F2C90" w:rsidRPr="008C29D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В практиці маркетингової діяльності витрачається багато зусиль, коштів та часу на дослідження ринкових стимулів та реакції покупців. З цією метою, насамперед, будують певну модель поведінки покупців.</w:t>
      </w:r>
    </w:p>
    <w:p w:rsidR="009F2C90" w:rsidRPr="008C29DB" w:rsidRDefault="009F2C90" w:rsidP="008C29D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 w:rsidRPr="008C29D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Купівельну поведінку індивідуального споживача класифікують за декількома ознаками. Розрізняють дві моделі: просту і розгорнуту.</w:t>
      </w:r>
    </w:p>
    <w:p w:rsidR="00923182" w:rsidRDefault="00923182" w:rsidP="008C29D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    </w:t>
      </w:r>
      <w:r w:rsidR="009F2C90" w:rsidRPr="008C29D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Проста модель купівельної поведінки складається з трьох </w:t>
      </w:r>
      <w:proofErr w:type="spellStart"/>
      <w:r w:rsidR="009F2C90" w:rsidRPr="008C29D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не-</w:t>
      </w:r>
      <w:proofErr w:type="spellEnd"/>
      <w:r w:rsidR="009F2C90" w:rsidRPr="008C29D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розгорнутих блоків: </w:t>
      </w:r>
    </w:p>
    <w:p w:rsidR="00923182" w:rsidRDefault="009F2C90" w:rsidP="008C29D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 w:rsidRPr="008C29D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1 — спонукальні фактори маркетингу та інші подразники;</w:t>
      </w:r>
    </w:p>
    <w:p w:rsidR="00923182" w:rsidRDefault="009F2C90" w:rsidP="008C29D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 w:rsidRPr="008C29D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2 — «чорна скриня» свідомості покупця;</w:t>
      </w:r>
    </w:p>
    <w:p w:rsidR="009F2C90" w:rsidRPr="008C29DB" w:rsidRDefault="009F2C90" w:rsidP="008C29D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 w:rsidRPr="008C29D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3 — відп</w:t>
      </w:r>
      <w:r w:rsidR="0092318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овідні реакції покупця. </w:t>
      </w:r>
    </w:p>
    <w:p w:rsidR="009F2C90" w:rsidRPr="008C29DB" w:rsidRDefault="009F2C90" w:rsidP="0092318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 w:rsidRPr="00923182">
        <w:rPr>
          <w:rFonts w:ascii="Times New Roman" w:eastAsia="Times New Roman" w:hAnsi="Times New Roman" w:cs="Times New Roman"/>
          <w:i/>
          <w:color w:val="000000"/>
          <w:spacing w:val="15"/>
          <w:sz w:val="28"/>
          <w:szCs w:val="28"/>
        </w:rPr>
        <w:t>В другій моделі ці блоки розгорнуті (розкри</w:t>
      </w:r>
      <w:r w:rsidR="00923182" w:rsidRPr="00923182">
        <w:rPr>
          <w:rFonts w:ascii="Times New Roman" w:eastAsia="Times New Roman" w:hAnsi="Times New Roman" w:cs="Times New Roman"/>
          <w:i/>
          <w:color w:val="000000"/>
          <w:spacing w:val="15"/>
          <w:sz w:val="28"/>
          <w:szCs w:val="28"/>
        </w:rPr>
        <w:t>ті) наступним чином</w:t>
      </w:r>
      <w:r w:rsidR="0092318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:</w:t>
      </w:r>
    </w:p>
    <w:p w:rsidR="00923182" w:rsidRPr="008C29DB" w:rsidRDefault="009F2C90" w:rsidP="0092318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 w:rsidRPr="008C29D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1. Зовнішні стимули, що стимулюють купівлю товарів — це спонукальні фактори маркетингу — товар, ціна, методи розподілу товарів, стимулювання збу</w:t>
      </w:r>
      <w:r w:rsidR="00923182" w:rsidRPr="008C29D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ту, реклама, а також рівень розвитку </w:t>
      </w:r>
      <w:r w:rsidR="0092318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продукти</w:t>
      </w:r>
      <w:r w:rsidR="00923182" w:rsidRPr="008C29D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вних сил, політична ситуація, розвиток культури та інше.</w:t>
      </w:r>
    </w:p>
    <w:p w:rsidR="009F2C90" w:rsidRPr="008C29DB" w:rsidRDefault="00923182" w:rsidP="008C29D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   </w:t>
      </w:r>
      <w:r w:rsidR="009F2C90" w:rsidRPr="008C29D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«Чорна скринька» — це свідомість покупця, тобто характеристика 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9F2C90" w:rsidRPr="008C29D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покупця (вік, рід занять, спосіб життя, економічний стан, тип особистості) та процес прийняття рішення щодо купівлі (усвідомлення проблеми, пошук та оцінка інформації, придбання товару).</w:t>
      </w:r>
    </w:p>
    <w:p w:rsidR="00923182" w:rsidRDefault="00923182" w:rsidP="008C29D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</w:p>
    <w:p w:rsidR="009F2C90" w:rsidRPr="00923182" w:rsidRDefault="009F2C90" w:rsidP="00923182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pacing w:val="15"/>
          <w:sz w:val="28"/>
          <w:szCs w:val="28"/>
        </w:rPr>
      </w:pPr>
      <w:r w:rsidRPr="00923182">
        <w:rPr>
          <w:rFonts w:ascii="Times New Roman" w:eastAsia="Times New Roman" w:hAnsi="Times New Roman" w:cs="Times New Roman"/>
          <w:i/>
          <w:color w:val="000000"/>
          <w:spacing w:val="15"/>
          <w:sz w:val="28"/>
          <w:szCs w:val="28"/>
        </w:rPr>
        <w:lastRenderedPageBreak/>
        <w:t>Основні відмінності між споживачами</w:t>
      </w:r>
    </w:p>
    <w:p w:rsidR="009F2C90" w:rsidRPr="008C29DB" w:rsidRDefault="00923182" w:rsidP="008C29D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    </w:t>
      </w:r>
      <w:r w:rsidR="009F2C90" w:rsidRPr="008C29D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Реакція покупців: вибір товару, вибір марки, посередника, вибір обсягу купівлі.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9F2C90" w:rsidRPr="008C29D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Чорну скриньку умовно можна поділити на дві частини:</w:t>
      </w:r>
    </w:p>
    <w:p w:rsidR="009F2C90" w:rsidRPr="008C29DB" w:rsidRDefault="009F2C90" w:rsidP="008C29D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 w:rsidRPr="008C29D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особисті характеристики, які впливають на сприйняття стимулюючих заходів з відповідною реакцією на них;</w:t>
      </w:r>
      <w:r w:rsidR="0092318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8C29D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процес прийняття рішення споживачами, який і визначає його купівельну поведінку.</w:t>
      </w:r>
    </w:p>
    <w:p w:rsidR="009F2C90" w:rsidRPr="008C29DB" w:rsidRDefault="00923182" w:rsidP="008C29D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   </w:t>
      </w:r>
      <w:r w:rsidR="009F2C90" w:rsidRPr="008C29D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Існує дуже велика кількість факторів, які впливають на прийняття людиною рішень відносно того, що саме купувати. Поведінка покупця завжди складна, але розібратися в мотивах купівлі виключно важливе значення для керівництва служби маркетингу.</w:t>
      </w:r>
    </w:p>
    <w:p w:rsidR="009F2C90" w:rsidRPr="008C29DB" w:rsidRDefault="00923182" w:rsidP="008C29D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    </w:t>
      </w:r>
      <w:r w:rsidR="009F2C90" w:rsidRPr="008C29D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Таким чином, завдання маркетингу полягає у вивченні впливу факторів на вузькі сегменти ринку і створенні най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типовішої картини такого впливу.</w:t>
      </w:r>
    </w:p>
    <w:p w:rsidR="009F2C90" w:rsidRPr="008C29DB" w:rsidRDefault="00923182" w:rsidP="008C29D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    </w:t>
      </w:r>
      <w:r w:rsidR="009F2C90" w:rsidRPr="008C29D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Перераховані фактори неоднозначно впливають на поведінку споживача. Більш наочно цей вплив простежується на крайніх полюсах: під час кризи або під час підйому. Економічні та політичні фактори впливають на інші групи факторів.</w:t>
      </w:r>
    </w:p>
    <w:p w:rsidR="009F2C90" w:rsidRPr="008C29DB" w:rsidRDefault="00923182" w:rsidP="008C29D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     </w:t>
      </w:r>
      <w:r w:rsidR="009F2C90" w:rsidRPr="008C29D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При вивченні питання щодо купівельної поведінки покупців, слід ознайомитись з етапами, які повинен пройти споживач, приймаючи рішення про купівлю.</w:t>
      </w:r>
    </w:p>
    <w:p w:rsidR="009F2C90" w:rsidRPr="008C29DB" w:rsidRDefault="00923182" w:rsidP="008C29D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    </w:t>
      </w:r>
      <w:r w:rsidR="009F2C90" w:rsidRPr="008C29D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На шляху до прийн</w:t>
      </w:r>
      <w:r w:rsidR="00F3365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яття рішення про купівлю певної послуги</w:t>
      </w:r>
      <w:r w:rsidR="009F2C90" w:rsidRPr="008C29D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, споживач проходить </w:t>
      </w:r>
      <w:proofErr w:type="spellStart"/>
      <w:r w:rsidR="009F2C90" w:rsidRPr="008C29D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п´ять</w:t>
      </w:r>
      <w:proofErr w:type="spellEnd"/>
      <w:r w:rsidR="009F2C90" w:rsidRPr="008C29D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етапів: усвідомлення проблеми; пошук інформації, оцінка варіантів, рішення про купівлю, реакція на купівлю. Процес купівлі розпочинається раніше здійснення акту купівлі-продажу, а його наслідки виявляються на протязі довгого часу після з</w:t>
      </w:r>
      <w:r w:rsidR="00F3365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дійснення цього акту.</w:t>
      </w:r>
    </w:p>
    <w:p w:rsidR="009F2C90" w:rsidRPr="00F33656" w:rsidRDefault="009F2C90" w:rsidP="00F3365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pacing w:val="15"/>
          <w:sz w:val="28"/>
          <w:szCs w:val="28"/>
        </w:rPr>
      </w:pPr>
      <w:r w:rsidRPr="00F33656">
        <w:rPr>
          <w:rFonts w:ascii="Times New Roman" w:eastAsia="Times New Roman" w:hAnsi="Times New Roman" w:cs="Times New Roman"/>
          <w:i/>
          <w:color w:val="000000"/>
          <w:spacing w:val="15"/>
          <w:sz w:val="28"/>
          <w:szCs w:val="28"/>
        </w:rPr>
        <w:t>Фактори, що впливають на купівельну поведінку споживача</w:t>
      </w:r>
    </w:p>
    <w:p w:rsidR="009F2C90" w:rsidRPr="008C29DB" w:rsidRDefault="00F33656" w:rsidP="008C29D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   </w:t>
      </w:r>
      <w:r w:rsidR="009F2C90" w:rsidRPr="008C29D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Споживач долає усі </w:t>
      </w:r>
      <w:proofErr w:type="spellStart"/>
      <w:r w:rsidR="009F2C90" w:rsidRPr="008C29D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п´ять</w:t>
      </w:r>
      <w:proofErr w:type="spellEnd"/>
      <w:r w:rsidR="009F2C90" w:rsidRPr="008C29D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етапів при будь-якій купівлі. Але при здійсненні повсякденних покупок він минає деякі етапи або замінює їх послідовність.</w:t>
      </w:r>
    </w:p>
    <w:p w:rsidR="00F33656" w:rsidRDefault="00F33656" w:rsidP="00F3365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lastRenderedPageBreak/>
        <w:t xml:space="preserve">     </w:t>
      </w:r>
      <w:r w:rsidR="009F2C90" w:rsidRPr="008C29D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Загалом необхідно відмітити, що в </w:t>
      </w:r>
      <w:proofErr w:type="spellStart"/>
      <w:r w:rsidR="009F2C90" w:rsidRPr="008C29D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зв´язку</w:t>
      </w:r>
      <w:proofErr w:type="spellEnd"/>
      <w:r w:rsidR="009F2C90" w:rsidRPr="008C29D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зі специфікою поведінки покупців на ринку товарів кінцевого використання та ринку товарів промислового призначення, вивчення споживачів доцільно доручити в першому випадку психологам, в другому — економістам.</w:t>
      </w:r>
    </w:p>
    <w:p w:rsidR="00F33656" w:rsidRDefault="00F33656" w:rsidP="00F3365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     </w:t>
      </w:r>
      <w:r w:rsidR="009F2C90" w:rsidRPr="008C29D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В результаті вивчення споживачів визначаються незадоволені потреби, ніші ринку. Для цього використовують такі підходи:</w:t>
      </w:r>
    </w:p>
    <w:p w:rsidR="00F33656" w:rsidRDefault="009F2C90" w:rsidP="00F33656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 w:rsidRPr="008C29D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обговорення з більш крупними споживачами;</w:t>
      </w:r>
    </w:p>
    <w:p w:rsidR="00F33656" w:rsidRDefault="009F2C90" w:rsidP="00F33656">
      <w:pPr>
        <w:numPr>
          <w:ilvl w:val="0"/>
          <w:numId w:val="7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 w:rsidRPr="00F3365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складання переліку проблем споживача, які </w:t>
      </w:r>
      <w:proofErr w:type="spellStart"/>
      <w:r w:rsidRPr="00F3365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ранжуються</w:t>
      </w:r>
      <w:proofErr w:type="spellEnd"/>
      <w:r w:rsidRPr="00F3365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за ступенем їх важливості, і у відповідності до результатів проводяться заходи по модифікації продукції (проблемний підхід);</w:t>
      </w:r>
    </w:p>
    <w:p w:rsidR="00F33656" w:rsidRDefault="009F2C90" w:rsidP="00F33656">
      <w:pPr>
        <w:numPr>
          <w:ilvl w:val="0"/>
          <w:numId w:val="7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 w:rsidRPr="00F3365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аналіз реакції споживачів на здійснену покупку. Виявлення інтересів покупців є базою при розробці заходів з модернізації або створення нового товару.</w:t>
      </w:r>
    </w:p>
    <w:p w:rsidR="00F33656" w:rsidRDefault="00F33656" w:rsidP="00F3365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9F2C90" w:rsidRPr="00F3365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Також можна виділити такі напрямки вивчення споживачів:</w:t>
      </w:r>
    </w:p>
    <w:p w:rsidR="00F33656" w:rsidRDefault="009F2C90" w:rsidP="00F33656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 w:rsidRPr="008C29D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відношення до самої фірми;</w:t>
      </w:r>
    </w:p>
    <w:p w:rsidR="00F33656" w:rsidRDefault="009F2C90" w:rsidP="00F33656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 w:rsidRPr="00F3365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відношення до різних аспектів діяльності фірми;</w:t>
      </w:r>
    </w:p>
    <w:p w:rsidR="00F33656" w:rsidRDefault="009F2C90" w:rsidP="00F33656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 w:rsidRPr="00F3365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рівень задоволення запитів споживачів (їх очікувань);</w:t>
      </w:r>
    </w:p>
    <w:p w:rsidR="00F33656" w:rsidRDefault="009F2C90" w:rsidP="00F33656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 w:rsidRPr="00F3365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наміри споживачів.</w:t>
      </w:r>
    </w:p>
    <w:p w:rsidR="009F2C90" w:rsidRPr="00F33656" w:rsidRDefault="00F33656" w:rsidP="00F33656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   </w:t>
      </w:r>
      <w:r w:rsidR="009F2C90" w:rsidRPr="00F3365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Всі названі напрямки не є ізольованими один від одного і найчастіше вивчаються одночасно.</w:t>
      </w:r>
    </w:p>
    <w:p w:rsidR="00AE29B8" w:rsidRPr="008C29DB" w:rsidRDefault="00AE29B8" w:rsidP="008C29D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E29B8" w:rsidRPr="008C29DB" w:rsidSect="00AE29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051F"/>
    <w:multiLevelType w:val="hybridMultilevel"/>
    <w:tmpl w:val="580EA11A"/>
    <w:lvl w:ilvl="0" w:tplc="A92C67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8686C"/>
    <w:multiLevelType w:val="hybridMultilevel"/>
    <w:tmpl w:val="B9BC0918"/>
    <w:lvl w:ilvl="0" w:tplc="37A66966">
      <w:start w:val="1"/>
      <w:numFmt w:val="decimal"/>
      <w:lvlText w:val="%1."/>
      <w:lvlJc w:val="left"/>
      <w:pPr>
        <w:ind w:left="5747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6467" w:hanging="360"/>
      </w:pPr>
    </w:lvl>
    <w:lvl w:ilvl="2" w:tplc="0422001B" w:tentative="1">
      <w:start w:val="1"/>
      <w:numFmt w:val="lowerRoman"/>
      <w:lvlText w:val="%3."/>
      <w:lvlJc w:val="right"/>
      <w:pPr>
        <w:ind w:left="7187" w:hanging="180"/>
      </w:pPr>
    </w:lvl>
    <w:lvl w:ilvl="3" w:tplc="0422000F" w:tentative="1">
      <w:start w:val="1"/>
      <w:numFmt w:val="decimal"/>
      <w:lvlText w:val="%4."/>
      <w:lvlJc w:val="left"/>
      <w:pPr>
        <w:ind w:left="7907" w:hanging="360"/>
      </w:pPr>
    </w:lvl>
    <w:lvl w:ilvl="4" w:tplc="04220019" w:tentative="1">
      <w:start w:val="1"/>
      <w:numFmt w:val="lowerLetter"/>
      <w:lvlText w:val="%5."/>
      <w:lvlJc w:val="left"/>
      <w:pPr>
        <w:ind w:left="8627" w:hanging="360"/>
      </w:pPr>
    </w:lvl>
    <w:lvl w:ilvl="5" w:tplc="0422001B" w:tentative="1">
      <w:start w:val="1"/>
      <w:numFmt w:val="lowerRoman"/>
      <w:lvlText w:val="%6."/>
      <w:lvlJc w:val="right"/>
      <w:pPr>
        <w:ind w:left="9347" w:hanging="180"/>
      </w:pPr>
    </w:lvl>
    <w:lvl w:ilvl="6" w:tplc="0422000F" w:tentative="1">
      <w:start w:val="1"/>
      <w:numFmt w:val="decimal"/>
      <w:lvlText w:val="%7."/>
      <w:lvlJc w:val="left"/>
      <w:pPr>
        <w:ind w:left="10067" w:hanging="360"/>
      </w:pPr>
    </w:lvl>
    <w:lvl w:ilvl="7" w:tplc="04220019" w:tentative="1">
      <w:start w:val="1"/>
      <w:numFmt w:val="lowerLetter"/>
      <w:lvlText w:val="%8."/>
      <w:lvlJc w:val="left"/>
      <w:pPr>
        <w:ind w:left="10787" w:hanging="360"/>
      </w:pPr>
    </w:lvl>
    <w:lvl w:ilvl="8" w:tplc="0422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2">
    <w:nsid w:val="0691155A"/>
    <w:multiLevelType w:val="hybridMultilevel"/>
    <w:tmpl w:val="45506E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072A5"/>
    <w:multiLevelType w:val="hybridMultilevel"/>
    <w:tmpl w:val="CB5623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260457"/>
    <w:multiLevelType w:val="hybridMultilevel"/>
    <w:tmpl w:val="44E80F82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114424"/>
    <w:multiLevelType w:val="hybridMultilevel"/>
    <w:tmpl w:val="A89608E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006030"/>
    <w:multiLevelType w:val="multilevel"/>
    <w:tmpl w:val="B6D46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5330C3"/>
    <w:multiLevelType w:val="hybridMultilevel"/>
    <w:tmpl w:val="7CCAF64E"/>
    <w:lvl w:ilvl="0" w:tplc="9B0A5E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proofState w:spelling="clean" w:grammar="clean"/>
  <w:defaultTabStop w:val="708"/>
  <w:hyphenationZone w:val="425"/>
  <w:characterSpacingControl w:val="doNotCompress"/>
  <w:compat>
    <w:useFELayout/>
  </w:compat>
  <w:rsids>
    <w:rsidRoot w:val="009F2C90"/>
    <w:rsid w:val="00042852"/>
    <w:rsid w:val="001F59F0"/>
    <w:rsid w:val="008C29DB"/>
    <w:rsid w:val="00923182"/>
    <w:rsid w:val="009F2C90"/>
    <w:rsid w:val="00AE29B8"/>
    <w:rsid w:val="00F33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9B8"/>
  </w:style>
  <w:style w:type="paragraph" w:styleId="2">
    <w:name w:val="heading 2"/>
    <w:basedOn w:val="a"/>
    <w:link w:val="20"/>
    <w:uiPriority w:val="9"/>
    <w:qFormat/>
    <w:rsid w:val="009F2C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2C9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9F2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8C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C29DB"/>
  </w:style>
  <w:style w:type="character" w:styleId="a4">
    <w:name w:val="Hyperlink"/>
    <w:basedOn w:val="a0"/>
    <w:uiPriority w:val="99"/>
    <w:semiHidden/>
    <w:unhideWhenUsed/>
    <w:rsid w:val="008C29DB"/>
    <w:rPr>
      <w:color w:val="0000FF"/>
      <w:u w:val="single"/>
    </w:rPr>
  </w:style>
  <w:style w:type="character" w:styleId="a5">
    <w:name w:val="Emphasis"/>
    <w:basedOn w:val="a0"/>
    <w:uiPriority w:val="20"/>
    <w:qFormat/>
    <w:rsid w:val="008C29D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0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a-referat.com/%D0%9C%D0%B0%D1%80%D0%BA%D0%B5%D1%82%D0%B8%D0%BD%D0%B3_%D1%81%D1%84%D0%B5%D1%80%D0%B8_%D0%BF%D0%BE%D1%81%D0%BB%D1%83%D0%B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4678</Words>
  <Characters>2668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Наталя</dc:creator>
  <cp:keywords/>
  <dc:description/>
  <cp:lastModifiedBy>Наталя</cp:lastModifiedBy>
  <cp:revision>3</cp:revision>
  <cp:lastPrinted>2016-11-22T08:26:00Z</cp:lastPrinted>
  <dcterms:created xsi:type="dcterms:W3CDTF">2016-11-16T19:59:00Z</dcterms:created>
  <dcterms:modified xsi:type="dcterms:W3CDTF">2016-11-22T08:27:00Z</dcterms:modified>
</cp:coreProperties>
</file>