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82F" w:rsidRPr="0049782F" w:rsidRDefault="0049782F" w:rsidP="0049782F">
      <w:pPr>
        <w:spacing w:after="0"/>
        <w:ind w:firstLine="709"/>
        <w:jc w:val="both"/>
        <w:outlineLvl w:val="0"/>
        <w:rPr>
          <w:rFonts w:ascii="Times New Roman" w:eastAsia="Times New Roman" w:hAnsi="Times New Roman" w:cs="Times New Roman"/>
          <w:color w:val="000000"/>
          <w:kern w:val="36"/>
          <w:sz w:val="28"/>
          <w:szCs w:val="28"/>
          <w:lang w:eastAsia="uk-UA"/>
        </w:rPr>
      </w:pPr>
      <w:r>
        <w:rPr>
          <w:rFonts w:ascii="Times New Roman" w:eastAsia="Times New Roman" w:hAnsi="Times New Roman" w:cs="Times New Roman"/>
          <w:b/>
          <w:color w:val="000000"/>
          <w:kern w:val="36"/>
          <w:sz w:val="28"/>
          <w:szCs w:val="28"/>
          <w:lang w:eastAsia="uk-UA"/>
        </w:rPr>
        <w:t xml:space="preserve">Тема: </w:t>
      </w:r>
      <w:r>
        <w:rPr>
          <w:rFonts w:ascii="Times New Roman" w:eastAsia="Times New Roman" w:hAnsi="Times New Roman" w:cs="Times New Roman"/>
          <w:color w:val="000000"/>
          <w:kern w:val="36"/>
          <w:sz w:val="28"/>
          <w:szCs w:val="28"/>
          <w:lang w:eastAsia="uk-UA"/>
        </w:rPr>
        <w:t>Харчові речовини. Травлення і засвоєння їжі. Обмін речовин.</w:t>
      </w:r>
    </w:p>
    <w:p w:rsidR="0049782F" w:rsidRDefault="0049782F" w:rsidP="0049782F">
      <w:pPr>
        <w:spacing w:after="0"/>
        <w:ind w:firstLine="709"/>
        <w:jc w:val="both"/>
        <w:outlineLvl w:val="0"/>
        <w:rPr>
          <w:rFonts w:ascii="Times New Roman" w:eastAsia="Times New Roman" w:hAnsi="Times New Roman" w:cs="Times New Roman"/>
          <w:b/>
          <w:color w:val="000000"/>
          <w:kern w:val="36"/>
          <w:sz w:val="28"/>
          <w:szCs w:val="28"/>
          <w:lang w:eastAsia="uk-UA"/>
        </w:rPr>
      </w:pPr>
    </w:p>
    <w:p w:rsidR="0049782F" w:rsidRDefault="0049782F" w:rsidP="0049782F">
      <w:pPr>
        <w:spacing w:after="0"/>
        <w:ind w:firstLine="709"/>
        <w:jc w:val="both"/>
        <w:outlineLvl w:val="0"/>
        <w:rPr>
          <w:rFonts w:ascii="Times New Roman" w:eastAsia="Times New Roman" w:hAnsi="Times New Roman" w:cs="Times New Roman"/>
          <w:color w:val="000000"/>
          <w:kern w:val="36"/>
          <w:sz w:val="28"/>
          <w:szCs w:val="28"/>
          <w:lang w:eastAsia="uk-UA"/>
        </w:rPr>
      </w:pPr>
      <w:r>
        <w:rPr>
          <w:rFonts w:ascii="Times New Roman" w:eastAsia="Times New Roman" w:hAnsi="Times New Roman" w:cs="Times New Roman"/>
          <w:b/>
          <w:color w:val="000000"/>
          <w:kern w:val="36"/>
          <w:sz w:val="28"/>
          <w:szCs w:val="28"/>
          <w:lang w:eastAsia="uk-UA"/>
        </w:rPr>
        <w:t xml:space="preserve">Вказівка: </w:t>
      </w:r>
      <w:r>
        <w:rPr>
          <w:rFonts w:ascii="Times New Roman" w:eastAsia="Times New Roman" w:hAnsi="Times New Roman" w:cs="Times New Roman"/>
          <w:color w:val="000000"/>
          <w:kern w:val="36"/>
          <w:sz w:val="28"/>
          <w:szCs w:val="28"/>
          <w:lang w:eastAsia="uk-UA"/>
        </w:rPr>
        <w:t xml:space="preserve">опрацюйте самостійно наведений </w:t>
      </w:r>
      <w:proofErr w:type="spellStart"/>
      <w:r>
        <w:rPr>
          <w:rFonts w:ascii="Times New Roman" w:eastAsia="Times New Roman" w:hAnsi="Times New Roman" w:cs="Times New Roman"/>
          <w:color w:val="000000"/>
          <w:kern w:val="36"/>
          <w:sz w:val="28"/>
          <w:szCs w:val="28"/>
          <w:lang w:eastAsia="uk-UA"/>
        </w:rPr>
        <w:t>нище</w:t>
      </w:r>
      <w:proofErr w:type="spellEnd"/>
      <w:r>
        <w:rPr>
          <w:rFonts w:ascii="Times New Roman" w:eastAsia="Times New Roman" w:hAnsi="Times New Roman" w:cs="Times New Roman"/>
          <w:color w:val="000000"/>
          <w:kern w:val="36"/>
          <w:sz w:val="28"/>
          <w:szCs w:val="28"/>
          <w:lang w:eastAsia="uk-UA"/>
        </w:rPr>
        <w:t xml:space="preserve"> теоретичний матеріал.</w:t>
      </w:r>
    </w:p>
    <w:p w:rsidR="0049782F" w:rsidRPr="0049782F" w:rsidRDefault="0049782F" w:rsidP="0049782F">
      <w:pPr>
        <w:spacing w:after="0"/>
        <w:ind w:firstLine="709"/>
        <w:jc w:val="both"/>
        <w:outlineLvl w:val="0"/>
        <w:rPr>
          <w:rFonts w:ascii="Times New Roman" w:eastAsia="Times New Roman" w:hAnsi="Times New Roman" w:cs="Times New Roman"/>
          <w:color w:val="000000"/>
          <w:kern w:val="36"/>
          <w:sz w:val="28"/>
          <w:szCs w:val="28"/>
          <w:lang w:eastAsia="uk-UA"/>
        </w:rPr>
      </w:pPr>
      <w:r>
        <w:rPr>
          <w:rFonts w:ascii="Times New Roman" w:eastAsia="Times New Roman" w:hAnsi="Times New Roman" w:cs="Times New Roman"/>
          <w:color w:val="000000"/>
          <w:kern w:val="36"/>
          <w:sz w:val="28"/>
          <w:szCs w:val="28"/>
          <w:lang w:eastAsia="uk-UA"/>
        </w:rPr>
        <w:t>Матеріал самостійного опрацювання включений у поточний тестовий контроль семінарського заняття №2.</w:t>
      </w:r>
    </w:p>
    <w:p w:rsidR="0049782F" w:rsidRDefault="0049782F" w:rsidP="0049782F">
      <w:pPr>
        <w:spacing w:after="0"/>
        <w:ind w:firstLine="709"/>
        <w:jc w:val="both"/>
        <w:outlineLvl w:val="0"/>
        <w:rPr>
          <w:rFonts w:ascii="Times New Roman" w:eastAsia="Times New Roman" w:hAnsi="Times New Roman" w:cs="Times New Roman"/>
          <w:b/>
          <w:color w:val="000000"/>
          <w:kern w:val="36"/>
          <w:sz w:val="28"/>
          <w:szCs w:val="28"/>
          <w:lang w:eastAsia="uk-UA"/>
        </w:rPr>
      </w:pPr>
    </w:p>
    <w:p w:rsidR="0049782F" w:rsidRPr="008B3D23" w:rsidRDefault="0049782F" w:rsidP="0049782F">
      <w:pPr>
        <w:spacing w:after="0"/>
        <w:ind w:firstLine="709"/>
        <w:jc w:val="both"/>
        <w:outlineLvl w:val="0"/>
        <w:rPr>
          <w:rFonts w:ascii="Times New Roman" w:eastAsia="Times New Roman" w:hAnsi="Times New Roman" w:cs="Times New Roman"/>
          <w:b/>
          <w:color w:val="000000"/>
          <w:kern w:val="36"/>
          <w:sz w:val="28"/>
          <w:szCs w:val="28"/>
          <w:lang w:eastAsia="uk-UA"/>
        </w:rPr>
      </w:pPr>
      <w:bookmarkStart w:id="0" w:name="_GoBack"/>
      <w:bookmarkEnd w:id="0"/>
      <w:r w:rsidRPr="008B3D23">
        <w:rPr>
          <w:rFonts w:ascii="Times New Roman" w:eastAsia="Times New Roman" w:hAnsi="Times New Roman" w:cs="Times New Roman"/>
          <w:b/>
          <w:color w:val="000000"/>
          <w:kern w:val="36"/>
          <w:sz w:val="28"/>
          <w:szCs w:val="28"/>
          <w:lang w:eastAsia="uk-UA"/>
        </w:rPr>
        <w:t>Травлення та засвоєння їжі</w:t>
      </w:r>
      <w:r>
        <w:rPr>
          <w:rFonts w:ascii="Times New Roman" w:eastAsia="Times New Roman" w:hAnsi="Times New Roman" w:cs="Times New Roman"/>
          <w:b/>
          <w:color w:val="000000"/>
          <w:kern w:val="36"/>
          <w:sz w:val="28"/>
          <w:szCs w:val="28"/>
          <w:lang w:eastAsia="uk-UA"/>
        </w:rPr>
        <w:t>. Обмін речовин та енергії.</w:t>
      </w:r>
    </w:p>
    <w:p w:rsidR="0049782F" w:rsidRPr="008B3D23" w:rsidRDefault="0049782F" w:rsidP="0049782F">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color w:val="000000"/>
          <w:sz w:val="28"/>
          <w:szCs w:val="28"/>
          <w:lang w:eastAsia="uk-UA"/>
        </w:rPr>
        <w:t>Організм людини внаслідок енергетичних витрат потребує поповнення харчовими речовинами. Більшість харчових речовин, які надходять в організм, не можуть використовуватися ним безпосередньо. В процесі життєдіяльності організму вони синтезуються та розпадаються. Ці процеси у всіх клітинах, тканинах і системах відбуваються безперервно та характеризують обмін речовин, які є продуктами життя. Якщо припиняється обмін речовин — припиняється життя.</w:t>
      </w:r>
    </w:p>
    <w:p w:rsidR="0049782F" w:rsidRPr="008B3D23" w:rsidRDefault="0049782F" w:rsidP="0049782F">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color w:val="000000"/>
          <w:sz w:val="28"/>
          <w:szCs w:val="28"/>
          <w:lang w:eastAsia="uk-UA"/>
        </w:rPr>
        <w:t>Надходження та розпад харчових речовин повинні бути збалансованими, щоб не порушувався обмін речовин.</w:t>
      </w:r>
    </w:p>
    <w:p w:rsidR="0049782F" w:rsidRPr="00800DEB" w:rsidRDefault="0049782F" w:rsidP="0049782F">
      <w:pPr>
        <w:spacing w:after="0"/>
        <w:ind w:firstLine="709"/>
        <w:jc w:val="both"/>
        <w:rPr>
          <w:rFonts w:ascii="Times New Roman" w:eastAsia="Times New Roman" w:hAnsi="Times New Roman" w:cs="Times New Roman"/>
          <w:i/>
          <w:color w:val="000000"/>
          <w:sz w:val="28"/>
          <w:szCs w:val="28"/>
          <w:lang w:eastAsia="uk-UA"/>
        </w:rPr>
      </w:pPr>
      <w:r w:rsidRPr="008B3D23">
        <w:rPr>
          <w:rFonts w:ascii="Times New Roman" w:eastAsia="Times New Roman" w:hAnsi="Times New Roman" w:cs="Times New Roman"/>
          <w:color w:val="000000"/>
          <w:sz w:val="28"/>
          <w:szCs w:val="28"/>
          <w:lang w:eastAsia="uk-UA"/>
        </w:rPr>
        <w:t>Білки, жири, вуглеводи, мінеральні речовини та вітаміни, які надійшли з їжею, змінюються, перет</w:t>
      </w:r>
      <w:r>
        <w:rPr>
          <w:rFonts w:ascii="Times New Roman" w:eastAsia="Times New Roman" w:hAnsi="Times New Roman" w:cs="Times New Roman"/>
          <w:color w:val="000000"/>
          <w:sz w:val="28"/>
          <w:szCs w:val="28"/>
          <w:lang w:eastAsia="uk-UA"/>
        </w:rPr>
        <w:t>ворившись на субстра</w:t>
      </w:r>
      <w:r w:rsidRPr="008B3D23">
        <w:rPr>
          <w:rFonts w:ascii="Times New Roman" w:eastAsia="Times New Roman" w:hAnsi="Times New Roman" w:cs="Times New Roman"/>
          <w:color w:val="000000"/>
          <w:sz w:val="28"/>
          <w:szCs w:val="28"/>
          <w:lang w:eastAsia="uk-UA"/>
        </w:rPr>
        <w:t xml:space="preserve">ти тканин організму, а продукти обміну, які утворилися внаслідок окислення цих речовин, із організму виводяться. Початкові стадії хімічних змін із харчовими продуктами відбуваються у системі травлення. </w:t>
      </w:r>
      <w:r w:rsidRPr="00800DEB">
        <w:rPr>
          <w:rFonts w:ascii="Times New Roman" w:eastAsia="Times New Roman" w:hAnsi="Times New Roman" w:cs="Times New Roman"/>
          <w:b/>
          <w:color w:val="000000"/>
          <w:sz w:val="28"/>
          <w:szCs w:val="28"/>
          <w:lang w:eastAsia="uk-UA"/>
        </w:rPr>
        <w:t>Основа травлення</w:t>
      </w:r>
      <w:r w:rsidRPr="008B3D23">
        <w:rPr>
          <w:rFonts w:ascii="Times New Roman" w:eastAsia="Times New Roman" w:hAnsi="Times New Roman" w:cs="Times New Roman"/>
          <w:color w:val="000000"/>
          <w:sz w:val="28"/>
          <w:szCs w:val="28"/>
          <w:lang w:eastAsia="uk-UA"/>
        </w:rPr>
        <w:t xml:space="preserve"> — </w:t>
      </w:r>
      <w:r w:rsidRPr="00800DEB">
        <w:rPr>
          <w:rFonts w:ascii="Times New Roman" w:eastAsia="Times New Roman" w:hAnsi="Times New Roman" w:cs="Times New Roman"/>
          <w:i/>
          <w:color w:val="000000"/>
          <w:sz w:val="28"/>
          <w:szCs w:val="28"/>
          <w:lang w:eastAsia="uk-UA"/>
        </w:rPr>
        <w:t>це розщеплення великих і складних молекул (білків, вуглеводів та жирів) до їх компонентів (амінокислот, моносахаридів, жирних кислот).</w:t>
      </w:r>
    </w:p>
    <w:p w:rsidR="0049782F" w:rsidRPr="008B3D23" w:rsidRDefault="0049782F" w:rsidP="0049782F">
      <w:pPr>
        <w:spacing w:after="0"/>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Ї</w:t>
      </w:r>
      <w:r w:rsidRPr="008B3D23">
        <w:rPr>
          <w:rFonts w:ascii="Times New Roman" w:eastAsia="Times New Roman" w:hAnsi="Times New Roman" w:cs="Times New Roman"/>
          <w:color w:val="000000"/>
          <w:sz w:val="28"/>
          <w:szCs w:val="28"/>
          <w:lang w:eastAsia="uk-UA"/>
        </w:rPr>
        <w:t>жа, переміщуючись органами травлення, піддається дії соків, які сприяють її перетравленню. До складу цих соків входять різні хімічні речовини.</w:t>
      </w:r>
    </w:p>
    <w:p w:rsidR="0049782F" w:rsidRPr="008B3D23" w:rsidRDefault="0049782F" w:rsidP="0049782F">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color w:val="000000"/>
          <w:sz w:val="28"/>
          <w:szCs w:val="28"/>
          <w:lang w:eastAsia="uk-UA"/>
        </w:rPr>
        <w:t>Легкість, з якою організм розщеплює скла</w:t>
      </w:r>
      <w:r>
        <w:rPr>
          <w:rFonts w:ascii="Times New Roman" w:eastAsia="Times New Roman" w:hAnsi="Times New Roman" w:cs="Times New Roman"/>
          <w:color w:val="000000"/>
          <w:sz w:val="28"/>
          <w:szCs w:val="28"/>
          <w:lang w:eastAsia="uk-UA"/>
        </w:rPr>
        <w:t>дні органічні речовини, зумовле</w:t>
      </w:r>
      <w:r w:rsidRPr="008B3D23">
        <w:rPr>
          <w:rFonts w:ascii="Times New Roman" w:eastAsia="Times New Roman" w:hAnsi="Times New Roman" w:cs="Times New Roman"/>
          <w:color w:val="000000"/>
          <w:sz w:val="28"/>
          <w:szCs w:val="28"/>
          <w:lang w:eastAsia="uk-UA"/>
        </w:rPr>
        <w:t xml:space="preserve">на біологічними каталізаторами — </w:t>
      </w:r>
      <w:r w:rsidRPr="00800DEB">
        <w:rPr>
          <w:rFonts w:ascii="Times New Roman" w:eastAsia="Times New Roman" w:hAnsi="Times New Roman" w:cs="Times New Roman"/>
          <w:b/>
          <w:color w:val="000000"/>
          <w:sz w:val="28"/>
          <w:szCs w:val="28"/>
          <w:lang w:eastAsia="uk-UA"/>
        </w:rPr>
        <w:t>ферментами</w:t>
      </w:r>
      <w:r w:rsidRPr="008B3D23">
        <w:rPr>
          <w:rFonts w:ascii="Times New Roman" w:eastAsia="Times New Roman" w:hAnsi="Times New Roman" w:cs="Times New Roman"/>
          <w:color w:val="000000"/>
          <w:sz w:val="28"/>
          <w:szCs w:val="28"/>
          <w:lang w:eastAsia="uk-UA"/>
        </w:rPr>
        <w:t>, що містяться в травних соках.</w:t>
      </w:r>
    </w:p>
    <w:p w:rsidR="0049782F" w:rsidRPr="008B3D23" w:rsidRDefault="0049782F" w:rsidP="0049782F">
      <w:pPr>
        <w:spacing w:after="0"/>
        <w:ind w:firstLine="709"/>
        <w:jc w:val="both"/>
        <w:rPr>
          <w:rFonts w:ascii="Times New Roman" w:eastAsia="Times New Roman" w:hAnsi="Times New Roman" w:cs="Times New Roman"/>
          <w:color w:val="000000"/>
          <w:sz w:val="28"/>
          <w:szCs w:val="28"/>
          <w:lang w:eastAsia="uk-UA"/>
        </w:rPr>
      </w:pPr>
      <w:r w:rsidRPr="00800DEB">
        <w:rPr>
          <w:rFonts w:ascii="Times New Roman" w:eastAsia="Times New Roman" w:hAnsi="Times New Roman" w:cs="Times New Roman"/>
          <w:b/>
          <w:color w:val="000000"/>
          <w:sz w:val="28"/>
          <w:szCs w:val="28"/>
          <w:lang w:eastAsia="uk-UA"/>
        </w:rPr>
        <w:t>Ферменти цілком специфічні</w:t>
      </w:r>
      <w:r w:rsidRPr="008B3D23">
        <w:rPr>
          <w:rFonts w:ascii="Times New Roman" w:eastAsia="Times New Roman" w:hAnsi="Times New Roman" w:cs="Times New Roman"/>
          <w:color w:val="000000"/>
          <w:sz w:val="28"/>
          <w:szCs w:val="28"/>
          <w:lang w:eastAsia="uk-UA"/>
        </w:rPr>
        <w:t xml:space="preserve"> — кожен з них діє лише на певну речовину, вимагаючи для цього відповідних умов (реакція середовища, темпе</w:t>
      </w:r>
      <w:r>
        <w:rPr>
          <w:rFonts w:ascii="Times New Roman" w:eastAsia="Times New Roman" w:hAnsi="Times New Roman" w:cs="Times New Roman"/>
          <w:color w:val="000000"/>
          <w:sz w:val="28"/>
          <w:szCs w:val="28"/>
          <w:lang w:eastAsia="uk-UA"/>
        </w:rPr>
        <w:t>ратура). Од</w:t>
      </w:r>
      <w:r w:rsidRPr="008B3D23">
        <w:rPr>
          <w:rFonts w:ascii="Times New Roman" w:eastAsia="Times New Roman" w:hAnsi="Times New Roman" w:cs="Times New Roman"/>
          <w:color w:val="000000"/>
          <w:sz w:val="28"/>
          <w:szCs w:val="28"/>
          <w:lang w:eastAsia="uk-UA"/>
        </w:rPr>
        <w:t>нак дія ферментів — це лише кінцевий результат травлення.</w:t>
      </w:r>
    </w:p>
    <w:p w:rsidR="0049782F" w:rsidRPr="008B3D23" w:rsidRDefault="0049782F" w:rsidP="0049782F">
      <w:pPr>
        <w:spacing w:after="0"/>
        <w:ind w:firstLine="709"/>
        <w:jc w:val="both"/>
        <w:rPr>
          <w:rFonts w:ascii="Times New Roman" w:eastAsia="Times New Roman" w:hAnsi="Times New Roman" w:cs="Times New Roman"/>
          <w:color w:val="000000"/>
          <w:sz w:val="28"/>
          <w:szCs w:val="28"/>
          <w:lang w:eastAsia="uk-UA"/>
        </w:rPr>
      </w:pPr>
      <w:r w:rsidRPr="00DB522A">
        <w:rPr>
          <w:rFonts w:ascii="Times New Roman" w:eastAsia="Times New Roman" w:hAnsi="Times New Roman" w:cs="Times New Roman"/>
          <w:b/>
          <w:color w:val="000000"/>
          <w:sz w:val="28"/>
          <w:szCs w:val="28"/>
          <w:lang w:eastAsia="uk-UA"/>
        </w:rPr>
        <w:t>Травленням</w:t>
      </w:r>
      <w:r w:rsidRPr="008B3D23">
        <w:rPr>
          <w:rFonts w:ascii="Times New Roman" w:eastAsia="Times New Roman" w:hAnsi="Times New Roman" w:cs="Times New Roman"/>
          <w:color w:val="000000"/>
          <w:sz w:val="28"/>
          <w:szCs w:val="28"/>
          <w:lang w:eastAsia="uk-UA"/>
        </w:rPr>
        <w:t xml:space="preserve"> слід вважати процес фізичних і хімічних змін їжі, що надійшла в організм, внаслідок якого складні харчові речовини перетворюються на простіші, здатні засвоюватися організмом.</w:t>
      </w:r>
    </w:p>
    <w:p w:rsidR="0049782F" w:rsidRDefault="0049782F" w:rsidP="0049782F">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color w:val="000000"/>
          <w:sz w:val="28"/>
          <w:szCs w:val="28"/>
          <w:lang w:eastAsia="uk-UA"/>
        </w:rPr>
        <w:t>Сис</w:t>
      </w:r>
      <w:r>
        <w:rPr>
          <w:rFonts w:ascii="Times New Roman" w:eastAsia="Times New Roman" w:hAnsi="Times New Roman" w:cs="Times New Roman"/>
          <w:color w:val="000000"/>
          <w:sz w:val="28"/>
          <w:szCs w:val="28"/>
          <w:lang w:eastAsia="uk-UA"/>
        </w:rPr>
        <w:t>тема органів травлення (рис. 1.</w:t>
      </w:r>
      <w:r w:rsidRPr="008B3D23">
        <w:rPr>
          <w:rFonts w:ascii="Times New Roman" w:eastAsia="Times New Roman" w:hAnsi="Times New Roman" w:cs="Times New Roman"/>
          <w:color w:val="000000"/>
          <w:sz w:val="28"/>
          <w:szCs w:val="28"/>
          <w:lang w:eastAsia="uk-UA"/>
        </w:rPr>
        <w:t>) забезпечує приймання, роздрібнення, розрідження, переміщення, розщеплення і всмоктування їжі та видалення пе</w:t>
      </w:r>
      <w:r>
        <w:rPr>
          <w:rFonts w:ascii="Times New Roman" w:eastAsia="Times New Roman" w:hAnsi="Times New Roman" w:cs="Times New Roman"/>
          <w:color w:val="000000"/>
          <w:sz w:val="28"/>
          <w:szCs w:val="28"/>
          <w:lang w:eastAsia="uk-UA"/>
        </w:rPr>
        <w:t>ретравлених решток.</w:t>
      </w:r>
    </w:p>
    <w:p w:rsidR="0049782F" w:rsidRDefault="0049782F" w:rsidP="0049782F">
      <w:pPr>
        <w:spacing w:after="0"/>
        <w:ind w:firstLine="709"/>
        <w:jc w:val="center"/>
        <w:rPr>
          <w:rFonts w:ascii="Times New Roman" w:eastAsia="Times New Roman" w:hAnsi="Times New Roman" w:cs="Times New Roman"/>
          <w:color w:val="000000"/>
          <w:sz w:val="28"/>
          <w:szCs w:val="28"/>
          <w:lang w:eastAsia="uk-UA"/>
        </w:rPr>
      </w:pPr>
      <w:r>
        <w:rPr>
          <w:noProof/>
          <w:lang w:eastAsia="uk-UA"/>
        </w:rPr>
        <w:lastRenderedPageBreak/>
        <w:drawing>
          <wp:inline distT="0" distB="0" distL="0" distR="0" wp14:anchorId="66B579B5" wp14:editId="5B0B0020">
            <wp:extent cx="1861820" cy="2895600"/>
            <wp:effectExtent l="0" t="0" r="5080" b="0"/>
            <wp:docPr id="7" name="Рисунок 7" descr="Урок &amp;quot;Будова травної системи&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рок &amp;quot;Будова травної системи&amp;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1820" cy="2895600"/>
                    </a:xfrm>
                    <a:prstGeom prst="rect">
                      <a:avLst/>
                    </a:prstGeom>
                    <a:noFill/>
                    <a:ln>
                      <a:noFill/>
                    </a:ln>
                  </pic:spPr>
                </pic:pic>
              </a:graphicData>
            </a:graphic>
          </wp:inline>
        </w:drawing>
      </w:r>
    </w:p>
    <w:p w:rsidR="0049782F" w:rsidRPr="008B3D23" w:rsidRDefault="0049782F" w:rsidP="0049782F">
      <w:pPr>
        <w:spacing w:after="0"/>
        <w:ind w:firstLine="709"/>
        <w:jc w:val="center"/>
        <w:rPr>
          <w:rFonts w:ascii="Times New Roman" w:eastAsia="Times New Roman" w:hAnsi="Times New Roman" w:cs="Times New Roman"/>
          <w:color w:val="000000"/>
          <w:sz w:val="28"/>
          <w:szCs w:val="28"/>
          <w:lang w:eastAsia="uk-UA"/>
        </w:rPr>
      </w:pPr>
      <w:r w:rsidRPr="0091105F">
        <w:rPr>
          <w:rFonts w:ascii="Times New Roman" w:eastAsia="Times New Roman" w:hAnsi="Times New Roman" w:cs="Times New Roman"/>
          <w:b/>
          <w:color w:val="000000"/>
          <w:sz w:val="28"/>
          <w:szCs w:val="28"/>
          <w:lang w:eastAsia="uk-UA"/>
        </w:rPr>
        <w:t>Рис. 1.</w:t>
      </w:r>
      <w:r>
        <w:rPr>
          <w:rFonts w:ascii="Times New Roman" w:eastAsia="Times New Roman" w:hAnsi="Times New Roman" w:cs="Times New Roman"/>
          <w:color w:val="000000"/>
          <w:sz w:val="28"/>
          <w:szCs w:val="28"/>
          <w:lang w:eastAsia="uk-UA"/>
        </w:rPr>
        <w:t xml:space="preserve"> Система органів травлення</w:t>
      </w:r>
    </w:p>
    <w:p w:rsidR="0049782F" w:rsidRDefault="0049782F" w:rsidP="0049782F">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b/>
          <w:bCs/>
          <w:color w:val="000000"/>
          <w:sz w:val="28"/>
          <w:szCs w:val="28"/>
          <w:lang w:eastAsia="uk-UA"/>
        </w:rPr>
        <w:t>Зміни їжі у ротовій порожнині</w:t>
      </w:r>
      <w:r w:rsidRPr="008B3D23">
        <w:rPr>
          <w:rFonts w:ascii="Times New Roman" w:eastAsia="Times New Roman" w:hAnsi="Times New Roman" w:cs="Times New Roman"/>
          <w:color w:val="000000"/>
          <w:sz w:val="28"/>
          <w:szCs w:val="28"/>
          <w:lang w:eastAsia="uk-UA"/>
        </w:rPr>
        <w:t>. До органів ротової порожнини належать: язик, ясна та зуби, а за її межами — три пар</w:t>
      </w:r>
      <w:r>
        <w:rPr>
          <w:rFonts w:ascii="Times New Roman" w:eastAsia="Times New Roman" w:hAnsi="Times New Roman" w:cs="Times New Roman"/>
          <w:color w:val="000000"/>
          <w:sz w:val="28"/>
          <w:szCs w:val="28"/>
          <w:lang w:eastAsia="uk-UA"/>
        </w:rPr>
        <w:t>и великих слинних залоз</w:t>
      </w:r>
      <w:r w:rsidRPr="008B3D23">
        <w:rPr>
          <w:rFonts w:ascii="Times New Roman" w:eastAsia="Times New Roman" w:hAnsi="Times New Roman" w:cs="Times New Roman"/>
          <w:color w:val="000000"/>
          <w:sz w:val="28"/>
          <w:szCs w:val="28"/>
          <w:lang w:eastAsia="uk-UA"/>
        </w:rPr>
        <w:t>.</w:t>
      </w:r>
    </w:p>
    <w:p w:rsidR="0049782F" w:rsidRPr="008B3D23" w:rsidRDefault="0049782F" w:rsidP="0049782F">
      <w:pPr>
        <w:spacing w:after="0"/>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 ротовій порожнині починаєть</w:t>
      </w:r>
      <w:r w:rsidRPr="008B3D23">
        <w:rPr>
          <w:rFonts w:ascii="Times New Roman" w:eastAsia="Times New Roman" w:hAnsi="Times New Roman" w:cs="Times New Roman"/>
          <w:color w:val="000000"/>
          <w:sz w:val="28"/>
          <w:szCs w:val="28"/>
          <w:lang w:eastAsia="uk-UA"/>
        </w:rPr>
        <w:t>ся процес травлення, де їжа піддається механічній обробці, а також початковим хімічним змінам під впливом слини. У ротову порожнину слина потрапляє із трьох пар слинних залоз і багатьох дрібних, розташованих у слизовій оболонці ротової порожнини. Під час жування їжа пере</w:t>
      </w:r>
      <w:r>
        <w:rPr>
          <w:rFonts w:ascii="Times New Roman" w:eastAsia="Times New Roman" w:hAnsi="Times New Roman" w:cs="Times New Roman"/>
          <w:color w:val="000000"/>
          <w:sz w:val="28"/>
          <w:szCs w:val="28"/>
          <w:lang w:eastAsia="uk-UA"/>
        </w:rPr>
        <w:t>мішується в ротовій порожнині язи</w:t>
      </w:r>
      <w:r w:rsidRPr="008B3D23">
        <w:rPr>
          <w:rFonts w:ascii="Times New Roman" w:eastAsia="Times New Roman" w:hAnsi="Times New Roman" w:cs="Times New Roman"/>
          <w:color w:val="000000"/>
          <w:sz w:val="28"/>
          <w:szCs w:val="28"/>
          <w:lang w:eastAsia="uk-UA"/>
        </w:rPr>
        <w:t xml:space="preserve">ком, на якому розміщені нервові закінчення, що дають відчуття смаку їжі. Слина, яка складається з води, неорганічних і органічних речовин (солі кальцію, калію, білкової слизистої речовини — </w:t>
      </w:r>
      <w:proofErr w:type="spellStart"/>
      <w:r w:rsidRPr="008B3D23">
        <w:rPr>
          <w:rFonts w:ascii="Times New Roman" w:eastAsia="Times New Roman" w:hAnsi="Times New Roman" w:cs="Times New Roman"/>
          <w:color w:val="000000"/>
          <w:sz w:val="28"/>
          <w:szCs w:val="28"/>
          <w:lang w:eastAsia="uk-UA"/>
        </w:rPr>
        <w:t>муцину</w:t>
      </w:r>
      <w:proofErr w:type="spellEnd"/>
      <w:r w:rsidRPr="008B3D23">
        <w:rPr>
          <w:rFonts w:ascii="Times New Roman" w:eastAsia="Times New Roman" w:hAnsi="Times New Roman" w:cs="Times New Roman"/>
          <w:color w:val="000000"/>
          <w:sz w:val="28"/>
          <w:szCs w:val="28"/>
          <w:lang w:eastAsia="uk-UA"/>
        </w:rPr>
        <w:t>) сприяє ковтан</w:t>
      </w:r>
      <w:r>
        <w:rPr>
          <w:rFonts w:ascii="Times New Roman" w:eastAsia="Times New Roman" w:hAnsi="Times New Roman" w:cs="Times New Roman"/>
          <w:color w:val="000000"/>
          <w:sz w:val="28"/>
          <w:szCs w:val="28"/>
          <w:lang w:eastAsia="uk-UA"/>
        </w:rPr>
        <w:t>ню їжі. Їж</w:t>
      </w:r>
      <w:r w:rsidRPr="008B3D23">
        <w:rPr>
          <w:rFonts w:ascii="Times New Roman" w:eastAsia="Times New Roman" w:hAnsi="Times New Roman" w:cs="Times New Roman"/>
          <w:color w:val="000000"/>
          <w:sz w:val="28"/>
          <w:szCs w:val="28"/>
          <w:lang w:eastAsia="uk-UA"/>
        </w:rPr>
        <w:t xml:space="preserve">а стає слизькою і легко рухається стравоходом, стінки якого хвилеподібно скорочуються, просуваючи їжу до </w:t>
      </w:r>
      <w:proofErr w:type="spellStart"/>
      <w:r w:rsidRPr="008B3D23">
        <w:rPr>
          <w:rFonts w:ascii="Times New Roman" w:eastAsia="Times New Roman" w:hAnsi="Times New Roman" w:cs="Times New Roman"/>
          <w:color w:val="000000"/>
          <w:sz w:val="28"/>
          <w:szCs w:val="28"/>
          <w:lang w:eastAsia="uk-UA"/>
        </w:rPr>
        <w:t>шлунка</w:t>
      </w:r>
      <w:proofErr w:type="spellEnd"/>
      <w:r w:rsidRPr="008B3D23">
        <w:rPr>
          <w:rFonts w:ascii="Times New Roman" w:eastAsia="Times New Roman" w:hAnsi="Times New Roman" w:cs="Times New Roman"/>
          <w:color w:val="000000"/>
          <w:sz w:val="28"/>
          <w:szCs w:val="28"/>
          <w:lang w:eastAsia="uk-UA"/>
        </w:rPr>
        <w:t>.</w:t>
      </w:r>
    </w:p>
    <w:p w:rsidR="0049782F" w:rsidRPr="008B3D23" w:rsidRDefault="0049782F" w:rsidP="0049782F">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color w:val="000000"/>
          <w:sz w:val="28"/>
          <w:szCs w:val="28"/>
          <w:lang w:eastAsia="uk-UA"/>
        </w:rPr>
        <w:t>До складу слини входять ферменти</w:t>
      </w:r>
      <w:r>
        <w:rPr>
          <w:rFonts w:ascii="Times New Roman" w:eastAsia="Times New Roman" w:hAnsi="Times New Roman" w:cs="Times New Roman"/>
          <w:color w:val="000000"/>
          <w:sz w:val="28"/>
          <w:szCs w:val="28"/>
          <w:lang w:eastAsia="uk-UA"/>
        </w:rPr>
        <w:t xml:space="preserve"> </w:t>
      </w:r>
      <w:r w:rsidRPr="000F50DA">
        <w:rPr>
          <w:rFonts w:ascii="Times New Roman" w:eastAsia="Times New Roman" w:hAnsi="Times New Roman" w:cs="Times New Roman"/>
          <w:b/>
          <w:color w:val="000000"/>
          <w:sz w:val="28"/>
          <w:szCs w:val="28"/>
          <w:lang w:eastAsia="uk-UA"/>
        </w:rPr>
        <w:t xml:space="preserve">(амілаза, </w:t>
      </w:r>
      <w:proofErr w:type="spellStart"/>
      <w:r w:rsidRPr="000F50DA">
        <w:rPr>
          <w:rFonts w:ascii="Times New Roman" w:eastAsia="Times New Roman" w:hAnsi="Times New Roman" w:cs="Times New Roman"/>
          <w:b/>
          <w:color w:val="000000"/>
          <w:sz w:val="28"/>
          <w:szCs w:val="28"/>
          <w:lang w:eastAsia="uk-UA"/>
        </w:rPr>
        <w:t>мальтаза</w:t>
      </w:r>
      <w:proofErr w:type="spellEnd"/>
      <w:r w:rsidRPr="000F50DA">
        <w:rPr>
          <w:rFonts w:ascii="Times New Roman" w:eastAsia="Times New Roman" w:hAnsi="Times New Roman" w:cs="Times New Roman"/>
          <w:b/>
          <w:color w:val="000000"/>
          <w:sz w:val="28"/>
          <w:szCs w:val="28"/>
          <w:lang w:eastAsia="uk-UA"/>
        </w:rPr>
        <w:t>)</w:t>
      </w:r>
      <w:r w:rsidRPr="008B3D23">
        <w:rPr>
          <w:rFonts w:ascii="Times New Roman" w:eastAsia="Times New Roman" w:hAnsi="Times New Roman" w:cs="Times New Roman"/>
          <w:color w:val="000000"/>
          <w:sz w:val="28"/>
          <w:szCs w:val="28"/>
          <w:lang w:eastAsia="uk-UA"/>
        </w:rPr>
        <w:t>, які розщеплюють вуглеводи. У ротовій порожнині їжа перебуває всього 15-20 с, за цей час вуглеводи не встигають повністю розщепитися, тому дія ферментів слини продовжується в шлунку доти, доки</w:t>
      </w:r>
      <w:r>
        <w:rPr>
          <w:rFonts w:ascii="Times New Roman" w:eastAsia="Times New Roman" w:hAnsi="Times New Roman" w:cs="Times New Roman"/>
          <w:color w:val="000000"/>
          <w:sz w:val="28"/>
          <w:szCs w:val="28"/>
          <w:lang w:eastAsia="uk-UA"/>
        </w:rPr>
        <w:t xml:space="preserve"> клубок їжі не змочиться кислим</w:t>
      </w:r>
      <w:r w:rsidRPr="008B3D23">
        <w:rPr>
          <w:rFonts w:ascii="Times New Roman" w:eastAsia="Times New Roman" w:hAnsi="Times New Roman" w:cs="Times New Roman"/>
          <w:color w:val="000000"/>
          <w:sz w:val="28"/>
          <w:szCs w:val="28"/>
          <w:lang w:eastAsia="uk-UA"/>
        </w:rPr>
        <w:t xml:space="preserve"> шлунковим соком (20-30 хв.). За добу організм людини виділяє 600-800 мл слини.</w:t>
      </w:r>
    </w:p>
    <w:p w:rsidR="0049782F" w:rsidRDefault="0049782F" w:rsidP="0049782F">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b/>
          <w:bCs/>
          <w:color w:val="000000"/>
          <w:sz w:val="28"/>
          <w:szCs w:val="28"/>
          <w:lang w:eastAsia="uk-UA"/>
        </w:rPr>
        <w:t>Травлення їжі у шлунку</w:t>
      </w:r>
      <w:r w:rsidRPr="008B3D23">
        <w:rPr>
          <w:rFonts w:ascii="Times New Roman" w:eastAsia="Times New Roman" w:hAnsi="Times New Roman" w:cs="Times New Roman"/>
          <w:color w:val="000000"/>
          <w:sz w:val="28"/>
          <w:szCs w:val="28"/>
          <w:lang w:eastAsia="uk-UA"/>
        </w:rPr>
        <w:t>. Шлунок — це порожнинний орган, який виконує роль резервуара для їжі. Він вміщує до 3 л їжі і бере участь в її перетравленні та п</w:t>
      </w:r>
      <w:r>
        <w:rPr>
          <w:rFonts w:ascii="Times New Roman" w:eastAsia="Times New Roman" w:hAnsi="Times New Roman" w:cs="Times New Roman"/>
          <w:color w:val="000000"/>
          <w:sz w:val="28"/>
          <w:szCs w:val="28"/>
          <w:lang w:eastAsia="uk-UA"/>
        </w:rPr>
        <w:t xml:space="preserve">оступовому переправленні у </w:t>
      </w:r>
      <w:proofErr w:type="spellStart"/>
      <w:r>
        <w:rPr>
          <w:rFonts w:ascii="Times New Roman" w:eastAsia="Times New Roman" w:hAnsi="Times New Roman" w:cs="Times New Roman"/>
          <w:color w:val="000000"/>
          <w:sz w:val="28"/>
          <w:szCs w:val="28"/>
          <w:lang w:eastAsia="uk-UA"/>
        </w:rPr>
        <w:t>кишківник</w:t>
      </w:r>
      <w:proofErr w:type="spellEnd"/>
      <w:r w:rsidRPr="008B3D23">
        <w:rPr>
          <w:rFonts w:ascii="Times New Roman" w:eastAsia="Times New Roman" w:hAnsi="Times New Roman" w:cs="Times New Roman"/>
          <w:color w:val="000000"/>
          <w:sz w:val="28"/>
          <w:szCs w:val="28"/>
          <w:lang w:eastAsia="uk-UA"/>
        </w:rPr>
        <w:t xml:space="preserve">. Форму </w:t>
      </w:r>
      <w:proofErr w:type="spellStart"/>
      <w:r w:rsidRPr="008B3D23">
        <w:rPr>
          <w:rFonts w:ascii="Times New Roman" w:eastAsia="Times New Roman" w:hAnsi="Times New Roman" w:cs="Times New Roman"/>
          <w:color w:val="000000"/>
          <w:sz w:val="28"/>
          <w:szCs w:val="28"/>
          <w:lang w:eastAsia="uk-UA"/>
        </w:rPr>
        <w:t>шлунка</w:t>
      </w:r>
      <w:proofErr w:type="spellEnd"/>
      <w:r w:rsidRPr="008B3D23">
        <w:rPr>
          <w:rFonts w:ascii="Times New Roman" w:eastAsia="Times New Roman" w:hAnsi="Times New Roman" w:cs="Times New Roman"/>
          <w:color w:val="000000"/>
          <w:sz w:val="28"/>
          <w:szCs w:val="28"/>
          <w:lang w:eastAsia="uk-UA"/>
        </w:rPr>
        <w:t xml:space="preserve"> порівнюють з формою рога, однак вона може змінюватися залежно від положення тіла</w:t>
      </w:r>
      <w:r>
        <w:rPr>
          <w:rFonts w:ascii="Times New Roman" w:eastAsia="Times New Roman" w:hAnsi="Times New Roman" w:cs="Times New Roman"/>
          <w:color w:val="000000"/>
          <w:sz w:val="28"/>
          <w:szCs w:val="28"/>
          <w:lang w:eastAsia="uk-UA"/>
        </w:rPr>
        <w:t xml:space="preserve"> та ступеня наповнення (рис. 2</w:t>
      </w:r>
      <w:r w:rsidRPr="008B3D23">
        <w:rPr>
          <w:rFonts w:ascii="Times New Roman" w:eastAsia="Times New Roman" w:hAnsi="Times New Roman" w:cs="Times New Roman"/>
          <w:color w:val="000000"/>
          <w:sz w:val="28"/>
          <w:szCs w:val="28"/>
          <w:lang w:eastAsia="uk-UA"/>
        </w:rPr>
        <w:t>).</w:t>
      </w:r>
    </w:p>
    <w:p w:rsidR="0049782F" w:rsidRDefault="0049782F" w:rsidP="0049782F">
      <w:pPr>
        <w:spacing w:after="0"/>
        <w:ind w:firstLine="709"/>
        <w:jc w:val="center"/>
        <w:rPr>
          <w:rFonts w:ascii="Times New Roman" w:eastAsia="Times New Roman" w:hAnsi="Times New Roman" w:cs="Times New Roman"/>
          <w:color w:val="000000"/>
          <w:sz w:val="28"/>
          <w:szCs w:val="28"/>
          <w:lang w:eastAsia="uk-UA"/>
        </w:rPr>
      </w:pPr>
      <w:r>
        <w:rPr>
          <w:noProof/>
          <w:lang w:eastAsia="uk-UA"/>
        </w:rPr>
        <w:lastRenderedPageBreak/>
        <w:drawing>
          <wp:inline distT="0" distB="0" distL="0" distR="0" wp14:anchorId="5010B0A1" wp14:editId="2B54E4A2">
            <wp:extent cx="2543175" cy="2689195"/>
            <wp:effectExtent l="0" t="0" r="0" b="0"/>
            <wp:docPr id="8" name="Рисунок 8" descr="План - конспект уроку &amp;quot;Травлення у шлунку&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лан - конспект уроку &amp;quot;Травлення у шлунку&amp;quot;"/>
                    <pic:cNvPicPr>
                      <a:picLocks noChangeAspect="1" noChangeArrowheads="1"/>
                    </pic:cNvPicPr>
                  </pic:nvPicPr>
                  <pic:blipFill rotWithShape="1">
                    <a:blip r:embed="rId6">
                      <a:extLst>
                        <a:ext uri="{28A0092B-C50C-407E-A947-70E740481C1C}">
                          <a14:useLocalDpi xmlns:a14="http://schemas.microsoft.com/office/drawing/2010/main" val="0"/>
                        </a:ext>
                      </a:extLst>
                    </a:blip>
                    <a:srcRect b="22456"/>
                    <a:stretch/>
                  </pic:blipFill>
                  <pic:spPr bwMode="auto">
                    <a:xfrm>
                      <a:off x="0" y="0"/>
                      <a:ext cx="2550342" cy="2696774"/>
                    </a:xfrm>
                    <a:prstGeom prst="rect">
                      <a:avLst/>
                    </a:prstGeom>
                    <a:noFill/>
                    <a:ln>
                      <a:noFill/>
                    </a:ln>
                    <a:extLst>
                      <a:ext uri="{53640926-AAD7-44D8-BBD7-CCE9431645EC}">
                        <a14:shadowObscured xmlns:a14="http://schemas.microsoft.com/office/drawing/2010/main"/>
                      </a:ext>
                    </a:extLst>
                  </pic:spPr>
                </pic:pic>
              </a:graphicData>
            </a:graphic>
          </wp:inline>
        </w:drawing>
      </w:r>
    </w:p>
    <w:p w:rsidR="0049782F" w:rsidRDefault="0049782F" w:rsidP="0049782F">
      <w:pPr>
        <w:spacing w:after="0"/>
        <w:ind w:firstLine="709"/>
        <w:jc w:val="center"/>
        <w:rPr>
          <w:rFonts w:ascii="Times New Roman" w:eastAsia="Times New Roman" w:hAnsi="Times New Roman" w:cs="Times New Roman"/>
          <w:color w:val="000000"/>
          <w:sz w:val="28"/>
          <w:szCs w:val="28"/>
          <w:lang w:eastAsia="uk-UA"/>
        </w:rPr>
      </w:pPr>
      <w:r w:rsidRPr="000F50DA">
        <w:rPr>
          <w:rFonts w:ascii="Times New Roman" w:eastAsia="Times New Roman" w:hAnsi="Times New Roman" w:cs="Times New Roman"/>
          <w:b/>
          <w:color w:val="000000"/>
          <w:sz w:val="28"/>
          <w:szCs w:val="28"/>
          <w:lang w:eastAsia="uk-UA"/>
        </w:rPr>
        <w:t>Рис. 2.</w:t>
      </w:r>
      <w:r>
        <w:rPr>
          <w:rFonts w:ascii="Times New Roman" w:eastAsia="Times New Roman" w:hAnsi="Times New Roman" w:cs="Times New Roman"/>
          <w:color w:val="000000"/>
          <w:sz w:val="28"/>
          <w:szCs w:val="28"/>
          <w:lang w:eastAsia="uk-UA"/>
        </w:rPr>
        <w:t xml:space="preserve"> Будова шлунку людини.</w:t>
      </w:r>
    </w:p>
    <w:p w:rsidR="0049782F" w:rsidRPr="008B3D23" w:rsidRDefault="0049782F" w:rsidP="0049782F">
      <w:pPr>
        <w:spacing w:after="0"/>
        <w:ind w:firstLine="709"/>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 – дно, 2 – тіло, 3 – сфінктер, 4 – м’язова оболонка, 5 – серозна оболонка, 6 – складчаста слизова оболонка, 7 – підслизова оболонка</w:t>
      </w:r>
    </w:p>
    <w:p w:rsidR="0049782F" w:rsidRDefault="0049782F" w:rsidP="0049782F">
      <w:pPr>
        <w:spacing w:after="0"/>
        <w:ind w:firstLine="709"/>
        <w:jc w:val="both"/>
        <w:rPr>
          <w:rFonts w:ascii="Times New Roman" w:eastAsia="Times New Roman" w:hAnsi="Times New Roman" w:cs="Times New Roman"/>
          <w:color w:val="000000"/>
          <w:sz w:val="28"/>
          <w:szCs w:val="28"/>
          <w:lang w:eastAsia="uk-UA"/>
        </w:rPr>
      </w:pPr>
    </w:p>
    <w:p w:rsidR="0049782F" w:rsidRPr="008B3D23" w:rsidRDefault="0049782F" w:rsidP="0049782F">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color w:val="000000"/>
          <w:sz w:val="28"/>
          <w:szCs w:val="28"/>
          <w:lang w:eastAsia="uk-UA"/>
        </w:rPr>
        <w:t xml:space="preserve">До складу стінок </w:t>
      </w:r>
      <w:proofErr w:type="spellStart"/>
      <w:r w:rsidRPr="008B3D23">
        <w:rPr>
          <w:rFonts w:ascii="Times New Roman" w:eastAsia="Times New Roman" w:hAnsi="Times New Roman" w:cs="Times New Roman"/>
          <w:color w:val="000000"/>
          <w:sz w:val="28"/>
          <w:szCs w:val="28"/>
          <w:lang w:eastAsia="uk-UA"/>
        </w:rPr>
        <w:t>шлунка</w:t>
      </w:r>
      <w:proofErr w:type="spellEnd"/>
      <w:r w:rsidRPr="008B3D23">
        <w:rPr>
          <w:rFonts w:ascii="Times New Roman" w:eastAsia="Times New Roman" w:hAnsi="Times New Roman" w:cs="Times New Roman"/>
          <w:color w:val="000000"/>
          <w:sz w:val="28"/>
          <w:szCs w:val="28"/>
          <w:lang w:eastAsia="uk-UA"/>
        </w:rPr>
        <w:t xml:space="preserve"> входить слизова оболонка разом з підслизовим шаром, де розміщені численні трубчаті залози, які виділяють складові компоненти шлункового соку — соляну кислоту та ферменти. Соляна кислота сприяє набуханню білків і прискоренню їх розщеплення. Ферменти шлункового соку </w:t>
      </w:r>
      <w:r>
        <w:rPr>
          <w:rFonts w:ascii="Times New Roman" w:eastAsia="Times New Roman" w:hAnsi="Times New Roman" w:cs="Times New Roman"/>
          <w:color w:val="000000"/>
          <w:sz w:val="28"/>
          <w:szCs w:val="28"/>
          <w:lang w:eastAsia="uk-UA"/>
        </w:rPr>
        <w:t xml:space="preserve">– </w:t>
      </w:r>
      <w:r w:rsidRPr="000F50DA">
        <w:rPr>
          <w:rFonts w:ascii="Times New Roman" w:eastAsia="Times New Roman" w:hAnsi="Times New Roman" w:cs="Times New Roman"/>
          <w:b/>
          <w:color w:val="000000"/>
          <w:sz w:val="28"/>
          <w:szCs w:val="28"/>
          <w:lang w:eastAsia="uk-UA"/>
        </w:rPr>
        <w:t>пепсин, ліпаза</w:t>
      </w:r>
      <w:r>
        <w:rPr>
          <w:rFonts w:ascii="Times New Roman" w:eastAsia="Times New Roman" w:hAnsi="Times New Roman" w:cs="Times New Roman"/>
          <w:color w:val="000000"/>
          <w:sz w:val="28"/>
          <w:szCs w:val="28"/>
          <w:lang w:eastAsia="uk-UA"/>
        </w:rPr>
        <w:t xml:space="preserve"> – </w:t>
      </w:r>
      <w:r w:rsidRPr="008B3D23">
        <w:rPr>
          <w:rFonts w:ascii="Times New Roman" w:eastAsia="Times New Roman" w:hAnsi="Times New Roman" w:cs="Times New Roman"/>
          <w:color w:val="000000"/>
          <w:sz w:val="28"/>
          <w:szCs w:val="28"/>
          <w:lang w:eastAsia="uk-UA"/>
        </w:rPr>
        <w:t>сприяють перетравленню їжі. Слизова оболонка ще виділяє слизисту речовину (</w:t>
      </w:r>
      <w:proofErr w:type="spellStart"/>
      <w:r w:rsidRPr="008B3D23">
        <w:rPr>
          <w:rFonts w:ascii="Times New Roman" w:eastAsia="Times New Roman" w:hAnsi="Times New Roman" w:cs="Times New Roman"/>
          <w:color w:val="000000"/>
          <w:sz w:val="28"/>
          <w:szCs w:val="28"/>
          <w:lang w:eastAsia="uk-UA"/>
        </w:rPr>
        <w:t>муцин</w:t>
      </w:r>
      <w:proofErr w:type="spellEnd"/>
      <w:r w:rsidRPr="008B3D23">
        <w:rPr>
          <w:rFonts w:ascii="Times New Roman" w:eastAsia="Times New Roman" w:hAnsi="Times New Roman" w:cs="Times New Roman"/>
          <w:color w:val="000000"/>
          <w:sz w:val="28"/>
          <w:szCs w:val="28"/>
          <w:lang w:eastAsia="uk-UA"/>
        </w:rPr>
        <w:t>), яка обгортає частинки їжі та оберігає шлунок від пошкоджень. Шлунковим соком їжа просякає поступово, тому розщеплення білків</w:t>
      </w:r>
      <w:r>
        <w:rPr>
          <w:rFonts w:ascii="Times New Roman" w:eastAsia="Times New Roman" w:hAnsi="Times New Roman" w:cs="Times New Roman"/>
          <w:color w:val="000000"/>
          <w:sz w:val="28"/>
          <w:szCs w:val="28"/>
          <w:lang w:eastAsia="uk-UA"/>
        </w:rPr>
        <w:t xml:space="preserve"> </w:t>
      </w:r>
      <w:r w:rsidRPr="008B3D23">
        <w:rPr>
          <w:rFonts w:ascii="Times New Roman" w:eastAsia="Times New Roman" w:hAnsi="Times New Roman" w:cs="Times New Roman"/>
          <w:color w:val="000000"/>
          <w:sz w:val="28"/>
          <w:szCs w:val="28"/>
          <w:lang w:eastAsia="uk-UA"/>
        </w:rPr>
        <w:t>починається з поверхні клубка їжі, а закінчується в його товщині лише через 20-30 хв. їжа, що перетравлюється, перебуває в шлунку від 3 до 10 год.</w:t>
      </w:r>
    </w:p>
    <w:p w:rsidR="0049782F" w:rsidRPr="008B3D23" w:rsidRDefault="0049782F" w:rsidP="0049782F">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b/>
          <w:bCs/>
          <w:color w:val="000000"/>
          <w:sz w:val="28"/>
          <w:szCs w:val="28"/>
          <w:lang w:eastAsia="uk-UA"/>
        </w:rPr>
        <w:t>Перетравлення у тонких кишках</w:t>
      </w:r>
      <w:r>
        <w:rPr>
          <w:rFonts w:ascii="Times New Roman" w:eastAsia="Times New Roman" w:hAnsi="Times New Roman" w:cs="Times New Roman"/>
          <w:color w:val="000000"/>
          <w:sz w:val="28"/>
          <w:szCs w:val="28"/>
          <w:lang w:eastAsia="uk-UA"/>
        </w:rPr>
        <w:t xml:space="preserve">. У тонкому кишківнику </w:t>
      </w:r>
      <w:r w:rsidRPr="008B3D23">
        <w:rPr>
          <w:rFonts w:ascii="Times New Roman" w:eastAsia="Times New Roman" w:hAnsi="Times New Roman" w:cs="Times New Roman"/>
          <w:color w:val="000000"/>
          <w:sz w:val="28"/>
          <w:szCs w:val="28"/>
          <w:lang w:eastAsia="uk-UA"/>
        </w:rPr>
        <w:t>закінчується переробка харчових речовин, яка почалася у шлунку і в дванадцятипалій кишці. Тонка кишка</w:t>
      </w:r>
      <w:r>
        <w:rPr>
          <w:rFonts w:ascii="Times New Roman" w:eastAsia="Times New Roman" w:hAnsi="Times New Roman" w:cs="Times New Roman"/>
          <w:color w:val="000000"/>
          <w:sz w:val="28"/>
          <w:szCs w:val="28"/>
          <w:lang w:eastAsia="uk-UA"/>
        </w:rPr>
        <w:t xml:space="preserve"> </w:t>
      </w:r>
      <w:r w:rsidRPr="008B3D23">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w:t>
      </w:r>
      <w:r w:rsidRPr="008B3D23">
        <w:rPr>
          <w:rFonts w:ascii="Times New Roman" w:eastAsia="Times New Roman" w:hAnsi="Times New Roman" w:cs="Times New Roman"/>
          <w:color w:val="000000"/>
          <w:sz w:val="28"/>
          <w:szCs w:val="28"/>
          <w:lang w:eastAsia="uk-UA"/>
        </w:rPr>
        <w:t>це найдовша (5-6 м) і особливо важлива ділянка травного каналу, в якому продовжується та закінчується процес травлення. Тут відбувається розщеплення їжі та всмоктування продуктів.</w:t>
      </w:r>
    </w:p>
    <w:p w:rsidR="0049782F" w:rsidRPr="008B3D23" w:rsidRDefault="0049782F" w:rsidP="0049782F">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color w:val="000000"/>
          <w:sz w:val="28"/>
          <w:szCs w:val="28"/>
          <w:lang w:eastAsia="uk-UA"/>
        </w:rPr>
        <w:t>Дванадцятипала кишка — це одна із тонких кишок, де відбуваються важливі процеси розщеплення білків, жирів та вуглеводів. До неї впадають вивідні протоки печінки та підшлункової залози. Під впливем жовчі, яку виробляє печінка, жири розпадаються на дрібні краплини, а потім за допомогою ферментів травних соків</w:t>
      </w:r>
      <w:r>
        <w:rPr>
          <w:rFonts w:ascii="Times New Roman" w:eastAsia="Times New Roman" w:hAnsi="Times New Roman" w:cs="Times New Roman"/>
          <w:color w:val="000000"/>
          <w:sz w:val="28"/>
          <w:szCs w:val="28"/>
          <w:lang w:eastAsia="uk-UA"/>
        </w:rPr>
        <w:t xml:space="preserve"> </w:t>
      </w:r>
      <w:r w:rsidRPr="008B3D23">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w:t>
      </w:r>
      <w:r w:rsidRPr="00924A66">
        <w:rPr>
          <w:rFonts w:ascii="Times New Roman" w:eastAsia="Times New Roman" w:hAnsi="Times New Roman" w:cs="Times New Roman"/>
          <w:b/>
          <w:color w:val="000000"/>
          <w:sz w:val="28"/>
          <w:szCs w:val="28"/>
          <w:lang w:eastAsia="uk-UA"/>
        </w:rPr>
        <w:t>ліпази</w:t>
      </w:r>
      <w:r>
        <w:rPr>
          <w:rFonts w:ascii="Times New Roman" w:eastAsia="Times New Roman" w:hAnsi="Times New Roman" w:cs="Times New Roman"/>
          <w:color w:val="000000"/>
          <w:sz w:val="28"/>
          <w:szCs w:val="28"/>
          <w:lang w:eastAsia="uk-UA"/>
        </w:rPr>
        <w:t>, (їх виділяє підш</w:t>
      </w:r>
      <w:r w:rsidRPr="008B3D23">
        <w:rPr>
          <w:rFonts w:ascii="Times New Roman" w:eastAsia="Times New Roman" w:hAnsi="Times New Roman" w:cs="Times New Roman"/>
          <w:color w:val="000000"/>
          <w:sz w:val="28"/>
          <w:szCs w:val="28"/>
          <w:lang w:eastAsia="uk-UA"/>
        </w:rPr>
        <w:t xml:space="preserve">лункова залоза та дрібні залози тонких кишок) ці краплини розщеплюються на гліцерин і жирні кислоти і через </w:t>
      </w:r>
      <w:proofErr w:type="spellStart"/>
      <w:r w:rsidRPr="008B3D23">
        <w:rPr>
          <w:rFonts w:ascii="Times New Roman" w:eastAsia="Times New Roman" w:hAnsi="Times New Roman" w:cs="Times New Roman"/>
          <w:color w:val="000000"/>
          <w:sz w:val="28"/>
          <w:szCs w:val="28"/>
          <w:lang w:eastAsia="uk-UA"/>
        </w:rPr>
        <w:t>кишечну</w:t>
      </w:r>
      <w:proofErr w:type="spellEnd"/>
      <w:r w:rsidRPr="008B3D23">
        <w:rPr>
          <w:rFonts w:ascii="Times New Roman" w:eastAsia="Times New Roman" w:hAnsi="Times New Roman" w:cs="Times New Roman"/>
          <w:color w:val="000000"/>
          <w:sz w:val="28"/>
          <w:szCs w:val="28"/>
          <w:lang w:eastAsia="uk-UA"/>
        </w:rPr>
        <w:t xml:space="preserve"> стінку всмоктуються в кров.</w:t>
      </w:r>
    </w:p>
    <w:p w:rsidR="0049782F" w:rsidRPr="008B3D23" w:rsidRDefault="0049782F" w:rsidP="0049782F">
      <w:pPr>
        <w:spacing w:after="0"/>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Під впливом ферменту </w:t>
      </w:r>
      <w:r w:rsidRPr="00924A66">
        <w:rPr>
          <w:rFonts w:ascii="Times New Roman" w:eastAsia="Times New Roman" w:hAnsi="Times New Roman" w:cs="Times New Roman"/>
          <w:b/>
          <w:color w:val="000000"/>
          <w:sz w:val="28"/>
          <w:szCs w:val="28"/>
          <w:lang w:eastAsia="uk-UA"/>
        </w:rPr>
        <w:t>трипсину</w:t>
      </w:r>
      <w:r w:rsidRPr="008B3D23">
        <w:rPr>
          <w:rFonts w:ascii="Times New Roman" w:eastAsia="Times New Roman" w:hAnsi="Times New Roman" w:cs="Times New Roman"/>
          <w:color w:val="000000"/>
          <w:sz w:val="28"/>
          <w:szCs w:val="28"/>
          <w:lang w:eastAsia="uk-UA"/>
        </w:rPr>
        <w:t xml:space="preserve">, який входить до складу соку підшлункової залози, білки розщеплюються до амінокислот. Цей фермент розщеплює утворені в шлунку пептони та </w:t>
      </w:r>
      <w:proofErr w:type="spellStart"/>
      <w:r w:rsidRPr="008B3D23">
        <w:rPr>
          <w:rFonts w:ascii="Times New Roman" w:eastAsia="Times New Roman" w:hAnsi="Times New Roman" w:cs="Times New Roman"/>
          <w:color w:val="000000"/>
          <w:sz w:val="28"/>
          <w:szCs w:val="28"/>
          <w:lang w:eastAsia="uk-UA"/>
        </w:rPr>
        <w:t>альбумози</w:t>
      </w:r>
      <w:proofErr w:type="spellEnd"/>
      <w:r w:rsidRPr="008B3D23">
        <w:rPr>
          <w:rFonts w:ascii="Times New Roman" w:eastAsia="Times New Roman" w:hAnsi="Times New Roman" w:cs="Times New Roman"/>
          <w:color w:val="000000"/>
          <w:sz w:val="28"/>
          <w:szCs w:val="28"/>
          <w:lang w:eastAsia="uk-UA"/>
        </w:rPr>
        <w:t xml:space="preserve"> до амінокислот. Складні </w:t>
      </w:r>
      <w:r w:rsidRPr="008B3D23">
        <w:rPr>
          <w:rFonts w:ascii="Times New Roman" w:eastAsia="Times New Roman" w:hAnsi="Times New Roman" w:cs="Times New Roman"/>
          <w:color w:val="000000"/>
          <w:sz w:val="28"/>
          <w:szCs w:val="28"/>
          <w:lang w:eastAsia="uk-UA"/>
        </w:rPr>
        <w:lastRenderedPageBreak/>
        <w:t xml:space="preserve">цукри (крохмаль, мальтоза та молочний цукор) розщеплюються за допомогою ферментів </w:t>
      </w:r>
      <w:r w:rsidRPr="00924A66">
        <w:rPr>
          <w:rFonts w:ascii="Times New Roman" w:eastAsia="Times New Roman" w:hAnsi="Times New Roman" w:cs="Times New Roman"/>
          <w:b/>
          <w:color w:val="000000"/>
          <w:sz w:val="28"/>
          <w:szCs w:val="28"/>
          <w:lang w:eastAsia="uk-UA"/>
        </w:rPr>
        <w:t>амілози, мальтози та лактози</w:t>
      </w:r>
      <w:r w:rsidRPr="008B3D23">
        <w:rPr>
          <w:rFonts w:ascii="Times New Roman" w:eastAsia="Times New Roman" w:hAnsi="Times New Roman" w:cs="Times New Roman"/>
          <w:color w:val="000000"/>
          <w:sz w:val="28"/>
          <w:szCs w:val="28"/>
          <w:lang w:eastAsia="uk-UA"/>
        </w:rPr>
        <w:t xml:space="preserve"> до п</w:t>
      </w:r>
      <w:r>
        <w:rPr>
          <w:rFonts w:ascii="Times New Roman" w:eastAsia="Times New Roman" w:hAnsi="Times New Roman" w:cs="Times New Roman"/>
          <w:color w:val="000000"/>
          <w:sz w:val="28"/>
          <w:szCs w:val="28"/>
          <w:lang w:eastAsia="uk-UA"/>
        </w:rPr>
        <w:t>ростих (</w:t>
      </w:r>
      <w:proofErr w:type="spellStart"/>
      <w:r>
        <w:rPr>
          <w:rFonts w:ascii="Times New Roman" w:eastAsia="Times New Roman" w:hAnsi="Times New Roman" w:cs="Times New Roman"/>
          <w:color w:val="000000"/>
          <w:sz w:val="28"/>
          <w:szCs w:val="28"/>
          <w:lang w:eastAsia="uk-UA"/>
        </w:rPr>
        <w:t>дісахариди</w:t>
      </w:r>
      <w:proofErr w:type="spellEnd"/>
      <w:r>
        <w:rPr>
          <w:rFonts w:ascii="Times New Roman" w:eastAsia="Times New Roman" w:hAnsi="Times New Roman" w:cs="Times New Roman"/>
          <w:color w:val="000000"/>
          <w:sz w:val="28"/>
          <w:szCs w:val="28"/>
          <w:lang w:eastAsia="uk-UA"/>
        </w:rPr>
        <w:t xml:space="preserve">, глюкоза). </w:t>
      </w:r>
    </w:p>
    <w:p w:rsidR="0049782F" w:rsidRPr="008B3D23" w:rsidRDefault="0049782F" w:rsidP="0049782F">
      <w:pPr>
        <w:spacing w:after="0"/>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Травлення у товстому кишківнику</w:t>
      </w:r>
      <w:r w:rsidRPr="008B3D23">
        <w:rPr>
          <w:rFonts w:ascii="Times New Roman" w:eastAsia="Times New Roman" w:hAnsi="Times New Roman" w:cs="Times New Roman"/>
          <w:color w:val="000000"/>
          <w:sz w:val="28"/>
          <w:szCs w:val="28"/>
          <w:lang w:eastAsia="uk-UA"/>
        </w:rPr>
        <w:t>. Товста кишка</w:t>
      </w:r>
      <w:r>
        <w:rPr>
          <w:rFonts w:ascii="Times New Roman" w:eastAsia="Times New Roman" w:hAnsi="Times New Roman" w:cs="Times New Roman"/>
          <w:color w:val="000000"/>
          <w:sz w:val="28"/>
          <w:szCs w:val="28"/>
          <w:lang w:eastAsia="uk-UA"/>
        </w:rPr>
        <w:t xml:space="preserve"> </w:t>
      </w:r>
      <w:r w:rsidRPr="008B3D23">
        <w:rPr>
          <w:rFonts w:ascii="Times New Roman" w:eastAsia="Times New Roman" w:hAnsi="Times New Roman" w:cs="Times New Roman"/>
          <w:color w:val="000000"/>
          <w:sz w:val="28"/>
          <w:szCs w:val="28"/>
          <w:lang w:eastAsia="uk-UA"/>
        </w:rPr>
        <w:t xml:space="preserve">— це </w:t>
      </w:r>
      <w:r>
        <w:rPr>
          <w:rFonts w:ascii="Times New Roman" w:eastAsia="Times New Roman" w:hAnsi="Times New Roman" w:cs="Times New Roman"/>
          <w:color w:val="000000"/>
          <w:sz w:val="28"/>
          <w:szCs w:val="28"/>
          <w:lang w:eastAsia="uk-UA"/>
        </w:rPr>
        <w:t>кінцева ділянка травного каналу,</w:t>
      </w:r>
      <w:r w:rsidRPr="008B3D23">
        <w:rPr>
          <w:rFonts w:ascii="Times New Roman" w:eastAsia="Times New Roman" w:hAnsi="Times New Roman" w:cs="Times New Roman"/>
          <w:color w:val="000000"/>
          <w:sz w:val="28"/>
          <w:szCs w:val="28"/>
          <w:lang w:eastAsia="uk-UA"/>
        </w:rPr>
        <w:t xml:space="preserve"> її довжина сягає 1,5-2 м. Саме у товсті</w:t>
      </w:r>
      <w:r>
        <w:rPr>
          <w:rFonts w:ascii="Times New Roman" w:eastAsia="Times New Roman" w:hAnsi="Times New Roman" w:cs="Times New Roman"/>
          <w:color w:val="000000"/>
          <w:sz w:val="28"/>
          <w:szCs w:val="28"/>
          <w:lang w:eastAsia="uk-UA"/>
        </w:rPr>
        <w:t>й кишці нагромаджуються неперет</w:t>
      </w:r>
      <w:r w:rsidRPr="008B3D23">
        <w:rPr>
          <w:rFonts w:ascii="Times New Roman" w:eastAsia="Times New Roman" w:hAnsi="Times New Roman" w:cs="Times New Roman"/>
          <w:color w:val="000000"/>
          <w:sz w:val="28"/>
          <w:szCs w:val="28"/>
          <w:lang w:eastAsia="uk-UA"/>
        </w:rPr>
        <w:t>равлені залишки їжі, слиз, відмерлі клітини кишечника, жовчні пігменти та велика кількість бактерій, з яких формуються калові маси.</w:t>
      </w:r>
    </w:p>
    <w:p w:rsidR="0049782F" w:rsidRPr="008B3D23" w:rsidRDefault="0049782F" w:rsidP="0049782F">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color w:val="000000"/>
          <w:sz w:val="28"/>
          <w:szCs w:val="28"/>
          <w:lang w:eastAsia="uk-UA"/>
        </w:rPr>
        <w:t>Випорожнення товстого кишечника (дефекація), здійснюється рефлекторно внаслідок подразнення його нагромадженими рештками їжі. Діяльність цього акту контролюється корою головного мозку.</w:t>
      </w:r>
    </w:p>
    <w:p w:rsidR="0049782F" w:rsidRPr="008B3D23" w:rsidRDefault="0049782F" w:rsidP="0049782F">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b/>
          <w:bCs/>
          <w:color w:val="000000"/>
          <w:sz w:val="28"/>
          <w:szCs w:val="28"/>
          <w:lang w:eastAsia="uk-UA"/>
        </w:rPr>
        <w:t>Всмоктування.</w:t>
      </w:r>
      <w:r>
        <w:rPr>
          <w:rFonts w:ascii="Times New Roman" w:eastAsia="Times New Roman" w:hAnsi="Times New Roman" w:cs="Times New Roman"/>
          <w:color w:val="000000"/>
          <w:sz w:val="28"/>
          <w:szCs w:val="28"/>
          <w:lang w:eastAsia="uk-UA"/>
        </w:rPr>
        <w:t xml:space="preserve"> </w:t>
      </w:r>
      <w:r w:rsidRPr="008B3D23">
        <w:rPr>
          <w:rFonts w:ascii="Times New Roman" w:eastAsia="Times New Roman" w:hAnsi="Times New Roman" w:cs="Times New Roman"/>
          <w:color w:val="000000"/>
          <w:sz w:val="28"/>
          <w:szCs w:val="28"/>
          <w:lang w:eastAsia="uk-UA"/>
        </w:rPr>
        <w:t>Харчові речовини в шлунку майже не всмоктуються. Цей процес відбувається у тонких кишках, чому сприяють рухи спеціальних виступів слизової —</w:t>
      </w:r>
      <w:r>
        <w:rPr>
          <w:rFonts w:ascii="Times New Roman" w:eastAsia="Times New Roman" w:hAnsi="Times New Roman" w:cs="Times New Roman"/>
          <w:color w:val="000000"/>
          <w:sz w:val="28"/>
          <w:szCs w:val="28"/>
          <w:lang w:eastAsia="uk-UA"/>
        </w:rPr>
        <w:t xml:space="preserve"> </w:t>
      </w:r>
      <w:r w:rsidRPr="008B3D23">
        <w:rPr>
          <w:rFonts w:ascii="Times New Roman" w:eastAsia="Times New Roman" w:hAnsi="Times New Roman" w:cs="Times New Roman"/>
          <w:color w:val="000000"/>
          <w:sz w:val="28"/>
          <w:szCs w:val="28"/>
          <w:lang w:eastAsia="uk-UA"/>
        </w:rPr>
        <w:t xml:space="preserve">ворсинок і </w:t>
      </w:r>
      <w:proofErr w:type="spellStart"/>
      <w:r w:rsidRPr="008B3D23">
        <w:rPr>
          <w:rFonts w:ascii="Times New Roman" w:eastAsia="Times New Roman" w:hAnsi="Times New Roman" w:cs="Times New Roman"/>
          <w:color w:val="000000"/>
          <w:sz w:val="28"/>
          <w:szCs w:val="28"/>
          <w:lang w:eastAsia="uk-UA"/>
        </w:rPr>
        <w:t>мікроворсинок</w:t>
      </w:r>
      <w:proofErr w:type="spellEnd"/>
      <w:r w:rsidRPr="008B3D23">
        <w:rPr>
          <w:rFonts w:ascii="Times New Roman" w:eastAsia="Times New Roman" w:hAnsi="Times New Roman" w:cs="Times New Roman"/>
          <w:color w:val="000000"/>
          <w:sz w:val="28"/>
          <w:szCs w:val="28"/>
          <w:lang w:eastAsia="uk-UA"/>
        </w:rPr>
        <w:t>. Продукти перетравлення вуглеводів та білків надходять в кров, а продукти перетравлення жирів—у лімфу, разом з якою попадають у кров. Проходячи через печінку, кров очищується від шкідливих речовин, які могли потрапити до кишечника разом з їжею і всмоктатися в кров.</w:t>
      </w:r>
    </w:p>
    <w:p w:rsidR="0049782F" w:rsidRPr="008B3D23" w:rsidRDefault="0049782F" w:rsidP="0049782F">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color w:val="000000"/>
          <w:sz w:val="28"/>
          <w:szCs w:val="28"/>
          <w:lang w:eastAsia="uk-UA"/>
        </w:rPr>
        <w:t>Ці шкі</w:t>
      </w:r>
      <w:r>
        <w:rPr>
          <w:rFonts w:ascii="Times New Roman" w:eastAsia="Times New Roman" w:hAnsi="Times New Roman" w:cs="Times New Roman"/>
          <w:color w:val="000000"/>
          <w:sz w:val="28"/>
          <w:szCs w:val="28"/>
          <w:lang w:eastAsia="uk-UA"/>
        </w:rPr>
        <w:t xml:space="preserve">дливі речовини виводяться з </w:t>
      </w:r>
      <w:proofErr w:type="spellStart"/>
      <w:r>
        <w:rPr>
          <w:rFonts w:ascii="Times New Roman" w:eastAsia="Times New Roman" w:hAnsi="Times New Roman" w:cs="Times New Roman"/>
          <w:color w:val="000000"/>
          <w:sz w:val="28"/>
          <w:szCs w:val="28"/>
          <w:lang w:eastAsia="uk-UA"/>
        </w:rPr>
        <w:t>жов</w:t>
      </w:r>
      <w:r w:rsidRPr="008B3D23">
        <w:rPr>
          <w:rFonts w:ascii="Times New Roman" w:eastAsia="Times New Roman" w:hAnsi="Times New Roman" w:cs="Times New Roman"/>
          <w:color w:val="000000"/>
          <w:sz w:val="28"/>
          <w:szCs w:val="28"/>
          <w:lang w:eastAsia="uk-UA"/>
        </w:rPr>
        <w:t>чю</w:t>
      </w:r>
      <w:proofErr w:type="spellEnd"/>
      <w:r w:rsidRPr="008B3D23">
        <w:rPr>
          <w:rFonts w:ascii="Times New Roman" w:eastAsia="Times New Roman" w:hAnsi="Times New Roman" w:cs="Times New Roman"/>
          <w:color w:val="000000"/>
          <w:sz w:val="28"/>
          <w:szCs w:val="28"/>
          <w:lang w:eastAsia="uk-UA"/>
        </w:rPr>
        <w:t xml:space="preserve"> через кишечник.</w:t>
      </w:r>
    </w:p>
    <w:p w:rsidR="0049782F" w:rsidRDefault="0049782F" w:rsidP="0049782F">
      <w:pPr>
        <w:spacing w:after="0"/>
        <w:ind w:firstLine="709"/>
        <w:jc w:val="both"/>
        <w:rPr>
          <w:rFonts w:ascii="Times New Roman" w:eastAsia="Times New Roman" w:hAnsi="Times New Roman" w:cs="Times New Roman"/>
          <w:b/>
          <w:bCs/>
          <w:color w:val="000000"/>
          <w:sz w:val="28"/>
          <w:szCs w:val="28"/>
          <w:lang w:eastAsia="uk-UA"/>
        </w:rPr>
      </w:pPr>
      <w:r w:rsidRPr="008B3D23">
        <w:rPr>
          <w:rFonts w:ascii="Times New Roman" w:eastAsia="Times New Roman" w:hAnsi="Times New Roman" w:cs="Times New Roman"/>
          <w:b/>
          <w:bCs/>
          <w:color w:val="000000"/>
          <w:sz w:val="28"/>
          <w:szCs w:val="28"/>
          <w:lang w:eastAsia="uk-UA"/>
        </w:rPr>
        <w:t>Функція печінки у</w:t>
      </w:r>
      <w:r>
        <w:rPr>
          <w:rFonts w:ascii="Times New Roman" w:eastAsia="Times New Roman" w:hAnsi="Times New Roman" w:cs="Times New Roman"/>
          <w:color w:val="000000"/>
          <w:sz w:val="28"/>
          <w:szCs w:val="28"/>
          <w:lang w:eastAsia="uk-UA"/>
        </w:rPr>
        <w:t xml:space="preserve"> </w:t>
      </w:r>
      <w:r w:rsidRPr="008B3D23">
        <w:rPr>
          <w:rFonts w:ascii="Times New Roman" w:eastAsia="Times New Roman" w:hAnsi="Times New Roman" w:cs="Times New Roman"/>
          <w:b/>
          <w:bCs/>
          <w:color w:val="000000"/>
          <w:sz w:val="28"/>
          <w:szCs w:val="28"/>
          <w:lang w:eastAsia="uk-UA"/>
        </w:rPr>
        <w:t>процесі травлення.</w:t>
      </w:r>
    </w:p>
    <w:p w:rsidR="0049782F" w:rsidRPr="008B3D23" w:rsidRDefault="0049782F" w:rsidP="0049782F">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color w:val="000000"/>
          <w:sz w:val="28"/>
          <w:szCs w:val="28"/>
          <w:lang w:eastAsia="uk-UA"/>
        </w:rPr>
        <w:t>Печінка</w:t>
      </w:r>
      <w:r>
        <w:rPr>
          <w:rFonts w:ascii="Times New Roman" w:eastAsia="Times New Roman" w:hAnsi="Times New Roman" w:cs="Times New Roman"/>
          <w:color w:val="000000"/>
          <w:sz w:val="28"/>
          <w:szCs w:val="28"/>
          <w:lang w:eastAsia="uk-UA"/>
        </w:rPr>
        <w:t xml:space="preserve"> </w:t>
      </w:r>
      <w:r w:rsidRPr="008B3D23">
        <w:rPr>
          <w:rFonts w:ascii="Times New Roman" w:eastAsia="Times New Roman" w:hAnsi="Times New Roman" w:cs="Times New Roman"/>
          <w:color w:val="000000"/>
          <w:sz w:val="28"/>
          <w:szCs w:val="28"/>
          <w:lang w:eastAsia="uk-UA"/>
        </w:rPr>
        <w:t>— це найбільша залоза травної системи. Вона розташована у верхньому відділі черевної порожнини, залишаючи простір у правому підребер'ї і частково заходить у л</w:t>
      </w:r>
      <w:r>
        <w:rPr>
          <w:rFonts w:ascii="Times New Roman" w:eastAsia="Times New Roman" w:hAnsi="Times New Roman" w:cs="Times New Roman"/>
          <w:color w:val="000000"/>
          <w:sz w:val="28"/>
          <w:szCs w:val="28"/>
          <w:lang w:eastAsia="uk-UA"/>
        </w:rPr>
        <w:t>іве підребер'я. Печінка внутрішньою</w:t>
      </w:r>
      <w:r w:rsidRPr="008B3D23">
        <w:rPr>
          <w:rFonts w:ascii="Times New Roman" w:eastAsia="Times New Roman" w:hAnsi="Times New Roman" w:cs="Times New Roman"/>
          <w:color w:val="000000"/>
          <w:sz w:val="28"/>
          <w:szCs w:val="28"/>
          <w:lang w:eastAsia="uk-UA"/>
        </w:rPr>
        <w:t xml:space="preserve"> поверхнею дотикається до </w:t>
      </w:r>
      <w:proofErr w:type="spellStart"/>
      <w:r w:rsidRPr="008B3D23">
        <w:rPr>
          <w:rFonts w:ascii="Times New Roman" w:eastAsia="Times New Roman" w:hAnsi="Times New Roman" w:cs="Times New Roman"/>
          <w:color w:val="000000"/>
          <w:sz w:val="28"/>
          <w:szCs w:val="28"/>
          <w:lang w:eastAsia="uk-UA"/>
        </w:rPr>
        <w:t>шлунка</w:t>
      </w:r>
      <w:proofErr w:type="spellEnd"/>
      <w:r w:rsidRPr="008B3D23">
        <w:rPr>
          <w:rFonts w:ascii="Times New Roman" w:eastAsia="Times New Roman" w:hAnsi="Times New Roman" w:cs="Times New Roman"/>
          <w:color w:val="000000"/>
          <w:sz w:val="28"/>
          <w:szCs w:val="28"/>
          <w:lang w:eastAsia="uk-UA"/>
        </w:rPr>
        <w:t xml:space="preserve"> та стравоходу, дванадцятипалої та товстої кишок, правої нирки та надниркової залози. У місці перетину реберної дуги </w:t>
      </w:r>
      <w:proofErr w:type="spellStart"/>
      <w:r w:rsidRPr="008B3D23">
        <w:rPr>
          <w:rFonts w:ascii="Times New Roman" w:eastAsia="Times New Roman" w:hAnsi="Times New Roman" w:cs="Times New Roman"/>
          <w:color w:val="000000"/>
          <w:sz w:val="28"/>
          <w:szCs w:val="28"/>
          <w:lang w:eastAsia="uk-UA"/>
        </w:rPr>
        <w:t>середньоключичною</w:t>
      </w:r>
      <w:proofErr w:type="spellEnd"/>
      <w:r w:rsidRPr="008B3D23">
        <w:rPr>
          <w:rFonts w:ascii="Times New Roman" w:eastAsia="Times New Roman" w:hAnsi="Times New Roman" w:cs="Times New Roman"/>
          <w:color w:val="000000"/>
          <w:sz w:val="28"/>
          <w:szCs w:val="28"/>
          <w:lang w:eastAsia="uk-UA"/>
        </w:rPr>
        <w:t xml:space="preserve"> лінією розміщений жовчний міхур.</w:t>
      </w:r>
    </w:p>
    <w:p w:rsidR="0049782F" w:rsidRPr="008B3D23" w:rsidRDefault="0049782F" w:rsidP="0049782F">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color w:val="000000"/>
          <w:sz w:val="28"/>
          <w:szCs w:val="28"/>
          <w:lang w:eastAsia="uk-UA"/>
        </w:rPr>
        <w:t xml:space="preserve">Печінка відіграє важливу </w:t>
      </w:r>
      <w:proofErr w:type="spellStart"/>
      <w:r w:rsidRPr="008B3D23">
        <w:rPr>
          <w:rFonts w:ascii="Times New Roman" w:eastAsia="Times New Roman" w:hAnsi="Times New Roman" w:cs="Times New Roman"/>
          <w:color w:val="000000"/>
          <w:sz w:val="28"/>
          <w:szCs w:val="28"/>
          <w:lang w:eastAsia="uk-UA"/>
        </w:rPr>
        <w:t>жовчоутворюючу</w:t>
      </w:r>
      <w:proofErr w:type="spellEnd"/>
      <w:r w:rsidRPr="008B3D23">
        <w:rPr>
          <w:rFonts w:ascii="Times New Roman" w:eastAsia="Times New Roman" w:hAnsi="Times New Roman" w:cs="Times New Roman"/>
          <w:color w:val="000000"/>
          <w:sz w:val="28"/>
          <w:szCs w:val="28"/>
          <w:lang w:eastAsia="uk-UA"/>
        </w:rPr>
        <w:t xml:space="preserve"> функцію у процесі травлення. Жовч безперервно утворюється печінковими клітинами. Вона проходить жовчними ходами, утворю</w:t>
      </w:r>
      <w:r>
        <w:rPr>
          <w:rFonts w:ascii="Times New Roman" w:eastAsia="Times New Roman" w:hAnsi="Times New Roman" w:cs="Times New Roman"/>
          <w:color w:val="000000"/>
          <w:sz w:val="28"/>
          <w:szCs w:val="28"/>
          <w:lang w:eastAsia="uk-UA"/>
        </w:rPr>
        <w:t>ючи печінкову протоку</w:t>
      </w:r>
      <w:r w:rsidRPr="008B3D23">
        <w:rPr>
          <w:rFonts w:ascii="Times New Roman" w:eastAsia="Times New Roman" w:hAnsi="Times New Roman" w:cs="Times New Roman"/>
          <w:color w:val="000000"/>
          <w:sz w:val="28"/>
          <w:szCs w:val="28"/>
          <w:lang w:eastAsia="uk-UA"/>
        </w:rPr>
        <w:t>.</w:t>
      </w:r>
    </w:p>
    <w:p w:rsidR="0049782F" w:rsidRPr="008B3D23" w:rsidRDefault="0049782F" w:rsidP="0049782F">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color w:val="000000"/>
          <w:sz w:val="28"/>
          <w:szCs w:val="28"/>
          <w:lang w:eastAsia="uk-UA"/>
        </w:rPr>
        <w:t>Жовч потрібна для травлення у кишках. У проміжках між травленнями вона нагромаджується в жовчному міхурі, де ста</w:t>
      </w:r>
      <w:r>
        <w:rPr>
          <w:rFonts w:ascii="Times New Roman" w:eastAsia="Times New Roman" w:hAnsi="Times New Roman" w:cs="Times New Roman"/>
          <w:color w:val="000000"/>
          <w:sz w:val="28"/>
          <w:szCs w:val="28"/>
          <w:lang w:eastAsia="uk-UA"/>
        </w:rPr>
        <w:t xml:space="preserve">є </w:t>
      </w:r>
      <w:proofErr w:type="spellStart"/>
      <w:r>
        <w:rPr>
          <w:rFonts w:ascii="Times New Roman" w:eastAsia="Times New Roman" w:hAnsi="Times New Roman" w:cs="Times New Roman"/>
          <w:color w:val="000000"/>
          <w:sz w:val="28"/>
          <w:szCs w:val="28"/>
          <w:lang w:eastAsia="uk-UA"/>
        </w:rPr>
        <w:t>концентрованішою</w:t>
      </w:r>
      <w:proofErr w:type="spellEnd"/>
      <w:r>
        <w:rPr>
          <w:rFonts w:ascii="Times New Roman" w:eastAsia="Times New Roman" w:hAnsi="Times New Roman" w:cs="Times New Roman"/>
          <w:color w:val="000000"/>
          <w:sz w:val="28"/>
          <w:szCs w:val="28"/>
          <w:lang w:eastAsia="uk-UA"/>
        </w:rPr>
        <w:t>, тому що сли</w:t>
      </w:r>
      <w:r w:rsidRPr="008B3D23">
        <w:rPr>
          <w:rFonts w:ascii="Times New Roman" w:eastAsia="Times New Roman" w:hAnsi="Times New Roman" w:cs="Times New Roman"/>
          <w:color w:val="000000"/>
          <w:sz w:val="28"/>
          <w:szCs w:val="28"/>
          <w:lang w:eastAsia="uk-UA"/>
        </w:rPr>
        <w:t>зова оболонка міхура всмоктує воду (</w:t>
      </w:r>
      <w:proofErr w:type="spellStart"/>
      <w:r w:rsidRPr="008B3D23">
        <w:rPr>
          <w:rFonts w:ascii="Times New Roman" w:eastAsia="Times New Roman" w:hAnsi="Times New Roman" w:cs="Times New Roman"/>
          <w:color w:val="000000"/>
          <w:sz w:val="28"/>
          <w:szCs w:val="28"/>
          <w:lang w:eastAsia="uk-UA"/>
        </w:rPr>
        <w:t>міхурова</w:t>
      </w:r>
      <w:proofErr w:type="spellEnd"/>
      <w:r w:rsidRPr="008B3D23">
        <w:rPr>
          <w:rFonts w:ascii="Times New Roman" w:eastAsia="Times New Roman" w:hAnsi="Times New Roman" w:cs="Times New Roman"/>
          <w:color w:val="000000"/>
          <w:sz w:val="28"/>
          <w:szCs w:val="28"/>
          <w:lang w:eastAsia="uk-UA"/>
        </w:rPr>
        <w:t xml:space="preserve"> жовч). Будова сист</w:t>
      </w:r>
      <w:r>
        <w:rPr>
          <w:rFonts w:ascii="Times New Roman" w:eastAsia="Times New Roman" w:hAnsi="Times New Roman" w:cs="Times New Roman"/>
          <w:color w:val="000000"/>
          <w:sz w:val="28"/>
          <w:szCs w:val="28"/>
          <w:lang w:eastAsia="uk-UA"/>
        </w:rPr>
        <w:t>еми жовчо</w:t>
      </w:r>
      <w:r w:rsidRPr="008B3D23">
        <w:rPr>
          <w:rFonts w:ascii="Times New Roman" w:eastAsia="Times New Roman" w:hAnsi="Times New Roman" w:cs="Times New Roman"/>
          <w:color w:val="000000"/>
          <w:sz w:val="28"/>
          <w:szCs w:val="28"/>
          <w:lang w:eastAsia="uk-UA"/>
        </w:rPr>
        <w:t>ви</w:t>
      </w:r>
      <w:r>
        <w:rPr>
          <w:rFonts w:ascii="Times New Roman" w:eastAsia="Times New Roman" w:hAnsi="Times New Roman" w:cs="Times New Roman"/>
          <w:color w:val="000000"/>
          <w:sz w:val="28"/>
          <w:szCs w:val="28"/>
          <w:lang w:eastAsia="uk-UA"/>
        </w:rPr>
        <w:t xml:space="preserve">відних </w:t>
      </w:r>
      <w:proofErr w:type="spellStart"/>
      <w:r>
        <w:rPr>
          <w:rFonts w:ascii="Times New Roman" w:eastAsia="Times New Roman" w:hAnsi="Times New Roman" w:cs="Times New Roman"/>
          <w:color w:val="000000"/>
          <w:sz w:val="28"/>
          <w:szCs w:val="28"/>
          <w:lang w:eastAsia="uk-UA"/>
        </w:rPr>
        <w:t>проток</w:t>
      </w:r>
      <w:proofErr w:type="spellEnd"/>
      <w:r>
        <w:rPr>
          <w:rFonts w:ascii="Times New Roman" w:eastAsia="Times New Roman" w:hAnsi="Times New Roman" w:cs="Times New Roman"/>
          <w:color w:val="000000"/>
          <w:sz w:val="28"/>
          <w:szCs w:val="28"/>
          <w:lang w:eastAsia="uk-UA"/>
        </w:rPr>
        <w:t xml:space="preserve"> дає змогу переміщува</w:t>
      </w:r>
      <w:r w:rsidRPr="008B3D23">
        <w:rPr>
          <w:rFonts w:ascii="Times New Roman" w:eastAsia="Times New Roman" w:hAnsi="Times New Roman" w:cs="Times New Roman"/>
          <w:color w:val="000000"/>
          <w:sz w:val="28"/>
          <w:szCs w:val="28"/>
          <w:lang w:eastAsia="uk-UA"/>
        </w:rPr>
        <w:t>тися жовчі у напрямку дванадцятипалої кишки та жовчного міхура. Під час перетравлення їжі, яка містить жир, жовч надходить у кишку, тому що при цьому відбувається скорочення жовчного міхура. Під впливом жовчі жири розпадаються на дрібні краплини, а потім розщеплюються ферментами травних соків.</w:t>
      </w:r>
    </w:p>
    <w:p w:rsidR="0049782F" w:rsidRPr="008B3D23" w:rsidRDefault="0049782F" w:rsidP="0049782F">
      <w:pPr>
        <w:spacing w:after="0"/>
        <w:ind w:firstLine="709"/>
        <w:jc w:val="both"/>
        <w:rPr>
          <w:rFonts w:ascii="Times New Roman" w:eastAsia="Times New Roman" w:hAnsi="Times New Roman" w:cs="Times New Roman"/>
          <w:color w:val="000000"/>
          <w:sz w:val="28"/>
          <w:szCs w:val="28"/>
          <w:lang w:eastAsia="uk-UA"/>
        </w:rPr>
      </w:pPr>
      <w:r w:rsidRPr="002704E2">
        <w:rPr>
          <w:rFonts w:ascii="Times New Roman" w:eastAsia="Times New Roman" w:hAnsi="Times New Roman" w:cs="Times New Roman"/>
          <w:b/>
          <w:color w:val="000000"/>
          <w:sz w:val="28"/>
          <w:szCs w:val="28"/>
          <w:lang w:eastAsia="uk-UA"/>
        </w:rPr>
        <w:t>Жовч</w:t>
      </w:r>
      <w:r w:rsidRPr="008B3D23">
        <w:rPr>
          <w:rFonts w:ascii="Times New Roman" w:eastAsia="Times New Roman" w:hAnsi="Times New Roman" w:cs="Times New Roman"/>
          <w:color w:val="000000"/>
          <w:sz w:val="28"/>
          <w:szCs w:val="28"/>
          <w:lang w:eastAsia="uk-UA"/>
        </w:rPr>
        <w:t xml:space="preserve"> — це гірка на смак рідина</w:t>
      </w:r>
      <w:r>
        <w:rPr>
          <w:rFonts w:ascii="Times New Roman" w:eastAsia="Times New Roman" w:hAnsi="Times New Roman" w:cs="Times New Roman"/>
          <w:color w:val="000000"/>
          <w:sz w:val="28"/>
          <w:szCs w:val="28"/>
          <w:lang w:eastAsia="uk-UA"/>
        </w:rPr>
        <w:t>,</w:t>
      </w:r>
      <w:r w:rsidRPr="008B3D23">
        <w:rPr>
          <w:rFonts w:ascii="Times New Roman" w:eastAsia="Times New Roman" w:hAnsi="Times New Roman" w:cs="Times New Roman"/>
          <w:color w:val="000000"/>
          <w:sz w:val="28"/>
          <w:szCs w:val="28"/>
          <w:lang w:eastAsia="uk-UA"/>
        </w:rPr>
        <w:t xml:space="preserve"> забарвленням від жовто-коричневого до зеленого кольору. Найважливішим компонентом для травлення жовчі є солі жовчних кислот, а інші її компоненти — це переважно продукти, що підлягають видаленню.</w:t>
      </w:r>
    </w:p>
    <w:p w:rsidR="0049782F" w:rsidRDefault="0049782F" w:rsidP="0049782F">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b/>
          <w:bCs/>
          <w:color w:val="000000"/>
          <w:sz w:val="28"/>
          <w:szCs w:val="28"/>
          <w:lang w:eastAsia="uk-UA"/>
        </w:rPr>
        <w:lastRenderedPageBreak/>
        <w:t xml:space="preserve">Засвоєння їжі. </w:t>
      </w:r>
      <w:r w:rsidRPr="002704E2">
        <w:rPr>
          <w:rFonts w:ascii="Times New Roman" w:eastAsia="Times New Roman" w:hAnsi="Times New Roman" w:cs="Times New Roman"/>
          <w:bCs/>
          <w:color w:val="000000"/>
          <w:sz w:val="28"/>
          <w:szCs w:val="28"/>
          <w:lang w:eastAsia="uk-UA"/>
        </w:rPr>
        <w:t>З</w:t>
      </w:r>
      <w:r w:rsidRPr="008B3D23">
        <w:rPr>
          <w:rFonts w:ascii="Times New Roman" w:eastAsia="Times New Roman" w:hAnsi="Times New Roman" w:cs="Times New Roman"/>
          <w:color w:val="000000"/>
          <w:sz w:val="28"/>
          <w:szCs w:val="28"/>
          <w:lang w:eastAsia="uk-UA"/>
        </w:rPr>
        <w:t> усіх харчових речовин, щ</w:t>
      </w:r>
      <w:r>
        <w:rPr>
          <w:rFonts w:ascii="Times New Roman" w:eastAsia="Times New Roman" w:hAnsi="Times New Roman" w:cs="Times New Roman"/>
          <w:color w:val="000000"/>
          <w:sz w:val="28"/>
          <w:szCs w:val="28"/>
          <w:lang w:eastAsia="uk-UA"/>
        </w:rPr>
        <w:t>о потрапляють в організм, найліп</w:t>
      </w:r>
      <w:r w:rsidRPr="008B3D23">
        <w:rPr>
          <w:rFonts w:ascii="Times New Roman" w:eastAsia="Times New Roman" w:hAnsi="Times New Roman" w:cs="Times New Roman"/>
          <w:color w:val="000000"/>
          <w:sz w:val="28"/>
          <w:szCs w:val="28"/>
          <w:lang w:eastAsia="uk-UA"/>
        </w:rPr>
        <w:t xml:space="preserve">ше засвоюються ті, які мають високий вміст білка. Проте мінеральні речовини за такого раціону засвоюються погано. При вживанні продуктів, багатих на вуглеводи, засвоєння білка знижується, а мінеральних речовин—збільшується. До товстої кишки надходить неперетравлена їжа (переважно клітковина). Кишкова мікробна флора розщеплює клітковину, з якої вивільняються поживні речовини, які перетравлюються ферментами та всмоктуються, проте частина вуглеводів бродить, а частина білків гниє. Внаслідок цього утворюються гази та токсичні продукти, що частково всмоктуються в кров. Однак печінка їх знешкоджує. Тому частина продуктів, що не піддається повному </w:t>
      </w:r>
      <w:r>
        <w:rPr>
          <w:rFonts w:ascii="Times New Roman" w:eastAsia="Times New Roman" w:hAnsi="Times New Roman" w:cs="Times New Roman"/>
          <w:color w:val="000000"/>
          <w:sz w:val="28"/>
          <w:szCs w:val="28"/>
          <w:lang w:eastAsia="uk-UA"/>
        </w:rPr>
        <w:t>розщепленню, не може всмоктуватися</w:t>
      </w:r>
      <w:r w:rsidRPr="008B3D23">
        <w:rPr>
          <w:rFonts w:ascii="Times New Roman" w:eastAsia="Times New Roman" w:hAnsi="Times New Roman" w:cs="Times New Roman"/>
          <w:color w:val="000000"/>
          <w:sz w:val="28"/>
          <w:szCs w:val="28"/>
          <w:lang w:eastAsia="uk-UA"/>
        </w:rPr>
        <w:t xml:space="preserve"> в тонкому кишечнику і виводиться з організму разом із калом.</w:t>
      </w:r>
    </w:p>
    <w:p w:rsidR="0049782F" w:rsidRPr="008B3D23" w:rsidRDefault="0049782F" w:rsidP="0049782F">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color w:val="000000"/>
          <w:sz w:val="28"/>
          <w:szCs w:val="28"/>
          <w:lang w:eastAsia="uk-UA"/>
        </w:rPr>
        <w:t>Для ліпшого засвоєння їжі дуже важливо дотримуватися режиму харчування. У певні години, перед прийманням їжі, в організмі виділяється шлунковий сік, завдяки якому їжа потрапляє в сприятливе для перетравлення середовище.</w:t>
      </w:r>
    </w:p>
    <w:p w:rsidR="0049782F" w:rsidRDefault="0049782F" w:rsidP="0049782F">
      <w:pPr>
        <w:pStyle w:val="a3"/>
        <w:spacing w:before="0" w:beforeAutospacing="0" w:after="0" w:afterAutospacing="0" w:line="276" w:lineRule="auto"/>
        <w:jc w:val="both"/>
        <w:rPr>
          <w:color w:val="000000"/>
          <w:sz w:val="28"/>
          <w:szCs w:val="28"/>
        </w:rPr>
      </w:pPr>
    </w:p>
    <w:p w:rsidR="0049782F" w:rsidRPr="002704E2" w:rsidRDefault="0049782F" w:rsidP="0049782F">
      <w:pPr>
        <w:pStyle w:val="a3"/>
        <w:spacing w:before="0" w:beforeAutospacing="0" w:after="0" w:afterAutospacing="0" w:line="276" w:lineRule="auto"/>
        <w:ind w:firstLine="709"/>
        <w:jc w:val="both"/>
        <w:rPr>
          <w:b/>
          <w:color w:val="000000"/>
          <w:sz w:val="28"/>
          <w:szCs w:val="28"/>
        </w:rPr>
      </w:pPr>
      <w:r w:rsidRPr="002704E2">
        <w:rPr>
          <w:b/>
          <w:color w:val="000000"/>
          <w:sz w:val="28"/>
          <w:szCs w:val="28"/>
        </w:rPr>
        <w:t xml:space="preserve">Обмін речовин та енергії. </w:t>
      </w:r>
      <w:r>
        <w:rPr>
          <w:b/>
          <w:color w:val="000000"/>
          <w:sz w:val="28"/>
          <w:szCs w:val="28"/>
        </w:rPr>
        <w:t xml:space="preserve">Енергетичні витрати організму в процесі життєдіяльності та праці. </w:t>
      </w:r>
      <w:r w:rsidRPr="002704E2">
        <w:rPr>
          <w:color w:val="000000"/>
          <w:sz w:val="28"/>
          <w:szCs w:val="28"/>
        </w:rPr>
        <w:t>Здатність живих організмів до обміну речовин є однією з найнеобхідніших умов життя. Постійний обмін речовин та енергії між організмом і навколишнім середовищем — основа всіх життєвих процесів.</w:t>
      </w:r>
    </w:p>
    <w:p w:rsidR="0049782F" w:rsidRPr="002704E2" w:rsidRDefault="0049782F" w:rsidP="0049782F">
      <w:pPr>
        <w:pStyle w:val="a3"/>
        <w:spacing w:before="0" w:beforeAutospacing="0" w:after="0" w:afterAutospacing="0" w:line="276" w:lineRule="auto"/>
        <w:ind w:firstLine="709"/>
        <w:jc w:val="both"/>
        <w:rPr>
          <w:color w:val="000000"/>
          <w:sz w:val="28"/>
          <w:szCs w:val="28"/>
        </w:rPr>
      </w:pPr>
      <w:r>
        <w:rPr>
          <w:color w:val="000000"/>
          <w:sz w:val="28"/>
          <w:szCs w:val="28"/>
        </w:rPr>
        <w:t>Ї</w:t>
      </w:r>
      <w:r w:rsidRPr="002704E2">
        <w:rPr>
          <w:color w:val="000000"/>
          <w:sz w:val="28"/>
          <w:szCs w:val="28"/>
        </w:rPr>
        <w:t>жа вміщує не лише необхідні для організму речовини</w:t>
      </w:r>
      <w:r>
        <w:rPr>
          <w:color w:val="000000"/>
          <w:sz w:val="28"/>
          <w:szCs w:val="28"/>
        </w:rPr>
        <w:t xml:space="preserve"> </w:t>
      </w:r>
      <w:r w:rsidRPr="002704E2">
        <w:rPr>
          <w:color w:val="000000"/>
          <w:sz w:val="28"/>
          <w:szCs w:val="28"/>
        </w:rPr>
        <w:t>—</w:t>
      </w:r>
      <w:r>
        <w:rPr>
          <w:color w:val="000000"/>
          <w:sz w:val="28"/>
          <w:szCs w:val="28"/>
        </w:rPr>
        <w:t xml:space="preserve"> </w:t>
      </w:r>
      <w:r w:rsidRPr="002704E2">
        <w:rPr>
          <w:color w:val="000000"/>
          <w:sz w:val="28"/>
          <w:szCs w:val="28"/>
        </w:rPr>
        <w:t>в ній сконцентрована також енергія зовнішнього походження (сонячна), яка стає надбанням організму. Білки, жири та вуглеводи, що надходять разом з їжею, розщеплюються в органах травлення на специфічні для організму людини речовини, а потім з кров'ю розносяться до клітин і засвоюються ними. Через легені в кров надходить кисень, який бере участь у процесах окислення, що відбуваються у клітинах. Під час цих процесів вивільняється енергія, яку організм використовує відповідно до своїх потреб, особливо для підтримання високої впорядкованості своїх структур і процесів життєдіяльності (</w:t>
      </w:r>
      <w:proofErr w:type="spellStart"/>
      <w:r w:rsidRPr="002704E2">
        <w:rPr>
          <w:color w:val="000000"/>
          <w:sz w:val="28"/>
          <w:szCs w:val="28"/>
        </w:rPr>
        <w:t>негетропія</w:t>
      </w:r>
      <w:proofErr w:type="spellEnd"/>
      <w:r w:rsidRPr="002704E2">
        <w:rPr>
          <w:color w:val="000000"/>
          <w:sz w:val="28"/>
          <w:szCs w:val="28"/>
        </w:rPr>
        <w:t>).</w:t>
      </w:r>
    </w:p>
    <w:p w:rsidR="0049782F" w:rsidRPr="002704E2" w:rsidRDefault="0049782F" w:rsidP="0049782F">
      <w:pPr>
        <w:pStyle w:val="a3"/>
        <w:spacing w:before="0" w:beforeAutospacing="0" w:after="0" w:afterAutospacing="0" w:line="276" w:lineRule="auto"/>
        <w:ind w:firstLine="709"/>
        <w:jc w:val="both"/>
        <w:rPr>
          <w:color w:val="000000"/>
          <w:sz w:val="28"/>
          <w:szCs w:val="28"/>
        </w:rPr>
      </w:pPr>
      <w:r w:rsidRPr="002704E2">
        <w:rPr>
          <w:color w:val="000000"/>
          <w:sz w:val="28"/>
          <w:szCs w:val="28"/>
        </w:rPr>
        <w:t xml:space="preserve">Обмін речовин в організмі відбувається разом з обміном енергії, що дає змогу організму постійно самооновлюватися. Зношені його структурні компоненти замінюються іншими, що </w:t>
      </w:r>
      <w:proofErr w:type="spellStart"/>
      <w:r w:rsidRPr="002704E2">
        <w:rPr>
          <w:color w:val="000000"/>
          <w:sz w:val="28"/>
          <w:szCs w:val="28"/>
        </w:rPr>
        <w:t>самостворилися</w:t>
      </w:r>
      <w:proofErr w:type="spellEnd"/>
      <w:r w:rsidRPr="002704E2">
        <w:rPr>
          <w:color w:val="000000"/>
          <w:sz w:val="28"/>
          <w:szCs w:val="28"/>
        </w:rPr>
        <w:t xml:space="preserve"> із речовин, які надійшли з травного каналу. Процес засвоєння організмом харчових речовин називається </w:t>
      </w:r>
      <w:r w:rsidRPr="00163D28">
        <w:rPr>
          <w:b/>
          <w:color w:val="000000"/>
          <w:sz w:val="28"/>
          <w:szCs w:val="28"/>
        </w:rPr>
        <w:t>асиміляцією</w:t>
      </w:r>
      <w:r w:rsidRPr="002704E2">
        <w:rPr>
          <w:color w:val="000000"/>
          <w:sz w:val="28"/>
          <w:szCs w:val="28"/>
        </w:rPr>
        <w:t>. Тканини організму збагачуються органічними, мінеральними речовинами й енергією, які необхідні для побудови та оновлення компонентів тіла. Одночасно з асиміляцією в організмі руйнуються органічні речовини (в основному білки, жири, вуглеводи).</w:t>
      </w:r>
    </w:p>
    <w:p w:rsidR="0049782F" w:rsidRPr="002704E2" w:rsidRDefault="0049782F" w:rsidP="0049782F">
      <w:pPr>
        <w:pStyle w:val="a3"/>
        <w:spacing w:before="0" w:beforeAutospacing="0" w:after="0" w:afterAutospacing="0" w:line="276" w:lineRule="auto"/>
        <w:ind w:firstLine="709"/>
        <w:jc w:val="both"/>
        <w:rPr>
          <w:color w:val="000000"/>
          <w:sz w:val="28"/>
          <w:szCs w:val="28"/>
        </w:rPr>
      </w:pPr>
      <w:r w:rsidRPr="002704E2">
        <w:rPr>
          <w:color w:val="000000"/>
          <w:sz w:val="28"/>
          <w:szCs w:val="28"/>
        </w:rPr>
        <w:t xml:space="preserve">Цей процес пов'язаний з окисленням даних речовин киснем, який надходить в організм. Він за характером протилежний процесу асиміляції і </w:t>
      </w:r>
      <w:r w:rsidRPr="002704E2">
        <w:rPr>
          <w:color w:val="000000"/>
          <w:sz w:val="28"/>
          <w:szCs w:val="28"/>
        </w:rPr>
        <w:lastRenderedPageBreak/>
        <w:t xml:space="preserve">називається </w:t>
      </w:r>
      <w:r w:rsidRPr="00163D28">
        <w:rPr>
          <w:b/>
          <w:color w:val="000000"/>
          <w:sz w:val="28"/>
          <w:szCs w:val="28"/>
        </w:rPr>
        <w:t>дисиміляцією</w:t>
      </w:r>
      <w:r w:rsidRPr="002704E2">
        <w:rPr>
          <w:color w:val="000000"/>
          <w:sz w:val="28"/>
          <w:szCs w:val="28"/>
        </w:rPr>
        <w:t>. Продукти, які утворюються при дисиміляції виводяться з організму через шкіру, легені, нирки, кишечник.</w:t>
      </w:r>
    </w:p>
    <w:p w:rsidR="0049782F" w:rsidRDefault="0049782F" w:rsidP="0049782F">
      <w:pPr>
        <w:pStyle w:val="a3"/>
        <w:spacing w:before="0" w:beforeAutospacing="0" w:after="0" w:afterAutospacing="0" w:line="276" w:lineRule="auto"/>
        <w:ind w:firstLine="709"/>
        <w:jc w:val="both"/>
        <w:rPr>
          <w:color w:val="000000"/>
          <w:sz w:val="28"/>
          <w:szCs w:val="28"/>
        </w:rPr>
      </w:pPr>
      <w:r w:rsidRPr="002704E2">
        <w:rPr>
          <w:color w:val="000000"/>
          <w:sz w:val="28"/>
          <w:szCs w:val="28"/>
        </w:rPr>
        <w:t>Процеси асиміляції та дисиміляції (</w:t>
      </w:r>
      <w:proofErr w:type="spellStart"/>
      <w:r w:rsidRPr="002704E2">
        <w:rPr>
          <w:color w:val="000000"/>
          <w:sz w:val="28"/>
          <w:szCs w:val="28"/>
        </w:rPr>
        <w:t>самостворення</w:t>
      </w:r>
      <w:proofErr w:type="spellEnd"/>
      <w:r w:rsidRPr="002704E2">
        <w:rPr>
          <w:color w:val="000000"/>
          <w:sz w:val="28"/>
          <w:szCs w:val="28"/>
        </w:rPr>
        <w:t xml:space="preserve"> та саморуйнування живого) є двома взаємопов'язаними процесами, які становлять сутність </w:t>
      </w:r>
      <w:r w:rsidRPr="00163D28">
        <w:rPr>
          <w:b/>
          <w:color w:val="000000"/>
          <w:sz w:val="28"/>
          <w:szCs w:val="28"/>
        </w:rPr>
        <w:t>обміну речовин</w:t>
      </w:r>
      <w:r>
        <w:rPr>
          <w:color w:val="000000"/>
          <w:sz w:val="28"/>
          <w:szCs w:val="28"/>
        </w:rPr>
        <w:t xml:space="preserve">, або </w:t>
      </w:r>
      <w:r w:rsidRPr="00163D28">
        <w:rPr>
          <w:b/>
          <w:color w:val="000000"/>
          <w:sz w:val="28"/>
          <w:szCs w:val="28"/>
        </w:rPr>
        <w:t>метаболізму</w:t>
      </w:r>
      <w:r w:rsidRPr="002704E2">
        <w:rPr>
          <w:color w:val="000000"/>
          <w:sz w:val="28"/>
          <w:szCs w:val="28"/>
        </w:rPr>
        <w:t>. У різні періоди життя процеси асиміляції та дисиміляції відбуваються по-різному. Наприклад, під час росту та розвитку організму, під час вагітності інтенсивніші процеси асиміляції. Інтенсивність дисиміляції підвищується під час голодування, великих фізичних навантажень, важких захворювань.</w:t>
      </w:r>
      <w:r>
        <w:rPr>
          <w:color w:val="000000"/>
          <w:sz w:val="28"/>
          <w:szCs w:val="28"/>
        </w:rPr>
        <w:t xml:space="preserve"> </w:t>
      </w:r>
      <w:r w:rsidRPr="002704E2">
        <w:rPr>
          <w:color w:val="000000"/>
          <w:sz w:val="28"/>
          <w:szCs w:val="28"/>
        </w:rPr>
        <w:t>Енергія, яка утворилася під час дисиміляції витрачається на роботу внутрішніх органів, на поповнення та перебудову тканин.</w:t>
      </w:r>
    </w:p>
    <w:p w:rsidR="0049782F" w:rsidRDefault="0049782F" w:rsidP="0049782F">
      <w:pPr>
        <w:pStyle w:val="a3"/>
        <w:spacing w:before="0" w:beforeAutospacing="0" w:after="0" w:afterAutospacing="0" w:line="276" w:lineRule="auto"/>
        <w:ind w:firstLine="709"/>
        <w:jc w:val="both"/>
        <w:rPr>
          <w:color w:val="000000"/>
          <w:sz w:val="28"/>
          <w:szCs w:val="28"/>
        </w:rPr>
      </w:pPr>
      <w:r>
        <w:rPr>
          <w:noProof/>
        </w:rPr>
        <w:drawing>
          <wp:inline distT="0" distB="0" distL="0" distR="0" wp14:anchorId="72D3F403" wp14:editId="48451D23">
            <wp:extent cx="4746128" cy="3200400"/>
            <wp:effectExtent l="0" t="0" r="0" b="0"/>
            <wp:docPr id="9" name="Рисунок 9" descr="Обмін речовин і енергії - презентация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бмін речовин і енергії - презентация онлайн"/>
                    <pic:cNvPicPr>
                      <a:picLocks noChangeAspect="1" noChangeArrowheads="1"/>
                    </pic:cNvPicPr>
                  </pic:nvPicPr>
                  <pic:blipFill rotWithShape="1">
                    <a:blip r:embed="rId7">
                      <a:extLst>
                        <a:ext uri="{28A0092B-C50C-407E-A947-70E740481C1C}">
                          <a14:useLocalDpi xmlns:a14="http://schemas.microsoft.com/office/drawing/2010/main" val="0"/>
                        </a:ext>
                      </a:extLst>
                    </a:blip>
                    <a:srcRect t="9974"/>
                    <a:stretch/>
                  </pic:blipFill>
                  <pic:spPr bwMode="auto">
                    <a:xfrm>
                      <a:off x="0" y="0"/>
                      <a:ext cx="4757052" cy="3207766"/>
                    </a:xfrm>
                    <a:prstGeom prst="rect">
                      <a:avLst/>
                    </a:prstGeom>
                    <a:noFill/>
                    <a:ln>
                      <a:noFill/>
                    </a:ln>
                    <a:extLst>
                      <a:ext uri="{53640926-AAD7-44D8-BBD7-CCE9431645EC}">
                        <a14:shadowObscured xmlns:a14="http://schemas.microsoft.com/office/drawing/2010/main"/>
                      </a:ext>
                    </a:extLst>
                  </pic:spPr>
                </pic:pic>
              </a:graphicData>
            </a:graphic>
          </wp:inline>
        </w:drawing>
      </w:r>
    </w:p>
    <w:p w:rsidR="0049782F" w:rsidRPr="002704E2" w:rsidRDefault="0049782F" w:rsidP="0049782F">
      <w:pPr>
        <w:pStyle w:val="a3"/>
        <w:spacing w:before="0" w:beforeAutospacing="0" w:after="0" w:afterAutospacing="0" w:line="276" w:lineRule="auto"/>
        <w:ind w:firstLine="709"/>
        <w:jc w:val="center"/>
        <w:rPr>
          <w:color w:val="000000"/>
          <w:sz w:val="28"/>
          <w:szCs w:val="28"/>
        </w:rPr>
      </w:pPr>
      <w:r w:rsidRPr="00163D28">
        <w:rPr>
          <w:b/>
          <w:color w:val="000000"/>
          <w:sz w:val="28"/>
          <w:szCs w:val="28"/>
        </w:rPr>
        <w:t>Рис.3.</w:t>
      </w:r>
      <w:r>
        <w:rPr>
          <w:color w:val="000000"/>
          <w:sz w:val="28"/>
          <w:szCs w:val="28"/>
        </w:rPr>
        <w:t xml:space="preserve"> Схема обміну речовин та енергії у клітині</w:t>
      </w:r>
    </w:p>
    <w:p w:rsidR="0049782F" w:rsidRPr="002704E2" w:rsidRDefault="0049782F" w:rsidP="0049782F">
      <w:pPr>
        <w:pStyle w:val="a3"/>
        <w:spacing w:before="0" w:beforeAutospacing="0" w:after="0" w:afterAutospacing="0" w:line="276" w:lineRule="auto"/>
        <w:ind w:firstLine="709"/>
        <w:jc w:val="center"/>
        <w:rPr>
          <w:color w:val="000000"/>
          <w:sz w:val="28"/>
          <w:szCs w:val="28"/>
        </w:rPr>
      </w:pPr>
    </w:p>
    <w:p w:rsidR="0049782F" w:rsidRDefault="0049782F" w:rsidP="0049782F">
      <w:pPr>
        <w:pStyle w:val="a3"/>
        <w:spacing w:before="0" w:beforeAutospacing="0" w:after="0" w:afterAutospacing="0" w:line="276" w:lineRule="auto"/>
        <w:ind w:firstLine="709"/>
        <w:jc w:val="both"/>
        <w:rPr>
          <w:color w:val="000000"/>
          <w:sz w:val="28"/>
          <w:szCs w:val="28"/>
        </w:rPr>
      </w:pPr>
      <w:r w:rsidRPr="002704E2">
        <w:rPr>
          <w:color w:val="000000"/>
          <w:sz w:val="28"/>
          <w:szCs w:val="28"/>
        </w:rPr>
        <w:t>За звичайних умов між процесами асиміляції та дисиміляції існує рухома рівновага, яка забезпечує відносну постійність хімічного складу клітин. Сукупність цих процесів є основою обміну речовин.</w:t>
      </w:r>
    </w:p>
    <w:p w:rsidR="0049782F" w:rsidRDefault="0049782F" w:rsidP="0049782F">
      <w:pPr>
        <w:pStyle w:val="a3"/>
        <w:spacing w:before="0" w:beforeAutospacing="0" w:after="0" w:afterAutospacing="0" w:line="276" w:lineRule="auto"/>
        <w:ind w:firstLine="709"/>
        <w:jc w:val="both"/>
        <w:rPr>
          <w:color w:val="000000"/>
          <w:sz w:val="28"/>
          <w:szCs w:val="28"/>
        </w:rPr>
      </w:pPr>
      <w:r>
        <w:rPr>
          <w:color w:val="000000"/>
          <w:sz w:val="28"/>
          <w:szCs w:val="28"/>
        </w:rPr>
        <w:t xml:space="preserve">В результаті катаболізму відбувається вивільнення енергії, що міститься в молекулах складних речовин, яка використовується для життєвих процесів організму. Одиницею виміру витрат енергії є Джоуль і калорія (1 ккал = 4, 184 </w:t>
      </w:r>
      <w:proofErr w:type="spellStart"/>
      <w:r>
        <w:rPr>
          <w:color w:val="000000"/>
          <w:sz w:val="28"/>
          <w:szCs w:val="28"/>
        </w:rPr>
        <w:t>кДж</w:t>
      </w:r>
      <w:proofErr w:type="spellEnd"/>
      <w:r>
        <w:rPr>
          <w:color w:val="000000"/>
          <w:sz w:val="28"/>
          <w:szCs w:val="28"/>
        </w:rPr>
        <w:t>).</w:t>
      </w:r>
    </w:p>
    <w:p w:rsidR="0049782F" w:rsidRDefault="0049782F" w:rsidP="0049782F">
      <w:pPr>
        <w:pStyle w:val="a3"/>
        <w:spacing w:before="0" w:beforeAutospacing="0" w:after="0" w:afterAutospacing="0" w:line="276" w:lineRule="auto"/>
        <w:ind w:firstLine="709"/>
        <w:jc w:val="both"/>
        <w:rPr>
          <w:color w:val="000000"/>
          <w:sz w:val="28"/>
          <w:szCs w:val="28"/>
        </w:rPr>
      </w:pPr>
      <w:r>
        <w:rPr>
          <w:color w:val="000000"/>
          <w:sz w:val="28"/>
          <w:szCs w:val="28"/>
        </w:rPr>
        <w:t xml:space="preserve">Якщо калорійність добового раціону не перекриває витрат енергії на добу, кажуть про </w:t>
      </w:r>
      <w:r w:rsidRPr="00F72AEE">
        <w:rPr>
          <w:b/>
          <w:color w:val="000000"/>
          <w:sz w:val="28"/>
          <w:szCs w:val="28"/>
        </w:rPr>
        <w:t>негативний енергетичний баланс.</w:t>
      </w:r>
      <w:r>
        <w:rPr>
          <w:color w:val="000000"/>
          <w:sz w:val="28"/>
          <w:szCs w:val="28"/>
        </w:rPr>
        <w:t xml:space="preserve"> При тривалому негативному енергетичному балансі виникає білкова недостатність, гіпотрофія, дистрофія м’язів та внутрішніх органів. При </w:t>
      </w:r>
      <w:r w:rsidRPr="00F72AEE">
        <w:rPr>
          <w:b/>
          <w:color w:val="000000"/>
          <w:sz w:val="28"/>
          <w:szCs w:val="28"/>
        </w:rPr>
        <w:t>позитивному енергетичному балансі</w:t>
      </w:r>
      <w:r>
        <w:rPr>
          <w:color w:val="000000"/>
          <w:sz w:val="28"/>
          <w:szCs w:val="28"/>
        </w:rPr>
        <w:t xml:space="preserve"> калорійність добового раціону перевищує енергетичні витрати організму. Тривалий позитивний енергетичний баланс призводить до надлишкової маси тіла, ожиріння, атеросклерозу, гіпертонічної хвороби та </w:t>
      </w:r>
      <w:proofErr w:type="spellStart"/>
      <w:r>
        <w:rPr>
          <w:color w:val="000000"/>
          <w:sz w:val="28"/>
          <w:szCs w:val="28"/>
        </w:rPr>
        <w:t>хвороб</w:t>
      </w:r>
      <w:proofErr w:type="spellEnd"/>
      <w:r>
        <w:rPr>
          <w:color w:val="000000"/>
          <w:sz w:val="28"/>
          <w:szCs w:val="28"/>
        </w:rPr>
        <w:t xml:space="preserve"> серцево-судинної системи.</w:t>
      </w:r>
    </w:p>
    <w:p w:rsidR="0049782F" w:rsidRDefault="0049782F" w:rsidP="0049782F">
      <w:pPr>
        <w:pStyle w:val="a3"/>
        <w:spacing w:before="0" w:beforeAutospacing="0" w:after="0" w:afterAutospacing="0" w:line="276" w:lineRule="auto"/>
        <w:ind w:firstLine="709"/>
        <w:jc w:val="both"/>
        <w:rPr>
          <w:color w:val="000000"/>
          <w:sz w:val="28"/>
          <w:szCs w:val="28"/>
        </w:rPr>
      </w:pPr>
      <w:r>
        <w:rPr>
          <w:color w:val="000000"/>
          <w:sz w:val="28"/>
          <w:szCs w:val="28"/>
        </w:rPr>
        <w:lastRenderedPageBreak/>
        <w:t>Енергетичні витрати людини поділяються на регульовані та нерегульовані.</w:t>
      </w:r>
    </w:p>
    <w:p w:rsidR="0049782F" w:rsidRDefault="0049782F" w:rsidP="0049782F">
      <w:pPr>
        <w:pStyle w:val="a3"/>
        <w:spacing w:before="0" w:beforeAutospacing="0" w:after="0" w:afterAutospacing="0" w:line="276" w:lineRule="auto"/>
        <w:ind w:firstLine="709"/>
        <w:jc w:val="both"/>
        <w:rPr>
          <w:color w:val="000000"/>
          <w:sz w:val="28"/>
          <w:szCs w:val="28"/>
        </w:rPr>
      </w:pPr>
      <w:r>
        <w:rPr>
          <w:color w:val="000000"/>
          <w:sz w:val="28"/>
          <w:szCs w:val="28"/>
        </w:rPr>
        <w:t xml:space="preserve">До </w:t>
      </w:r>
      <w:r w:rsidRPr="004D202B">
        <w:rPr>
          <w:b/>
          <w:color w:val="000000"/>
          <w:sz w:val="28"/>
          <w:szCs w:val="28"/>
        </w:rPr>
        <w:t>нерегульованих</w:t>
      </w:r>
      <w:r>
        <w:rPr>
          <w:color w:val="000000"/>
          <w:sz w:val="28"/>
          <w:szCs w:val="28"/>
        </w:rPr>
        <w:t xml:space="preserve"> енергетичних витрат відносять:</w:t>
      </w:r>
    </w:p>
    <w:p w:rsidR="0049782F" w:rsidRDefault="0049782F" w:rsidP="0049782F">
      <w:pPr>
        <w:pStyle w:val="a3"/>
        <w:numPr>
          <w:ilvl w:val="0"/>
          <w:numId w:val="1"/>
        </w:numPr>
        <w:spacing w:before="0" w:beforeAutospacing="0" w:after="0" w:afterAutospacing="0" w:line="276" w:lineRule="auto"/>
        <w:jc w:val="both"/>
        <w:rPr>
          <w:color w:val="000000"/>
          <w:sz w:val="28"/>
          <w:szCs w:val="28"/>
        </w:rPr>
      </w:pPr>
      <w:r w:rsidRPr="004D202B">
        <w:rPr>
          <w:b/>
          <w:color w:val="000000"/>
          <w:sz w:val="28"/>
          <w:szCs w:val="28"/>
        </w:rPr>
        <w:t>Основний обмін</w:t>
      </w:r>
      <w:r>
        <w:rPr>
          <w:color w:val="000000"/>
          <w:sz w:val="28"/>
          <w:szCs w:val="28"/>
        </w:rPr>
        <w:t xml:space="preserve"> – енергія, що витрачається на роботу внутрішніх органів в стані відносного спокою (лежачи, натще, при температурі 20 – 22</w:t>
      </w:r>
      <w:r>
        <w:rPr>
          <w:color w:val="000000"/>
          <w:sz w:val="28"/>
          <w:szCs w:val="28"/>
          <w:vertAlign w:val="superscript"/>
        </w:rPr>
        <w:t>о</w:t>
      </w:r>
      <w:r>
        <w:rPr>
          <w:color w:val="000000"/>
          <w:sz w:val="28"/>
          <w:szCs w:val="28"/>
        </w:rPr>
        <w:t>С.</w:t>
      </w:r>
    </w:p>
    <w:p w:rsidR="0049782F" w:rsidRDefault="0049782F" w:rsidP="0049782F">
      <w:pPr>
        <w:pStyle w:val="a3"/>
        <w:numPr>
          <w:ilvl w:val="0"/>
          <w:numId w:val="1"/>
        </w:numPr>
        <w:spacing w:before="0" w:beforeAutospacing="0" w:after="0" w:afterAutospacing="0" w:line="276" w:lineRule="auto"/>
        <w:jc w:val="both"/>
        <w:rPr>
          <w:color w:val="000000"/>
          <w:sz w:val="28"/>
          <w:szCs w:val="28"/>
        </w:rPr>
      </w:pPr>
      <w:proofErr w:type="spellStart"/>
      <w:r>
        <w:rPr>
          <w:b/>
          <w:color w:val="000000"/>
          <w:sz w:val="28"/>
          <w:szCs w:val="28"/>
        </w:rPr>
        <w:t>Специфічно</w:t>
      </w:r>
      <w:proofErr w:type="spellEnd"/>
      <w:r>
        <w:rPr>
          <w:b/>
          <w:color w:val="000000"/>
          <w:sz w:val="28"/>
          <w:szCs w:val="28"/>
        </w:rPr>
        <w:t xml:space="preserve"> динамічна дія їжі </w:t>
      </w:r>
      <w:r>
        <w:rPr>
          <w:color w:val="000000"/>
          <w:sz w:val="28"/>
          <w:szCs w:val="28"/>
        </w:rPr>
        <w:t>– енергія, що витрачається на травлення та засвоєння харчових речовин.</w:t>
      </w:r>
    </w:p>
    <w:p w:rsidR="0049782F" w:rsidRPr="004D202B" w:rsidRDefault="0049782F" w:rsidP="0049782F">
      <w:pPr>
        <w:pStyle w:val="a3"/>
        <w:spacing w:before="0" w:beforeAutospacing="0" w:after="0" w:afterAutospacing="0" w:line="276" w:lineRule="auto"/>
        <w:ind w:firstLine="709"/>
        <w:jc w:val="both"/>
        <w:rPr>
          <w:color w:val="000000"/>
          <w:sz w:val="28"/>
          <w:szCs w:val="28"/>
        </w:rPr>
      </w:pPr>
      <w:r>
        <w:rPr>
          <w:color w:val="000000"/>
          <w:sz w:val="28"/>
          <w:szCs w:val="28"/>
        </w:rPr>
        <w:t>До регульованих енергетичних витрат відносять ті, які виділяються в процесі трудової діяльності, при виконанні фізичного та розумового навантаження.</w:t>
      </w:r>
    </w:p>
    <w:p w:rsidR="0049782F" w:rsidRDefault="0049782F" w:rsidP="0049782F">
      <w:pPr>
        <w:pStyle w:val="a3"/>
        <w:spacing w:before="0" w:beforeAutospacing="0" w:after="0" w:afterAutospacing="0" w:line="276" w:lineRule="auto"/>
        <w:ind w:firstLine="709"/>
        <w:jc w:val="both"/>
        <w:rPr>
          <w:color w:val="000000"/>
          <w:sz w:val="28"/>
          <w:szCs w:val="28"/>
        </w:rPr>
      </w:pPr>
      <w:r w:rsidRPr="002704E2">
        <w:rPr>
          <w:color w:val="000000"/>
          <w:sz w:val="28"/>
          <w:szCs w:val="28"/>
        </w:rPr>
        <w:t>Інтенсивність обміну речовин та енергії регулюється центральною нервовою системою і залежить від взаємодії організму з навколишнім середовищем.</w:t>
      </w:r>
    </w:p>
    <w:p w:rsidR="0049782F" w:rsidRDefault="0049782F" w:rsidP="0049782F">
      <w:pPr>
        <w:pStyle w:val="a3"/>
        <w:spacing w:before="0" w:beforeAutospacing="0" w:after="0" w:afterAutospacing="0" w:line="276" w:lineRule="auto"/>
        <w:ind w:firstLine="709"/>
        <w:jc w:val="both"/>
        <w:rPr>
          <w:color w:val="000000"/>
          <w:sz w:val="28"/>
          <w:szCs w:val="28"/>
        </w:rPr>
      </w:pPr>
      <w:r>
        <w:rPr>
          <w:color w:val="000000"/>
          <w:sz w:val="28"/>
          <w:szCs w:val="28"/>
        </w:rPr>
        <w:t>Населення, в залежності від енерговитрат, зумовлених професійною діяльністю поділяють на 5 груп за інтенсивністю праці, враховуючи при цьому вік та стать.</w:t>
      </w:r>
    </w:p>
    <w:p w:rsidR="0049782F" w:rsidRPr="004D202B" w:rsidRDefault="0049782F" w:rsidP="0049782F">
      <w:pPr>
        <w:pStyle w:val="a3"/>
        <w:spacing w:before="0" w:beforeAutospacing="0" w:after="0" w:afterAutospacing="0" w:line="276" w:lineRule="auto"/>
        <w:ind w:firstLine="709"/>
        <w:jc w:val="right"/>
        <w:rPr>
          <w:i/>
          <w:color w:val="000000"/>
          <w:sz w:val="28"/>
          <w:szCs w:val="28"/>
        </w:rPr>
      </w:pPr>
      <w:r w:rsidRPr="004D202B">
        <w:rPr>
          <w:i/>
          <w:color w:val="000000"/>
          <w:sz w:val="28"/>
          <w:szCs w:val="28"/>
        </w:rPr>
        <w:t xml:space="preserve">Таблиця </w:t>
      </w:r>
    </w:p>
    <w:p w:rsidR="0049782F" w:rsidRDefault="0049782F" w:rsidP="0049782F">
      <w:pPr>
        <w:pStyle w:val="a3"/>
        <w:spacing w:before="0" w:beforeAutospacing="0" w:after="0" w:afterAutospacing="0" w:line="276" w:lineRule="auto"/>
        <w:ind w:firstLine="709"/>
        <w:jc w:val="center"/>
        <w:rPr>
          <w:b/>
          <w:color w:val="000000"/>
          <w:sz w:val="28"/>
          <w:szCs w:val="28"/>
        </w:rPr>
      </w:pPr>
      <w:r>
        <w:rPr>
          <w:b/>
          <w:color w:val="000000"/>
          <w:sz w:val="28"/>
          <w:szCs w:val="28"/>
        </w:rPr>
        <w:t>Групи населення за інтенсивністю праці</w:t>
      </w:r>
    </w:p>
    <w:tbl>
      <w:tblPr>
        <w:tblStyle w:val="a4"/>
        <w:tblW w:w="0" w:type="auto"/>
        <w:tblLook w:val="04A0" w:firstRow="1" w:lastRow="0" w:firstColumn="1" w:lastColumn="0" w:noHBand="0" w:noVBand="1"/>
      </w:tblPr>
      <w:tblGrid>
        <w:gridCol w:w="1242"/>
        <w:gridCol w:w="2694"/>
        <w:gridCol w:w="5919"/>
      </w:tblGrid>
      <w:tr w:rsidR="0049782F" w:rsidTr="0098265E">
        <w:tc>
          <w:tcPr>
            <w:tcW w:w="1242" w:type="dxa"/>
          </w:tcPr>
          <w:p w:rsidR="0049782F" w:rsidRDefault="0049782F" w:rsidP="0098265E">
            <w:pPr>
              <w:pStyle w:val="a3"/>
              <w:spacing w:before="0" w:beforeAutospacing="0" w:after="0" w:afterAutospacing="0" w:line="276" w:lineRule="auto"/>
              <w:jc w:val="center"/>
              <w:rPr>
                <w:b/>
                <w:color w:val="000000"/>
                <w:sz w:val="28"/>
                <w:szCs w:val="28"/>
              </w:rPr>
            </w:pPr>
            <w:r>
              <w:rPr>
                <w:b/>
                <w:color w:val="000000"/>
                <w:sz w:val="28"/>
                <w:szCs w:val="28"/>
              </w:rPr>
              <w:t xml:space="preserve">Група </w:t>
            </w:r>
          </w:p>
        </w:tc>
        <w:tc>
          <w:tcPr>
            <w:tcW w:w="2694" w:type="dxa"/>
          </w:tcPr>
          <w:p w:rsidR="0049782F" w:rsidRDefault="0049782F" w:rsidP="0098265E">
            <w:pPr>
              <w:pStyle w:val="a3"/>
              <w:spacing w:before="0" w:beforeAutospacing="0" w:after="0" w:afterAutospacing="0" w:line="276" w:lineRule="auto"/>
              <w:jc w:val="center"/>
              <w:rPr>
                <w:b/>
                <w:color w:val="000000"/>
                <w:sz w:val="28"/>
                <w:szCs w:val="28"/>
              </w:rPr>
            </w:pPr>
            <w:r>
              <w:rPr>
                <w:b/>
                <w:color w:val="000000"/>
                <w:sz w:val="28"/>
                <w:szCs w:val="28"/>
              </w:rPr>
              <w:t xml:space="preserve">Характеристика </w:t>
            </w:r>
          </w:p>
        </w:tc>
        <w:tc>
          <w:tcPr>
            <w:tcW w:w="5919" w:type="dxa"/>
          </w:tcPr>
          <w:p w:rsidR="0049782F" w:rsidRDefault="0049782F" w:rsidP="0098265E">
            <w:pPr>
              <w:pStyle w:val="a3"/>
              <w:spacing w:before="0" w:beforeAutospacing="0" w:after="0" w:afterAutospacing="0" w:line="276" w:lineRule="auto"/>
              <w:jc w:val="center"/>
              <w:rPr>
                <w:b/>
                <w:color w:val="000000"/>
                <w:sz w:val="28"/>
                <w:szCs w:val="28"/>
              </w:rPr>
            </w:pPr>
            <w:r>
              <w:rPr>
                <w:b/>
                <w:color w:val="000000"/>
                <w:sz w:val="28"/>
                <w:szCs w:val="28"/>
              </w:rPr>
              <w:t>Приклади професій</w:t>
            </w:r>
          </w:p>
        </w:tc>
      </w:tr>
      <w:tr w:rsidR="0049782F" w:rsidRPr="004D202B" w:rsidTr="0098265E">
        <w:tc>
          <w:tcPr>
            <w:tcW w:w="1242" w:type="dxa"/>
          </w:tcPr>
          <w:p w:rsidR="0049782F" w:rsidRPr="004D202B" w:rsidRDefault="0049782F" w:rsidP="0098265E">
            <w:pPr>
              <w:pStyle w:val="a3"/>
              <w:spacing w:before="0" w:beforeAutospacing="0" w:after="0" w:afterAutospacing="0"/>
              <w:jc w:val="center"/>
              <w:rPr>
                <w:color w:val="000000"/>
                <w:sz w:val="28"/>
                <w:szCs w:val="28"/>
              </w:rPr>
            </w:pPr>
            <w:r>
              <w:rPr>
                <w:color w:val="000000"/>
                <w:sz w:val="28"/>
                <w:szCs w:val="28"/>
              </w:rPr>
              <w:t>1.</w:t>
            </w:r>
          </w:p>
        </w:tc>
        <w:tc>
          <w:tcPr>
            <w:tcW w:w="2694" w:type="dxa"/>
          </w:tcPr>
          <w:p w:rsidR="0049782F" w:rsidRPr="004D202B" w:rsidRDefault="0049782F" w:rsidP="0098265E">
            <w:pPr>
              <w:pStyle w:val="a3"/>
              <w:spacing w:before="0" w:beforeAutospacing="0" w:after="0" w:afterAutospacing="0"/>
              <w:rPr>
                <w:color w:val="000000"/>
                <w:sz w:val="28"/>
                <w:szCs w:val="28"/>
              </w:rPr>
            </w:pPr>
            <w:r>
              <w:rPr>
                <w:color w:val="000000"/>
                <w:sz w:val="28"/>
                <w:szCs w:val="28"/>
              </w:rPr>
              <w:t>Праця не пов’язана з фізичними навантаженнями</w:t>
            </w:r>
          </w:p>
        </w:tc>
        <w:tc>
          <w:tcPr>
            <w:tcW w:w="5919" w:type="dxa"/>
          </w:tcPr>
          <w:p w:rsidR="0049782F" w:rsidRDefault="0049782F" w:rsidP="0049782F">
            <w:pPr>
              <w:pStyle w:val="a3"/>
              <w:numPr>
                <w:ilvl w:val="0"/>
                <w:numId w:val="2"/>
              </w:numPr>
              <w:spacing w:before="0" w:beforeAutospacing="0" w:after="0" w:afterAutospacing="0"/>
              <w:ind w:left="-101" w:firstLine="101"/>
              <w:jc w:val="both"/>
              <w:rPr>
                <w:color w:val="000000"/>
                <w:sz w:val="28"/>
                <w:szCs w:val="28"/>
              </w:rPr>
            </w:pPr>
            <w:r>
              <w:rPr>
                <w:color w:val="000000"/>
                <w:sz w:val="28"/>
                <w:szCs w:val="28"/>
              </w:rPr>
              <w:t xml:space="preserve">Керівники </w:t>
            </w:r>
            <w:proofErr w:type="spellStart"/>
            <w:r>
              <w:rPr>
                <w:color w:val="000000"/>
                <w:sz w:val="28"/>
                <w:szCs w:val="28"/>
              </w:rPr>
              <w:t>підприємст</w:t>
            </w:r>
            <w:proofErr w:type="spellEnd"/>
            <w:r>
              <w:rPr>
                <w:color w:val="000000"/>
                <w:sz w:val="28"/>
                <w:szCs w:val="28"/>
              </w:rPr>
              <w:t xml:space="preserve"> та організацій;</w:t>
            </w:r>
          </w:p>
          <w:p w:rsidR="0049782F" w:rsidRDefault="0049782F" w:rsidP="0049782F">
            <w:pPr>
              <w:pStyle w:val="a3"/>
              <w:numPr>
                <w:ilvl w:val="0"/>
                <w:numId w:val="2"/>
              </w:numPr>
              <w:spacing w:before="0" w:beforeAutospacing="0" w:after="0" w:afterAutospacing="0"/>
              <w:ind w:left="-101" w:firstLine="101"/>
              <w:jc w:val="both"/>
              <w:rPr>
                <w:color w:val="000000"/>
                <w:sz w:val="28"/>
                <w:szCs w:val="28"/>
              </w:rPr>
            </w:pPr>
            <w:r>
              <w:rPr>
                <w:color w:val="000000"/>
                <w:sz w:val="28"/>
                <w:szCs w:val="28"/>
              </w:rPr>
              <w:t>Інженерно-технічні працівники, праця яких не вимагає значної фізичної активності;</w:t>
            </w:r>
          </w:p>
          <w:p w:rsidR="0049782F" w:rsidRDefault="0049782F" w:rsidP="0049782F">
            <w:pPr>
              <w:pStyle w:val="a3"/>
              <w:numPr>
                <w:ilvl w:val="0"/>
                <w:numId w:val="2"/>
              </w:numPr>
              <w:spacing w:before="0" w:beforeAutospacing="0" w:after="0" w:afterAutospacing="0"/>
              <w:ind w:left="-101" w:firstLine="101"/>
              <w:jc w:val="both"/>
              <w:rPr>
                <w:color w:val="000000"/>
                <w:sz w:val="28"/>
                <w:szCs w:val="28"/>
              </w:rPr>
            </w:pPr>
            <w:r>
              <w:rPr>
                <w:color w:val="000000"/>
                <w:sz w:val="28"/>
                <w:szCs w:val="28"/>
              </w:rPr>
              <w:t>Медичні працівники (крім лікарів-хірургів, медичних сестер та санітарок);</w:t>
            </w:r>
          </w:p>
          <w:p w:rsidR="0049782F" w:rsidRDefault="0049782F" w:rsidP="0049782F">
            <w:pPr>
              <w:pStyle w:val="a3"/>
              <w:numPr>
                <w:ilvl w:val="0"/>
                <w:numId w:val="2"/>
              </w:numPr>
              <w:spacing w:before="0" w:beforeAutospacing="0" w:after="0" w:afterAutospacing="0"/>
              <w:ind w:left="-101" w:firstLine="101"/>
              <w:jc w:val="both"/>
              <w:rPr>
                <w:color w:val="000000"/>
                <w:sz w:val="28"/>
                <w:szCs w:val="28"/>
              </w:rPr>
            </w:pPr>
            <w:r>
              <w:rPr>
                <w:color w:val="000000"/>
                <w:sz w:val="28"/>
                <w:szCs w:val="28"/>
              </w:rPr>
              <w:t>Педагоги (крім спортивних);</w:t>
            </w:r>
          </w:p>
          <w:p w:rsidR="0049782F" w:rsidRDefault="0049782F" w:rsidP="0049782F">
            <w:pPr>
              <w:pStyle w:val="a3"/>
              <w:numPr>
                <w:ilvl w:val="0"/>
                <w:numId w:val="2"/>
              </w:numPr>
              <w:spacing w:before="0" w:beforeAutospacing="0" w:after="0" w:afterAutospacing="0"/>
              <w:ind w:left="-101" w:firstLine="101"/>
              <w:jc w:val="both"/>
              <w:rPr>
                <w:color w:val="000000"/>
                <w:sz w:val="28"/>
                <w:szCs w:val="28"/>
              </w:rPr>
            </w:pPr>
            <w:r>
              <w:rPr>
                <w:color w:val="000000"/>
                <w:sz w:val="28"/>
                <w:szCs w:val="28"/>
              </w:rPr>
              <w:t>Працівники науки, літератури та преси;</w:t>
            </w:r>
          </w:p>
          <w:p w:rsidR="0049782F" w:rsidRDefault="0049782F" w:rsidP="0049782F">
            <w:pPr>
              <w:pStyle w:val="a3"/>
              <w:numPr>
                <w:ilvl w:val="0"/>
                <w:numId w:val="2"/>
              </w:numPr>
              <w:spacing w:before="0" w:beforeAutospacing="0" w:after="0" w:afterAutospacing="0"/>
              <w:ind w:left="-101" w:firstLine="101"/>
              <w:jc w:val="both"/>
              <w:rPr>
                <w:color w:val="000000"/>
                <w:sz w:val="28"/>
                <w:szCs w:val="28"/>
              </w:rPr>
            </w:pPr>
            <w:r>
              <w:rPr>
                <w:color w:val="000000"/>
                <w:sz w:val="28"/>
                <w:szCs w:val="28"/>
              </w:rPr>
              <w:t>Культурно-освітні працівники;</w:t>
            </w:r>
          </w:p>
          <w:p w:rsidR="0049782F" w:rsidRDefault="0049782F" w:rsidP="0049782F">
            <w:pPr>
              <w:pStyle w:val="a3"/>
              <w:numPr>
                <w:ilvl w:val="0"/>
                <w:numId w:val="2"/>
              </w:numPr>
              <w:spacing w:before="0" w:beforeAutospacing="0" w:after="0" w:afterAutospacing="0"/>
              <w:ind w:left="-101" w:firstLine="101"/>
              <w:jc w:val="both"/>
              <w:rPr>
                <w:color w:val="000000"/>
                <w:sz w:val="28"/>
                <w:szCs w:val="28"/>
              </w:rPr>
            </w:pPr>
            <w:r>
              <w:rPr>
                <w:color w:val="000000"/>
                <w:sz w:val="28"/>
                <w:szCs w:val="28"/>
              </w:rPr>
              <w:t>Секретарі, діловоди;</w:t>
            </w:r>
          </w:p>
          <w:p w:rsidR="0049782F" w:rsidRPr="004D202B" w:rsidRDefault="0049782F" w:rsidP="0049782F">
            <w:pPr>
              <w:pStyle w:val="a3"/>
              <w:numPr>
                <w:ilvl w:val="0"/>
                <w:numId w:val="2"/>
              </w:numPr>
              <w:spacing w:before="0" w:beforeAutospacing="0" w:after="0" w:afterAutospacing="0"/>
              <w:ind w:left="-101" w:firstLine="101"/>
              <w:jc w:val="both"/>
              <w:rPr>
                <w:color w:val="000000"/>
                <w:sz w:val="28"/>
                <w:szCs w:val="28"/>
              </w:rPr>
            </w:pPr>
            <w:r>
              <w:rPr>
                <w:color w:val="000000"/>
                <w:sz w:val="28"/>
                <w:szCs w:val="28"/>
              </w:rPr>
              <w:t>Диспетчери.</w:t>
            </w:r>
          </w:p>
        </w:tc>
      </w:tr>
      <w:tr w:rsidR="0049782F" w:rsidRPr="004D202B" w:rsidTr="0098265E">
        <w:tc>
          <w:tcPr>
            <w:tcW w:w="1242" w:type="dxa"/>
          </w:tcPr>
          <w:p w:rsidR="0049782F" w:rsidRPr="004D202B" w:rsidRDefault="0049782F" w:rsidP="0098265E">
            <w:pPr>
              <w:pStyle w:val="a3"/>
              <w:spacing w:before="0" w:beforeAutospacing="0" w:after="0" w:afterAutospacing="0"/>
              <w:jc w:val="center"/>
              <w:rPr>
                <w:color w:val="000000"/>
                <w:sz w:val="28"/>
                <w:szCs w:val="28"/>
              </w:rPr>
            </w:pPr>
            <w:r>
              <w:rPr>
                <w:color w:val="000000"/>
                <w:sz w:val="28"/>
                <w:szCs w:val="28"/>
              </w:rPr>
              <w:t>2.</w:t>
            </w:r>
          </w:p>
        </w:tc>
        <w:tc>
          <w:tcPr>
            <w:tcW w:w="2694" w:type="dxa"/>
          </w:tcPr>
          <w:p w:rsidR="0049782F" w:rsidRPr="004D202B" w:rsidRDefault="0049782F" w:rsidP="0098265E">
            <w:pPr>
              <w:pStyle w:val="a3"/>
              <w:spacing w:before="0" w:beforeAutospacing="0" w:after="0" w:afterAutospacing="0"/>
              <w:jc w:val="center"/>
              <w:rPr>
                <w:color w:val="000000"/>
                <w:sz w:val="28"/>
                <w:szCs w:val="28"/>
              </w:rPr>
            </w:pPr>
            <w:r>
              <w:rPr>
                <w:color w:val="000000"/>
                <w:sz w:val="28"/>
                <w:szCs w:val="28"/>
              </w:rPr>
              <w:t>Легка фізична праця</w:t>
            </w:r>
          </w:p>
        </w:tc>
        <w:tc>
          <w:tcPr>
            <w:tcW w:w="5919" w:type="dxa"/>
          </w:tcPr>
          <w:p w:rsidR="0049782F" w:rsidRDefault="0049782F" w:rsidP="0049782F">
            <w:pPr>
              <w:pStyle w:val="a3"/>
              <w:numPr>
                <w:ilvl w:val="0"/>
                <w:numId w:val="3"/>
              </w:numPr>
              <w:spacing w:before="0" w:beforeAutospacing="0" w:after="0" w:afterAutospacing="0"/>
              <w:ind w:left="-101" w:firstLine="101"/>
              <w:jc w:val="both"/>
              <w:rPr>
                <w:color w:val="000000"/>
                <w:sz w:val="28"/>
                <w:szCs w:val="28"/>
              </w:rPr>
            </w:pPr>
            <w:r>
              <w:rPr>
                <w:color w:val="000000"/>
                <w:sz w:val="28"/>
                <w:szCs w:val="28"/>
              </w:rPr>
              <w:t>Інженерно-технічні працівники;</w:t>
            </w:r>
          </w:p>
          <w:p w:rsidR="0049782F" w:rsidRDefault="0049782F" w:rsidP="0049782F">
            <w:pPr>
              <w:pStyle w:val="a3"/>
              <w:numPr>
                <w:ilvl w:val="0"/>
                <w:numId w:val="3"/>
              </w:numPr>
              <w:spacing w:before="0" w:beforeAutospacing="0" w:after="0" w:afterAutospacing="0"/>
              <w:ind w:left="-101" w:firstLine="101"/>
              <w:jc w:val="both"/>
              <w:rPr>
                <w:color w:val="000000"/>
                <w:sz w:val="28"/>
                <w:szCs w:val="28"/>
              </w:rPr>
            </w:pPr>
            <w:r>
              <w:rPr>
                <w:color w:val="000000"/>
                <w:sz w:val="28"/>
                <w:szCs w:val="28"/>
              </w:rPr>
              <w:t>Працівники, зайняті на автоматизованих процесах;</w:t>
            </w:r>
          </w:p>
          <w:p w:rsidR="0049782F" w:rsidRDefault="0049782F" w:rsidP="0049782F">
            <w:pPr>
              <w:pStyle w:val="a3"/>
              <w:numPr>
                <w:ilvl w:val="0"/>
                <w:numId w:val="3"/>
              </w:numPr>
              <w:spacing w:before="0" w:beforeAutospacing="0" w:after="0" w:afterAutospacing="0"/>
              <w:ind w:left="-101" w:firstLine="101"/>
              <w:jc w:val="both"/>
              <w:rPr>
                <w:color w:val="000000"/>
                <w:sz w:val="28"/>
                <w:szCs w:val="28"/>
              </w:rPr>
            </w:pPr>
            <w:r>
              <w:rPr>
                <w:color w:val="000000"/>
                <w:sz w:val="28"/>
                <w:szCs w:val="28"/>
              </w:rPr>
              <w:t>Працівники радіоелектронної промисловості;</w:t>
            </w:r>
          </w:p>
          <w:p w:rsidR="0049782F" w:rsidRDefault="0049782F" w:rsidP="0049782F">
            <w:pPr>
              <w:pStyle w:val="a3"/>
              <w:numPr>
                <w:ilvl w:val="0"/>
                <w:numId w:val="3"/>
              </w:numPr>
              <w:spacing w:before="0" w:beforeAutospacing="0" w:after="0" w:afterAutospacing="0"/>
              <w:ind w:left="-101" w:firstLine="101"/>
              <w:jc w:val="both"/>
              <w:rPr>
                <w:color w:val="000000"/>
                <w:sz w:val="28"/>
                <w:szCs w:val="28"/>
              </w:rPr>
            </w:pPr>
            <w:r>
              <w:rPr>
                <w:color w:val="000000"/>
                <w:sz w:val="28"/>
                <w:szCs w:val="28"/>
              </w:rPr>
              <w:t>Швейники;</w:t>
            </w:r>
          </w:p>
          <w:p w:rsidR="0049782F" w:rsidRDefault="0049782F" w:rsidP="0049782F">
            <w:pPr>
              <w:pStyle w:val="a3"/>
              <w:numPr>
                <w:ilvl w:val="0"/>
                <w:numId w:val="3"/>
              </w:numPr>
              <w:spacing w:before="0" w:beforeAutospacing="0" w:after="0" w:afterAutospacing="0"/>
              <w:ind w:left="-101" w:firstLine="101"/>
              <w:jc w:val="both"/>
              <w:rPr>
                <w:color w:val="000000"/>
                <w:sz w:val="28"/>
                <w:szCs w:val="28"/>
              </w:rPr>
            </w:pPr>
            <w:r>
              <w:rPr>
                <w:color w:val="000000"/>
                <w:sz w:val="28"/>
                <w:szCs w:val="28"/>
              </w:rPr>
              <w:t>Агрономи;</w:t>
            </w:r>
          </w:p>
          <w:p w:rsidR="0049782F" w:rsidRDefault="0049782F" w:rsidP="0049782F">
            <w:pPr>
              <w:pStyle w:val="a3"/>
              <w:numPr>
                <w:ilvl w:val="0"/>
                <w:numId w:val="3"/>
              </w:numPr>
              <w:spacing w:before="0" w:beforeAutospacing="0" w:after="0" w:afterAutospacing="0"/>
              <w:ind w:left="-101" w:firstLine="101"/>
              <w:jc w:val="both"/>
              <w:rPr>
                <w:color w:val="000000"/>
                <w:sz w:val="28"/>
                <w:szCs w:val="28"/>
              </w:rPr>
            </w:pPr>
            <w:r>
              <w:rPr>
                <w:color w:val="000000"/>
                <w:sz w:val="28"/>
                <w:szCs w:val="28"/>
              </w:rPr>
              <w:t>Зоотехніки;</w:t>
            </w:r>
          </w:p>
          <w:p w:rsidR="0049782F" w:rsidRDefault="0049782F" w:rsidP="0049782F">
            <w:pPr>
              <w:pStyle w:val="a3"/>
              <w:numPr>
                <w:ilvl w:val="0"/>
                <w:numId w:val="3"/>
              </w:numPr>
              <w:spacing w:before="0" w:beforeAutospacing="0" w:after="0" w:afterAutospacing="0"/>
              <w:ind w:left="-101" w:firstLine="101"/>
              <w:jc w:val="both"/>
              <w:rPr>
                <w:color w:val="000000"/>
                <w:sz w:val="28"/>
                <w:szCs w:val="28"/>
              </w:rPr>
            </w:pPr>
            <w:r>
              <w:rPr>
                <w:color w:val="000000"/>
                <w:sz w:val="28"/>
                <w:szCs w:val="28"/>
              </w:rPr>
              <w:t>Ветеринарні працівники;</w:t>
            </w:r>
          </w:p>
          <w:p w:rsidR="0049782F" w:rsidRDefault="0049782F" w:rsidP="0049782F">
            <w:pPr>
              <w:pStyle w:val="a3"/>
              <w:numPr>
                <w:ilvl w:val="0"/>
                <w:numId w:val="3"/>
              </w:numPr>
              <w:spacing w:before="0" w:beforeAutospacing="0" w:after="0" w:afterAutospacing="0"/>
              <w:ind w:left="-101" w:firstLine="101"/>
              <w:jc w:val="both"/>
              <w:rPr>
                <w:color w:val="000000"/>
                <w:sz w:val="28"/>
                <w:szCs w:val="28"/>
              </w:rPr>
            </w:pPr>
            <w:proofErr w:type="spellStart"/>
            <w:r>
              <w:rPr>
                <w:color w:val="000000"/>
                <w:sz w:val="28"/>
                <w:szCs w:val="28"/>
              </w:rPr>
              <w:t>Медсестри</w:t>
            </w:r>
            <w:proofErr w:type="spellEnd"/>
            <w:r>
              <w:rPr>
                <w:color w:val="000000"/>
                <w:sz w:val="28"/>
                <w:szCs w:val="28"/>
              </w:rPr>
              <w:t xml:space="preserve"> й санітарки;</w:t>
            </w:r>
          </w:p>
          <w:p w:rsidR="0049782F" w:rsidRDefault="0049782F" w:rsidP="0049782F">
            <w:pPr>
              <w:pStyle w:val="a3"/>
              <w:numPr>
                <w:ilvl w:val="0"/>
                <w:numId w:val="3"/>
              </w:numPr>
              <w:spacing w:before="0" w:beforeAutospacing="0" w:after="0" w:afterAutospacing="0"/>
              <w:ind w:left="-101" w:firstLine="101"/>
              <w:jc w:val="both"/>
              <w:rPr>
                <w:color w:val="000000"/>
                <w:sz w:val="28"/>
                <w:szCs w:val="28"/>
              </w:rPr>
            </w:pPr>
            <w:r>
              <w:rPr>
                <w:color w:val="000000"/>
                <w:sz w:val="28"/>
                <w:szCs w:val="28"/>
              </w:rPr>
              <w:t>Продавці промтоварів;</w:t>
            </w:r>
          </w:p>
          <w:p w:rsidR="0049782F" w:rsidRDefault="0049782F" w:rsidP="0049782F">
            <w:pPr>
              <w:pStyle w:val="a3"/>
              <w:numPr>
                <w:ilvl w:val="0"/>
                <w:numId w:val="3"/>
              </w:numPr>
              <w:spacing w:before="0" w:beforeAutospacing="0" w:after="0" w:afterAutospacing="0"/>
              <w:ind w:left="-101" w:firstLine="101"/>
              <w:jc w:val="both"/>
              <w:rPr>
                <w:color w:val="000000"/>
                <w:sz w:val="28"/>
                <w:szCs w:val="28"/>
              </w:rPr>
            </w:pPr>
            <w:r>
              <w:rPr>
                <w:color w:val="000000"/>
                <w:sz w:val="28"/>
                <w:szCs w:val="28"/>
              </w:rPr>
              <w:t xml:space="preserve">Працівники сфери </w:t>
            </w:r>
            <w:proofErr w:type="spellStart"/>
            <w:r>
              <w:rPr>
                <w:color w:val="000000"/>
                <w:sz w:val="28"/>
                <w:szCs w:val="28"/>
              </w:rPr>
              <w:t>обслуговуання</w:t>
            </w:r>
            <w:proofErr w:type="spellEnd"/>
            <w:r>
              <w:rPr>
                <w:color w:val="000000"/>
                <w:sz w:val="28"/>
                <w:szCs w:val="28"/>
              </w:rPr>
              <w:t>;</w:t>
            </w:r>
          </w:p>
          <w:p w:rsidR="0049782F" w:rsidRPr="004D202B" w:rsidRDefault="0049782F" w:rsidP="0049782F">
            <w:pPr>
              <w:pStyle w:val="a3"/>
              <w:numPr>
                <w:ilvl w:val="0"/>
                <w:numId w:val="3"/>
              </w:numPr>
              <w:spacing w:before="0" w:beforeAutospacing="0" w:after="0" w:afterAutospacing="0"/>
              <w:ind w:left="-101" w:firstLine="101"/>
              <w:jc w:val="both"/>
              <w:rPr>
                <w:color w:val="000000"/>
                <w:sz w:val="28"/>
                <w:szCs w:val="28"/>
              </w:rPr>
            </w:pPr>
            <w:r>
              <w:rPr>
                <w:color w:val="000000"/>
                <w:sz w:val="28"/>
                <w:szCs w:val="28"/>
              </w:rPr>
              <w:lastRenderedPageBreak/>
              <w:t>Тренери.</w:t>
            </w:r>
          </w:p>
        </w:tc>
      </w:tr>
      <w:tr w:rsidR="0049782F" w:rsidRPr="004D202B" w:rsidTr="0098265E">
        <w:tc>
          <w:tcPr>
            <w:tcW w:w="1242" w:type="dxa"/>
          </w:tcPr>
          <w:p w:rsidR="0049782F" w:rsidRPr="004D202B" w:rsidRDefault="0049782F" w:rsidP="0098265E">
            <w:pPr>
              <w:pStyle w:val="a3"/>
              <w:spacing w:before="0" w:beforeAutospacing="0" w:after="0" w:afterAutospacing="0"/>
              <w:jc w:val="center"/>
              <w:rPr>
                <w:color w:val="000000"/>
                <w:sz w:val="28"/>
                <w:szCs w:val="28"/>
              </w:rPr>
            </w:pPr>
            <w:r>
              <w:rPr>
                <w:color w:val="000000"/>
                <w:sz w:val="28"/>
                <w:szCs w:val="28"/>
              </w:rPr>
              <w:lastRenderedPageBreak/>
              <w:t>3.</w:t>
            </w:r>
          </w:p>
        </w:tc>
        <w:tc>
          <w:tcPr>
            <w:tcW w:w="2694" w:type="dxa"/>
          </w:tcPr>
          <w:p w:rsidR="0049782F" w:rsidRPr="004D202B" w:rsidRDefault="0049782F" w:rsidP="0098265E">
            <w:pPr>
              <w:pStyle w:val="a3"/>
              <w:spacing w:before="0" w:beforeAutospacing="0" w:after="0" w:afterAutospacing="0"/>
              <w:rPr>
                <w:color w:val="000000"/>
                <w:sz w:val="28"/>
                <w:szCs w:val="28"/>
              </w:rPr>
            </w:pPr>
            <w:r>
              <w:rPr>
                <w:color w:val="000000"/>
                <w:sz w:val="28"/>
                <w:szCs w:val="28"/>
              </w:rPr>
              <w:t>Праця середньої важкості</w:t>
            </w:r>
          </w:p>
        </w:tc>
        <w:tc>
          <w:tcPr>
            <w:tcW w:w="5919" w:type="dxa"/>
          </w:tcPr>
          <w:p w:rsidR="0049782F" w:rsidRDefault="0049782F" w:rsidP="0049782F">
            <w:pPr>
              <w:pStyle w:val="a3"/>
              <w:numPr>
                <w:ilvl w:val="0"/>
                <w:numId w:val="4"/>
              </w:numPr>
              <w:spacing w:before="0" w:beforeAutospacing="0" w:after="0" w:afterAutospacing="0"/>
              <w:ind w:left="0" w:firstLine="40"/>
              <w:jc w:val="both"/>
              <w:rPr>
                <w:color w:val="000000"/>
                <w:sz w:val="28"/>
                <w:szCs w:val="28"/>
              </w:rPr>
            </w:pPr>
            <w:r>
              <w:rPr>
                <w:color w:val="000000"/>
                <w:sz w:val="28"/>
                <w:szCs w:val="28"/>
              </w:rPr>
              <w:t>Верстатники, зайняті у метало- та деревообробці;</w:t>
            </w:r>
          </w:p>
          <w:p w:rsidR="0049782F" w:rsidRDefault="0049782F" w:rsidP="0049782F">
            <w:pPr>
              <w:pStyle w:val="a3"/>
              <w:numPr>
                <w:ilvl w:val="0"/>
                <w:numId w:val="4"/>
              </w:numPr>
              <w:spacing w:before="0" w:beforeAutospacing="0" w:after="0" w:afterAutospacing="0"/>
              <w:ind w:left="0" w:firstLine="40"/>
              <w:jc w:val="both"/>
              <w:rPr>
                <w:color w:val="000000"/>
                <w:sz w:val="28"/>
                <w:szCs w:val="28"/>
              </w:rPr>
            </w:pPr>
            <w:r>
              <w:rPr>
                <w:color w:val="000000"/>
                <w:sz w:val="28"/>
                <w:szCs w:val="28"/>
              </w:rPr>
              <w:t>Слюсарі, наладчики;</w:t>
            </w:r>
          </w:p>
          <w:p w:rsidR="0049782F" w:rsidRDefault="0049782F" w:rsidP="0049782F">
            <w:pPr>
              <w:pStyle w:val="a3"/>
              <w:numPr>
                <w:ilvl w:val="0"/>
                <w:numId w:val="4"/>
              </w:numPr>
              <w:spacing w:before="0" w:beforeAutospacing="0" w:after="0" w:afterAutospacing="0"/>
              <w:ind w:left="0" w:firstLine="40"/>
              <w:jc w:val="both"/>
              <w:rPr>
                <w:color w:val="000000"/>
                <w:sz w:val="28"/>
                <w:szCs w:val="28"/>
              </w:rPr>
            </w:pPr>
            <w:r>
              <w:rPr>
                <w:color w:val="000000"/>
                <w:sz w:val="28"/>
                <w:szCs w:val="28"/>
              </w:rPr>
              <w:t>Лікарі-хірурги;</w:t>
            </w:r>
          </w:p>
          <w:p w:rsidR="0049782F" w:rsidRDefault="0049782F" w:rsidP="0049782F">
            <w:pPr>
              <w:pStyle w:val="a3"/>
              <w:numPr>
                <w:ilvl w:val="0"/>
                <w:numId w:val="4"/>
              </w:numPr>
              <w:spacing w:before="0" w:beforeAutospacing="0" w:after="0" w:afterAutospacing="0"/>
              <w:ind w:left="0" w:firstLine="40"/>
              <w:jc w:val="both"/>
              <w:rPr>
                <w:color w:val="000000"/>
                <w:sz w:val="28"/>
                <w:szCs w:val="28"/>
              </w:rPr>
            </w:pPr>
            <w:r>
              <w:rPr>
                <w:color w:val="000000"/>
                <w:sz w:val="28"/>
                <w:szCs w:val="28"/>
              </w:rPr>
              <w:t>Текстильники;</w:t>
            </w:r>
          </w:p>
          <w:p w:rsidR="0049782F" w:rsidRDefault="0049782F" w:rsidP="0049782F">
            <w:pPr>
              <w:pStyle w:val="a3"/>
              <w:numPr>
                <w:ilvl w:val="0"/>
                <w:numId w:val="4"/>
              </w:numPr>
              <w:spacing w:before="0" w:beforeAutospacing="0" w:after="0" w:afterAutospacing="0"/>
              <w:ind w:left="0" w:firstLine="40"/>
              <w:jc w:val="both"/>
              <w:rPr>
                <w:color w:val="000000"/>
                <w:sz w:val="28"/>
                <w:szCs w:val="28"/>
              </w:rPr>
            </w:pPr>
            <w:r>
              <w:rPr>
                <w:color w:val="000000"/>
                <w:sz w:val="28"/>
                <w:szCs w:val="28"/>
              </w:rPr>
              <w:t>Водії різних видів транспорту;</w:t>
            </w:r>
          </w:p>
          <w:p w:rsidR="0049782F" w:rsidRDefault="0049782F" w:rsidP="0049782F">
            <w:pPr>
              <w:pStyle w:val="a3"/>
              <w:numPr>
                <w:ilvl w:val="0"/>
                <w:numId w:val="4"/>
              </w:numPr>
              <w:spacing w:before="0" w:beforeAutospacing="0" w:after="0" w:afterAutospacing="0"/>
              <w:ind w:left="0" w:firstLine="40"/>
              <w:jc w:val="both"/>
              <w:rPr>
                <w:color w:val="000000"/>
                <w:sz w:val="28"/>
                <w:szCs w:val="28"/>
              </w:rPr>
            </w:pPr>
            <w:r>
              <w:rPr>
                <w:color w:val="000000"/>
                <w:sz w:val="28"/>
                <w:szCs w:val="28"/>
              </w:rPr>
              <w:t>Працівники харчової промисловості;</w:t>
            </w:r>
          </w:p>
          <w:p w:rsidR="0049782F" w:rsidRDefault="0049782F" w:rsidP="0049782F">
            <w:pPr>
              <w:pStyle w:val="a3"/>
              <w:numPr>
                <w:ilvl w:val="0"/>
                <w:numId w:val="4"/>
              </w:numPr>
              <w:spacing w:before="0" w:beforeAutospacing="0" w:after="0" w:afterAutospacing="0"/>
              <w:ind w:left="0" w:firstLine="40"/>
              <w:jc w:val="both"/>
              <w:rPr>
                <w:color w:val="000000"/>
                <w:sz w:val="28"/>
                <w:szCs w:val="28"/>
              </w:rPr>
            </w:pPr>
            <w:r>
              <w:rPr>
                <w:color w:val="000000"/>
                <w:sz w:val="28"/>
                <w:szCs w:val="28"/>
              </w:rPr>
              <w:t>Залізничники;</w:t>
            </w:r>
          </w:p>
          <w:p w:rsidR="0049782F" w:rsidRPr="004D202B" w:rsidRDefault="0049782F" w:rsidP="0049782F">
            <w:pPr>
              <w:pStyle w:val="a3"/>
              <w:numPr>
                <w:ilvl w:val="0"/>
                <w:numId w:val="4"/>
              </w:numPr>
              <w:spacing w:before="0" w:beforeAutospacing="0" w:after="0" w:afterAutospacing="0"/>
              <w:ind w:left="0" w:firstLine="40"/>
              <w:jc w:val="both"/>
              <w:rPr>
                <w:color w:val="000000"/>
                <w:sz w:val="28"/>
                <w:szCs w:val="28"/>
              </w:rPr>
            </w:pPr>
            <w:r>
              <w:rPr>
                <w:color w:val="000000"/>
                <w:sz w:val="28"/>
                <w:szCs w:val="28"/>
              </w:rPr>
              <w:t xml:space="preserve">Машиністи </w:t>
            </w:r>
            <w:proofErr w:type="spellStart"/>
            <w:r>
              <w:rPr>
                <w:color w:val="000000"/>
                <w:sz w:val="28"/>
                <w:szCs w:val="28"/>
              </w:rPr>
              <w:t>підйомно</w:t>
            </w:r>
            <w:proofErr w:type="spellEnd"/>
            <w:r>
              <w:rPr>
                <w:color w:val="000000"/>
                <w:sz w:val="28"/>
                <w:szCs w:val="28"/>
              </w:rPr>
              <w:t>-транспортних механізмів;</w:t>
            </w:r>
          </w:p>
        </w:tc>
      </w:tr>
      <w:tr w:rsidR="0049782F" w:rsidRPr="004D202B" w:rsidTr="0098265E">
        <w:tc>
          <w:tcPr>
            <w:tcW w:w="1242" w:type="dxa"/>
          </w:tcPr>
          <w:p w:rsidR="0049782F" w:rsidRPr="004D202B" w:rsidRDefault="0049782F" w:rsidP="0098265E">
            <w:pPr>
              <w:pStyle w:val="a3"/>
              <w:spacing w:before="0" w:beforeAutospacing="0" w:after="0" w:afterAutospacing="0"/>
              <w:jc w:val="center"/>
              <w:rPr>
                <w:color w:val="000000"/>
                <w:sz w:val="28"/>
                <w:szCs w:val="28"/>
              </w:rPr>
            </w:pPr>
            <w:r>
              <w:rPr>
                <w:color w:val="000000"/>
                <w:sz w:val="28"/>
                <w:szCs w:val="28"/>
              </w:rPr>
              <w:t>4.</w:t>
            </w:r>
          </w:p>
        </w:tc>
        <w:tc>
          <w:tcPr>
            <w:tcW w:w="2694" w:type="dxa"/>
          </w:tcPr>
          <w:p w:rsidR="0049782F" w:rsidRPr="004D202B" w:rsidRDefault="0049782F" w:rsidP="0098265E">
            <w:pPr>
              <w:pStyle w:val="a3"/>
              <w:spacing w:before="0" w:beforeAutospacing="0" w:after="0" w:afterAutospacing="0"/>
              <w:rPr>
                <w:color w:val="000000"/>
                <w:sz w:val="28"/>
                <w:szCs w:val="28"/>
              </w:rPr>
            </w:pPr>
            <w:r>
              <w:rPr>
                <w:color w:val="000000"/>
                <w:sz w:val="28"/>
                <w:szCs w:val="28"/>
              </w:rPr>
              <w:t>Важка фізична праця</w:t>
            </w:r>
          </w:p>
        </w:tc>
        <w:tc>
          <w:tcPr>
            <w:tcW w:w="5919" w:type="dxa"/>
          </w:tcPr>
          <w:p w:rsidR="0049782F" w:rsidRDefault="0049782F" w:rsidP="0049782F">
            <w:pPr>
              <w:pStyle w:val="a3"/>
              <w:numPr>
                <w:ilvl w:val="0"/>
                <w:numId w:val="4"/>
              </w:numPr>
              <w:spacing w:before="0" w:beforeAutospacing="0" w:after="0" w:afterAutospacing="0"/>
              <w:ind w:left="0" w:firstLine="0"/>
              <w:jc w:val="both"/>
              <w:rPr>
                <w:color w:val="000000"/>
                <w:sz w:val="28"/>
                <w:szCs w:val="28"/>
              </w:rPr>
            </w:pPr>
            <w:r>
              <w:rPr>
                <w:color w:val="000000"/>
                <w:sz w:val="28"/>
                <w:szCs w:val="28"/>
              </w:rPr>
              <w:t>Будівельники;</w:t>
            </w:r>
          </w:p>
          <w:p w:rsidR="0049782F" w:rsidRDefault="0049782F" w:rsidP="0049782F">
            <w:pPr>
              <w:pStyle w:val="a3"/>
              <w:numPr>
                <w:ilvl w:val="0"/>
                <w:numId w:val="4"/>
              </w:numPr>
              <w:spacing w:before="0" w:beforeAutospacing="0" w:after="0" w:afterAutospacing="0"/>
              <w:ind w:left="0" w:firstLine="0"/>
              <w:jc w:val="both"/>
              <w:rPr>
                <w:color w:val="000000"/>
                <w:sz w:val="28"/>
                <w:szCs w:val="28"/>
              </w:rPr>
            </w:pPr>
            <w:r>
              <w:rPr>
                <w:color w:val="000000"/>
                <w:sz w:val="28"/>
                <w:szCs w:val="28"/>
              </w:rPr>
              <w:t>Сільськогосподарські працівники;</w:t>
            </w:r>
          </w:p>
          <w:p w:rsidR="0049782F" w:rsidRDefault="0049782F" w:rsidP="0049782F">
            <w:pPr>
              <w:pStyle w:val="a3"/>
              <w:numPr>
                <w:ilvl w:val="0"/>
                <w:numId w:val="4"/>
              </w:numPr>
              <w:spacing w:before="0" w:beforeAutospacing="0" w:after="0" w:afterAutospacing="0"/>
              <w:ind w:left="0" w:firstLine="0"/>
              <w:jc w:val="both"/>
              <w:rPr>
                <w:color w:val="000000"/>
                <w:sz w:val="28"/>
                <w:szCs w:val="28"/>
              </w:rPr>
            </w:pPr>
            <w:r>
              <w:rPr>
                <w:color w:val="000000"/>
                <w:sz w:val="28"/>
                <w:szCs w:val="28"/>
              </w:rPr>
              <w:t>Гірники на поверхневих роботах;</w:t>
            </w:r>
          </w:p>
          <w:p w:rsidR="0049782F" w:rsidRDefault="0049782F" w:rsidP="0049782F">
            <w:pPr>
              <w:pStyle w:val="a3"/>
              <w:numPr>
                <w:ilvl w:val="0"/>
                <w:numId w:val="4"/>
              </w:numPr>
              <w:spacing w:before="0" w:beforeAutospacing="0" w:after="0" w:afterAutospacing="0"/>
              <w:ind w:left="0" w:firstLine="0"/>
              <w:jc w:val="both"/>
              <w:rPr>
                <w:color w:val="000000"/>
                <w:sz w:val="28"/>
                <w:szCs w:val="28"/>
              </w:rPr>
            </w:pPr>
            <w:r>
              <w:rPr>
                <w:color w:val="000000"/>
                <w:sz w:val="28"/>
                <w:szCs w:val="28"/>
              </w:rPr>
              <w:t>Металурги і ливарники;</w:t>
            </w:r>
          </w:p>
          <w:p w:rsidR="0049782F" w:rsidRPr="004D202B" w:rsidRDefault="0049782F" w:rsidP="0049782F">
            <w:pPr>
              <w:pStyle w:val="a3"/>
              <w:numPr>
                <w:ilvl w:val="0"/>
                <w:numId w:val="4"/>
              </w:numPr>
              <w:spacing w:before="0" w:beforeAutospacing="0" w:after="0" w:afterAutospacing="0"/>
              <w:ind w:left="0" w:firstLine="0"/>
              <w:jc w:val="both"/>
              <w:rPr>
                <w:color w:val="000000"/>
                <w:sz w:val="28"/>
                <w:szCs w:val="28"/>
              </w:rPr>
            </w:pPr>
            <w:r>
              <w:rPr>
                <w:color w:val="000000"/>
                <w:sz w:val="28"/>
                <w:szCs w:val="28"/>
              </w:rPr>
              <w:t>Працівники целюлозно-паперової та деревообробної промисловості.</w:t>
            </w:r>
          </w:p>
        </w:tc>
      </w:tr>
      <w:tr w:rsidR="0049782F" w:rsidRPr="004D202B" w:rsidTr="0098265E">
        <w:tc>
          <w:tcPr>
            <w:tcW w:w="1242" w:type="dxa"/>
          </w:tcPr>
          <w:p w:rsidR="0049782F" w:rsidRPr="004D202B" w:rsidRDefault="0049782F" w:rsidP="0098265E">
            <w:pPr>
              <w:pStyle w:val="a3"/>
              <w:spacing w:before="0" w:beforeAutospacing="0" w:after="0" w:afterAutospacing="0"/>
              <w:jc w:val="center"/>
              <w:rPr>
                <w:color w:val="000000"/>
                <w:sz w:val="28"/>
                <w:szCs w:val="28"/>
              </w:rPr>
            </w:pPr>
            <w:r>
              <w:rPr>
                <w:color w:val="000000"/>
                <w:sz w:val="28"/>
                <w:szCs w:val="28"/>
              </w:rPr>
              <w:t>5.</w:t>
            </w:r>
          </w:p>
        </w:tc>
        <w:tc>
          <w:tcPr>
            <w:tcW w:w="2694" w:type="dxa"/>
          </w:tcPr>
          <w:p w:rsidR="0049782F" w:rsidRPr="004D202B" w:rsidRDefault="0049782F" w:rsidP="0098265E">
            <w:pPr>
              <w:pStyle w:val="a3"/>
              <w:spacing w:before="0" w:beforeAutospacing="0" w:after="0" w:afterAutospacing="0"/>
              <w:rPr>
                <w:color w:val="000000"/>
                <w:sz w:val="28"/>
                <w:szCs w:val="28"/>
              </w:rPr>
            </w:pPr>
            <w:r>
              <w:rPr>
                <w:color w:val="000000"/>
                <w:sz w:val="28"/>
                <w:szCs w:val="28"/>
              </w:rPr>
              <w:t>Особливо важка фізична праця</w:t>
            </w:r>
          </w:p>
        </w:tc>
        <w:tc>
          <w:tcPr>
            <w:tcW w:w="5919" w:type="dxa"/>
          </w:tcPr>
          <w:p w:rsidR="0049782F" w:rsidRDefault="0049782F" w:rsidP="0049782F">
            <w:pPr>
              <w:pStyle w:val="a3"/>
              <w:numPr>
                <w:ilvl w:val="0"/>
                <w:numId w:val="4"/>
              </w:numPr>
              <w:spacing w:before="0" w:beforeAutospacing="0" w:after="0" w:afterAutospacing="0"/>
              <w:ind w:left="0" w:firstLine="40"/>
              <w:jc w:val="both"/>
              <w:rPr>
                <w:color w:val="000000"/>
                <w:sz w:val="28"/>
                <w:szCs w:val="28"/>
              </w:rPr>
            </w:pPr>
            <w:r>
              <w:rPr>
                <w:color w:val="000000"/>
                <w:sz w:val="28"/>
                <w:szCs w:val="28"/>
              </w:rPr>
              <w:t>Шахтарі, зайняті на підземних роботах;</w:t>
            </w:r>
          </w:p>
          <w:p w:rsidR="0049782F" w:rsidRDefault="0049782F" w:rsidP="0049782F">
            <w:pPr>
              <w:pStyle w:val="a3"/>
              <w:numPr>
                <w:ilvl w:val="0"/>
                <w:numId w:val="4"/>
              </w:numPr>
              <w:spacing w:before="0" w:beforeAutospacing="0" w:after="0" w:afterAutospacing="0"/>
              <w:ind w:left="0" w:firstLine="40"/>
              <w:jc w:val="both"/>
              <w:rPr>
                <w:color w:val="000000"/>
                <w:sz w:val="28"/>
                <w:szCs w:val="28"/>
              </w:rPr>
            </w:pPr>
            <w:r>
              <w:rPr>
                <w:color w:val="000000"/>
                <w:sz w:val="28"/>
                <w:szCs w:val="28"/>
              </w:rPr>
              <w:t>Ковалі;</w:t>
            </w:r>
          </w:p>
          <w:p w:rsidR="0049782F" w:rsidRDefault="0049782F" w:rsidP="0049782F">
            <w:pPr>
              <w:pStyle w:val="a3"/>
              <w:numPr>
                <w:ilvl w:val="0"/>
                <w:numId w:val="4"/>
              </w:numPr>
              <w:spacing w:before="0" w:beforeAutospacing="0" w:after="0" w:afterAutospacing="0"/>
              <w:ind w:left="0" w:firstLine="40"/>
              <w:jc w:val="both"/>
              <w:rPr>
                <w:color w:val="000000"/>
                <w:sz w:val="28"/>
                <w:szCs w:val="28"/>
              </w:rPr>
            </w:pPr>
            <w:r>
              <w:rPr>
                <w:color w:val="000000"/>
                <w:sz w:val="28"/>
                <w:szCs w:val="28"/>
              </w:rPr>
              <w:t>Сталевари;</w:t>
            </w:r>
          </w:p>
          <w:p w:rsidR="0049782F" w:rsidRDefault="0049782F" w:rsidP="0049782F">
            <w:pPr>
              <w:pStyle w:val="a3"/>
              <w:numPr>
                <w:ilvl w:val="0"/>
                <w:numId w:val="4"/>
              </w:numPr>
              <w:spacing w:before="0" w:beforeAutospacing="0" w:after="0" w:afterAutospacing="0"/>
              <w:ind w:left="0" w:firstLine="40"/>
              <w:jc w:val="both"/>
              <w:rPr>
                <w:color w:val="000000"/>
                <w:sz w:val="28"/>
                <w:szCs w:val="28"/>
              </w:rPr>
            </w:pPr>
            <w:proofErr w:type="spellStart"/>
            <w:r>
              <w:rPr>
                <w:color w:val="000000"/>
                <w:sz w:val="28"/>
                <w:szCs w:val="28"/>
              </w:rPr>
              <w:t>Вальники</w:t>
            </w:r>
            <w:proofErr w:type="spellEnd"/>
            <w:r>
              <w:rPr>
                <w:color w:val="000000"/>
                <w:sz w:val="28"/>
                <w:szCs w:val="28"/>
              </w:rPr>
              <w:t xml:space="preserve"> лісу;</w:t>
            </w:r>
          </w:p>
          <w:p w:rsidR="0049782F" w:rsidRDefault="0049782F" w:rsidP="0049782F">
            <w:pPr>
              <w:pStyle w:val="a3"/>
              <w:numPr>
                <w:ilvl w:val="0"/>
                <w:numId w:val="4"/>
              </w:numPr>
              <w:spacing w:before="0" w:beforeAutospacing="0" w:after="0" w:afterAutospacing="0"/>
              <w:ind w:left="0" w:firstLine="40"/>
              <w:jc w:val="both"/>
              <w:rPr>
                <w:color w:val="000000"/>
                <w:sz w:val="28"/>
                <w:szCs w:val="28"/>
              </w:rPr>
            </w:pPr>
            <w:r>
              <w:rPr>
                <w:color w:val="000000"/>
                <w:sz w:val="28"/>
                <w:szCs w:val="28"/>
              </w:rPr>
              <w:t>Каменярі;</w:t>
            </w:r>
          </w:p>
          <w:p w:rsidR="0049782F" w:rsidRDefault="0049782F" w:rsidP="0049782F">
            <w:pPr>
              <w:pStyle w:val="a3"/>
              <w:numPr>
                <w:ilvl w:val="0"/>
                <w:numId w:val="4"/>
              </w:numPr>
              <w:spacing w:before="0" w:beforeAutospacing="0" w:after="0" w:afterAutospacing="0"/>
              <w:ind w:left="0" w:firstLine="40"/>
              <w:jc w:val="both"/>
              <w:rPr>
                <w:color w:val="000000"/>
                <w:sz w:val="28"/>
                <w:szCs w:val="28"/>
              </w:rPr>
            </w:pPr>
            <w:r>
              <w:rPr>
                <w:color w:val="000000"/>
                <w:sz w:val="28"/>
                <w:szCs w:val="28"/>
              </w:rPr>
              <w:t>Бетонники;</w:t>
            </w:r>
          </w:p>
          <w:p w:rsidR="0049782F" w:rsidRDefault="0049782F" w:rsidP="0049782F">
            <w:pPr>
              <w:pStyle w:val="a3"/>
              <w:numPr>
                <w:ilvl w:val="0"/>
                <w:numId w:val="4"/>
              </w:numPr>
              <w:spacing w:before="0" w:beforeAutospacing="0" w:after="0" w:afterAutospacing="0"/>
              <w:ind w:left="0" w:firstLine="40"/>
              <w:jc w:val="both"/>
              <w:rPr>
                <w:color w:val="000000"/>
                <w:sz w:val="28"/>
                <w:szCs w:val="28"/>
              </w:rPr>
            </w:pPr>
            <w:r>
              <w:rPr>
                <w:color w:val="000000"/>
                <w:sz w:val="28"/>
                <w:szCs w:val="28"/>
              </w:rPr>
              <w:t>Землекопи;</w:t>
            </w:r>
          </w:p>
          <w:p w:rsidR="0049782F" w:rsidRPr="004D202B" w:rsidRDefault="0049782F" w:rsidP="0049782F">
            <w:pPr>
              <w:pStyle w:val="a3"/>
              <w:numPr>
                <w:ilvl w:val="0"/>
                <w:numId w:val="4"/>
              </w:numPr>
              <w:spacing w:before="0" w:beforeAutospacing="0" w:after="0" w:afterAutospacing="0"/>
              <w:ind w:left="0" w:firstLine="40"/>
              <w:jc w:val="both"/>
              <w:rPr>
                <w:color w:val="000000"/>
                <w:sz w:val="28"/>
                <w:szCs w:val="28"/>
              </w:rPr>
            </w:pPr>
            <w:r>
              <w:rPr>
                <w:color w:val="000000"/>
                <w:sz w:val="28"/>
                <w:szCs w:val="28"/>
              </w:rPr>
              <w:t>Вантажники.</w:t>
            </w:r>
          </w:p>
        </w:tc>
      </w:tr>
    </w:tbl>
    <w:p w:rsidR="0049782F" w:rsidRPr="002704E2" w:rsidRDefault="0049782F" w:rsidP="0049782F">
      <w:pPr>
        <w:pStyle w:val="a3"/>
        <w:spacing w:before="0" w:beforeAutospacing="0" w:after="0" w:afterAutospacing="0" w:line="276" w:lineRule="auto"/>
        <w:jc w:val="both"/>
        <w:rPr>
          <w:color w:val="000000"/>
          <w:sz w:val="28"/>
          <w:szCs w:val="28"/>
        </w:rPr>
      </w:pPr>
    </w:p>
    <w:p w:rsidR="0049782F" w:rsidRPr="002704E2" w:rsidRDefault="0049782F" w:rsidP="0049782F">
      <w:pPr>
        <w:pStyle w:val="a3"/>
        <w:spacing w:before="0" w:beforeAutospacing="0" w:after="0" w:afterAutospacing="0" w:line="276" w:lineRule="auto"/>
        <w:ind w:firstLine="709"/>
        <w:jc w:val="both"/>
        <w:rPr>
          <w:color w:val="000000"/>
          <w:sz w:val="28"/>
          <w:szCs w:val="28"/>
        </w:rPr>
      </w:pPr>
      <w:r w:rsidRPr="002704E2">
        <w:rPr>
          <w:color w:val="000000"/>
          <w:sz w:val="28"/>
          <w:szCs w:val="28"/>
        </w:rPr>
        <w:t xml:space="preserve">Працівники сфери масового харчування займаються складанням меню, підрахуванням калорійності страв, тому їм слід знати, скільки енергії за добу витрачають </w:t>
      </w:r>
      <w:r>
        <w:rPr>
          <w:color w:val="000000"/>
          <w:sz w:val="28"/>
          <w:szCs w:val="28"/>
        </w:rPr>
        <w:t>люди різних професій</w:t>
      </w:r>
      <w:r w:rsidRPr="002704E2">
        <w:rPr>
          <w:color w:val="000000"/>
          <w:sz w:val="28"/>
          <w:szCs w:val="28"/>
        </w:rPr>
        <w:t>.</w:t>
      </w:r>
    </w:p>
    <w:p w:rsidR="0049782F" w:rsidRPr="002704E2" w:rsidRDefault="0049782F" w:rsidP="0049782F">
      <w:pPr>
        <w:pStyle w:val="a3"/>
        <w:spacing w:before="0" w:beforeAutospacing="0" w:after="0" w:afterAutospacing="0" w:line="276" w:lineRule="auto"/>
        <w:ind w:firstLine="709"/>
        <w:jc w:val="both"/>
        <w:rPr>
          <w:color w:val="000000"/>
          <w:sz w:val="28"/>
          <w:szCs w:val="28"/>
        </w:rPr>
      </w:pPr>
      <w:r w:rsidRPr="002704E2">
        <w:rPr>
          <w:color w:val="000000"/>
          <w:sz w:val="28"/>
          <w:szCs w:val="28"/>
        </w:rPr>
        <w:t>У середньому за добу людина витрачає близько 2600-4300 ккал залежно від віку, фізичного навантаження та клімату.</w:t>
      </w:r>
    </w:p>
    <w:p w:rsidR="0049782F" w:rsidRPr="00163D28" w:rsidRDefault="0049782F" w:rsidP="0049782F">
      <w:pPr>
        <w:pStyle w:val="a3"/>
        <w:spacing w:before="0" w:beforeAutospacing="0" w:after="0" w:afterAutospacing="0" w:line="276" w:lineRule="auto"/>
        <w:ind w:firstLine="709"/>
        <w:jc w:val="both"/>
        <w:rPr>
          <w:color w:val="000000"/>
          <w:sz w:val="28"/>
          <w:szCs w:val="28"/>
        </w:rPr>
      </w:pPr>
      <w:r w:rsidRPr="002704E2">
        <w:rPr>
          <w:color w:val="000000"/>
          <w:sz w:val="28"/>
          <w:szCs w:val="28"/>
        </w:rPr>
        <w:t>Енергетична цінність добового раціону харчування повинна перебувати на цьому ж рівні, а визначити її можна додаванням енергетичної цінності окремих продуктів, які входять до складу страв. При цьому слід враховувати, що рослинна їжа засвоюється в організмі на 80-85%, тваринна—на</w:t>
      </w:r>
      <w:r>
        <w:rPr>
          <w:color w:val="000000"/>
          <w:sz w:val="28"/>
          <w:szCs w:val="28"/>
        </w:rPr>
        <w:t xml:space="preserve"> 90-95%, змішана — на 85-90%.</w:t>
      </w:r>
    </w:p>
    <w:p w:rsidR="00C96EDE" w:rsidRDefault="00C96EDE"/>
    <w:sectPr w:rsidR="00C96ED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A033E"/>
    <w:multiLevelType w:val="hybridMultilevel"/>
    <w:tmpl w:val="F09C59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D005982"/>
    <w:multiLevelType w:val="hybridMultilevel"/>
    <w:tmpl w:val="0F18810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3EEE687B"/>
    <w:multiLevelType w:val="hybridMultilevel"/>
    <w:tmpl w:val="2AFA42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73A1F52"/>
    <w:multiLevelType w:val="hybridMultilevel"/>
    <w:tmpl w:val="829299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010"/>
    <w:rsid w:val="0049782F"/>
    <w:rsid w:val="00B26010"/>
    <w:rsid w:val="00C96E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0D87"/>
  <w15:chartTrackingRefBased/>
  <w15:docId w15:val="{37639AA7-1571-46F1-94CC-8BD27169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8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782F"/>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59"/>
    <w:rsid w:val="00497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9635</Words>
  <Characters>5493</Characters>
  <Application>Microsoft Office Word</Application>
  <DocSecurity>0</DocSecurity>
  <Lines>45</Lines>
  <Paragraphs>30</Paragraphs>
  <ScaleCrop>false</ScaleCrop>
  <Company>diakov.net</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Vitos Pavlenko</dc:creator>
  <cp:keywords/>
  <dc:description/>
  <cp:lastModifiedBy>Vitos Pavlenko</cp:lastModifiedBy>
  <cp:revision>2</cp:revision>
  <dcterms:created xsi:type="dcterms:W3CDTF">2022-02-21T19:43:00Z</dcterms:created>
  <dcterms:modified xsi:type="dcterms:W3CDTF">2022-02-21T19:45:00Z</dcterms:modified>
</cp:coreProperties>
</file>