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1C9" w:rsidRPr="00774F76" w:rsidRDefault="00A16DF7" w:rsidP="00774F76">
      <w:pPr>
        <w:spacing w:after="0"/>
        <w:jc w:val="center"/>
        <w:rPr>
          <w:rFonts w:ascii="Times New Roman" w:hAnsi="Times New Roman" w:cs="Times New Roman"/>
          <w:b/>
          <w:sz w:val="28"/>
          <w:szCs w:val="28"/>
        </w:rPr>
      </w:pPr>
      <w:r>
        <w:rPr>
          <w:rFonts w:ascii="Times New Roman" w:hAnsi="Times New Roman" w:cs="Times New Roman"/>
          <w:b/>
          <w:sz w:val="28"/>
          <w:szCs w:val="28"/>
        </w:rPr>
        <w:t>Практична робота №1</w:t>
      </w:r>
      <w:bookmarkStart w:id="0" w:name="_GoBack"/>
      <w:bookmarkEnd w:id="0"/>
    </w:p>
    <w:p w:rsidR="00774F76" w:rsidRDefault="00774F76" w:rsidP="00774F76">
      <w:pPr>
        <w:spacing w:after="0"/>
        <w:ind w:firstLine="709"/>
        <w:jc w:val="both"/>
        <w:rPr>
          <w:rFonts w:ascii="Times New Roman" w:hAnsi="Times New Roman" w:cs="Times New Roman"/>
          <w:sz w:val="28"/>
          <w:szCs w:val="28"/>
        </w:rPr>
      </w:pPr>
      <w:r w:rsidRPr="00774F76">
        <w:rPr>
          <w:rFonts w:ascii="Times New Roman" w:hAnsi="Times New Roman" w:cs="Times New Roman"/>
          <w:b/>
          <w:sz w:val="28"/>
          <w:szCs w:val="28"/>
        </w:rPr>
        <w:t>Тема:</w:t>
      </w:r>
      <w:r>
        <w:rPr>
          <w:rFonts w:ascii="Times New Roman" w:hAnsi="Times New Roman" w:cs="Times New Roman"/>
          <w:sz w:val="28"/>
          <w:szCs w:val="28"/>
        </w:rPr>
        <w:t xml:space="preserve"> Санітарно-гігієнічні вимоги до повітря, води та ґрунту. Визначення органолептичних властивостей води різних зразків. Поняття про дезінфекційні розчини.</w:t>
      </w:r>
    </w:p>
    <w:p w:rsidR="00774F76" w:rsidRPr="0061594F" w:rsidRDefault="00774F76" w:rsidP="00774F76">
      <w:pPr>
        <w:spacing w:after="0"/>
        <w:ind w:firstLine="709"/>
        <w:jc w:val="both"/>
        <w:rPr>
          <w:rFonts w:ascii="Times New Roman" w:hAnsi="Times New Roman" w:cs="Times New Roman"/>
          <w:sz w:val="28"/>
          <w:szCs w:val="28"/>
        </w:rPr>
      </w:pPr>
      <w:r w:rsidRPr="0061594F">
        <w:rPr>
          <w:rFonts w:ascii="Times New Roman" w:hAnsi="Times New Roman" w:cs="Times New Roman"/>
          <w:b/>
          <w:sz w:val="28"/>
          <w:szCs w:val="28"/>
        </w:rPr>
        <w:t xml:space="preserve">Мета: </w:t>
      </w:r>
      <w:r w:rsidR="0061594F">
        <w:rPr>
          <w:rFonts w:ascii="Times New Roman" w:hAnsi="Times New Roman" w:cs="Times New Roman"/>
          <w:sz w:val="28"/>
          <w:szCs w:val="28"/>
        </w:rPr>
        <w:t>навчитися визначати показники якості повітря та води, виділяти їх основні органолептичні властивості; розуміти та аналізувати законодавчу базу, яка стосується засобів дезінфекції; навчитися виготовляти дезінфекційні розчини заданої концентрації.</w:t>
      </w:r>
    </w:p>
    <w:p w:rsidR="00774F76" w:rsidRPr="0061594F" w:rsidRDefault="00774F76" w:rsidP="00774F76">
      <w:pPr>
        <w:spacing w:after="0"/>
        <w:ind w:firstLine="709"/>
        <w:jc w:val="center"/>
        <w:rPr>
          <w:rFonts w:ascii="Times New Roman" w:hAnsi="Times New Roman" w:cs="Times New Roman"/>
          <w:b/>
          <w:sz w:val="28"/>
          <w:szCs w:val="28"/>
        </w:rPr>
      </w:pPr>
      <w:r w:rsidRPr="0061594F">
        <w:rPr>
          <w:rFonts w:ascii="Times New Roman" w:hAnsi="Times New Roman" w:cs="Times New Roman"/>
          <w:b/>
          <w:sz w:val="28"/>
          <w:szCs w:val="28"/>
        </w:rPr>
        <w:t>Хід заняття</w:t>
      </w:r>
    </w:p>
    <w:p w:rsidR="00774F76" w:rsidRPr="0061594F" w:rsidRDefault="00774F76" w:rsidP="00774F76">
      <w:pPr>
        <w:spacing w:after="0"/>
        <w:ind w:firstLine="709"/>
        <w:jc w:val="both"/>
        <w:rPr>
          <w:rFonts w:ascii="Times New Roman" w:hAnsi="Times New Roman" w:cs="Times New Roman"/>
          <w:b/>
          <w:sz w:val="28"/>
          <w:szCs w:val="28"/>
        </w:rPr>
      </w:pPr>
      <w:r w:rsidRPr="0061594F">
        <w:rPr>
          <w:rFonts w:ascii="Times New Roman" w:hAnsi="Times New Roman" w:cs="Times New Roman"/>
          <w:b/>
          <w:sz w:val="28"/>
          <w:szCs w:val="28"/>
        </w:rPr>
        <w:t>Питання для самостійного опрацювання студентів.</w:t>
      </w:r>
    </w:p>
    <w:p w:rsidR="0061594F" w:rsidRDefault="0061594F" w:rsidP="00774F7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61594F">
        <w:rPr>
          <w:rFonts w:ascii="Times New Roman" w:hAnsi="Times New Roman" w:cs="Times New Roman"/>
          <w:sz w:val="28"/>
          <w:szCs w:val="28"/>
        </w:rPr>
        <w:t xml:space="preserve">Гігієнічні вимоги до розміщення та </w:t>
      </w:r>
      <w:proofErr w:type="spellStart"/>
      <w:r w:rsidRPr="0061594F">
        <w:rPr>
          <w:rFonts w:ascii="Times New Roman" w:hAnsi="Times New Roman" w:cs="Times New Roman"/>
          <w:sz w:val="28"/>
          <w:szCs w:val="28"/>
        </w:rPr>
        <w:t>об’ємно</w:t>
      </w:r>
      <w:proofErr w:type="spellEnd"/>
      <w:r w:rsidRPr="0061594F">
        <w:rPr>
          <w:rFonts w:ascii="Times New Roman" w:hAnsi="Times New Roman" w:cs="Times New Roman"/>
          <w:sz w:val="28"/>
          <w:szCs w:val="28"/>
        </w:rPr>
        <w:t xml:space="preserve">-планувальних рішень закладів </w:t>
      </w:r>
      <w:proofErr w:type="spellStart"/>
      <w:r w:rsidRPr="0061594F">
        <w:rPr>
          <w:rFonts w:ascii="Times New Roman" w:hAnsi="Times New Roman" w:cs="Times New Roman"/>
          <w:sz w:val="28"/>
          <w:szCs w:val="28"/>
        </w:rPr>
        <w:t>готельно</w:t>
      </w:r>
      <w:proofErr w:type="spellEnd"/>
      <w:r w:rsidRPr="0061594F">
        <w:rPr>
          <w:rFonts w:ascii="Times New Roman" w:hAnsi="Times New Roman" w:cs="Times New Roman"/>
          <w:sz w:val="28"/>
          <w:szCs w:val="28"/>
        </w:rPr>
        <w:t>-ресторанного господарства</w:t>
      </w:r>
      <w:r>
        <w:rPr>
          <w:rFonts w:ascii="Times New Roman" w:hAnsi="Times New Roman" w:cs="Times New Roman"/>
          <w:sz w:val="28"/>
          <w:szCs w:val="28"/>
        </w:rPr>
        <w:t>.</w:t>
      </w:r>
    </w:p>
    <w:p w:rsidR="0061594F" w:rsidRDefault="0061594F" w:rsidP="0061594F">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Pr="0061594F">
        <w:rPr>
          <w:rFonts w:ascii="Times New Roman" w:hAnsi="Times New Roman" w:cs="Times New Roman"/>
          <w:sz w:val="28"/>
          <w:szCs w:val="28"/>
        </w:rPr>
        <w:t xml:space="preserve"> </w:t>
      </w:r>
      <w:r>
        <w:rPr>
          <w:rFonts w:ascii="Times New Roman" w:hAnsi="Times New Roman" w:cs="Times New Roman"/>
          <w:sz w:val="28"/>
          <w:szCs w:val="28"/>
        </w:rPr>
        <w:t xml:space="preserve">Гігієнічні вимоги до приміщень закладів </w:t>
      </w:r>
      <w:proofErr w:type="spellStart"/>
      <w:r>
        <w:rPr>
          <w:rFonts w:ascii="Times New Roman" w:hAnsi="Times New Roman" w:cs="Times New Roman"/>
          <w:sz w:val="28"/>
          <w:szCs w:val="28"/>
        </w:rPr>
        <w:t>готельно</w:t>
      </w:r>
      <w:proofErr w:type="spellEnd"/>
      <w:r>
        <w:rPr>
          <w:rFonts w:ascii="Times New Roman" w:hAnsi="Times New Roman" w:cs="Times New Roman"/>
          <w:sz w:val="28"/>
          <w:szCs w:val="28"/>
        </w:rPr>
        <w:t>-ресторанного господарства залежно від функціонального призначення.</w:t>
      </w:r>
    </w:p>
    <w:p w:rsidR="0061594F" w:rsidRPr="0061594F" w:rsidRDefault="0061594F" w:rsidP="0061594F">
      <w:pPr>
        <w:spacing w:after="0"/>
        <w:ind w:firstLine="709"/>
        <w:jc w:val="both"/>
        <w:rPr>
          <w:rFonts w:ascii="Times New Roman" w:hAnsi="Times New Roman" w:cs="Times New Roman"/>
          <w:sz w:val="28"/>
          <w:szCs w:val="28"/>
        </w:rPr>
      </w:pPr>
      <w:r w:rsidRPr="0061594F">
        <w:rPr>
          <w:rFonts w:ascii="Times New Roman" w:hAnsi="Times New Roman" w:cs="Times New Roman"/>
          <w:sz w:val="28"/>
          <w:szCs w:val="28"/>
        </w:rPr>
        <w:t>3. Санітарно-гігієнічні вимоги до опалення, вентиляції, природного та штучного освітлення. Гігієнічне значення виробничого шуму та вібрації.</w:t>
      </w:r>
    </w:p>
    <w:p w:rsidR="0061594F" w:rsidRDefault="0061594F" w:rsidP="0061594F">
      <w:pPr>
        <w:spacing w:after="0"/>
        <w:ind w:firstLine="709"/>
        <w:jc w:val="both"/>
        <w:rPr>
          <w:rFonts w:ascii="Times New Roman" w:hAnsi="Times New Roman" w:cs="Times New Roman"/>
          <w:sz w:val="28"/>
          <w:szCs w:val="28"/>
        </w:rPr>
      </w:pPr>
    </w:p>
    <w:p w:rsidR="0061594F" w:rsidRPr="0061594F" w:rsidRDefault="0061594F" w:rsidP="0061594F">
      <w:pPr>
        <w:spacing w:after="0"/>
        <w:ind w:firstLine="709"/>
        <w:jc w:val="both"/>
        <w:rPr>
          <w:rFonts w:ascii="Times New Roman" w:hAnsi="Times New Roman" w:cs="Times New Roman"/>
          <w:b/>
          <w:sz w:val="28"/>
          <w:szCs w:val="28"/>
        </w:rPr>
      </w:pPr>
      <w:r w:rsidRPr="0061594F">
        <w:rPr>
          <w:rFonts w:ascii="Times New Roman" w:hAnsi="Times New Roman" w:cs="Times New Roman"/>
          <w:b/>
          <w:sz w:val="28"/>
          <w:szCs w:val="28"/>
        </w:rPr>
        <w:t>Питання для самопідготовки студентів.</w:t>
      </w:r>
    </w:p>
    <w:p w:rsidR="0061594F" w:rsidRDefault="0061594F" w:rsidP="0061594F">
      <w:pPr>
        <w:pStyle w:val="a4"/>
        <w:numPr>
          <w:ilvl w:val="0"/>
          <w:numId w:val="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Назвіть основні групи чинників навколишнього середовища, які здійснюють вплив на середовище життєдіяльності людини.</w:t>
      </w:r>
    </w:p>
    <w:p w:rsidR="0061594F" w:rsidRDefault="0061594F" w:rsidP="0061594F">
      <w:pPr>
        <w:pStyle w:val="a4"/>
        <w:numPr>
          <w:ilvl w:val="0"/>
          <w:numId w:val="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Вкажіть типи повітря, які розрізняють з гігієнічних позицій?</w:t>
      </w:r>
    </w:p>
    <w:p w:rsidR="0061594F" w:rsidRDefault="0061594F" w:rsidP="0061594F">
      <w:pPr>
        <w:pStyle w:val="a4"/>
        <w:numPr>
          <w:ilvl w:val="0"/>
          <w:numId w:val="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Що таке мікроклімат приміщень? Що належить до гігієнічної оцінки повітря?</w:t>
      </w:r>
    </w:p>
    <w:p w:rsidR="0061594F" w:rsidRDefault="0061594F" w:rsidP="0061594F">
      <w:pPr>
        <w:pStyle w:val="a4"/>
        <w:numPr>
          <w:ilvl w:val="0"/>
          <w:numId w:val="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Назвіть основні державні нормативи, які регулюють мікроклімат приміщень.</w:t>
      </w:r>
    </w:p>
    <w:p w:rsidR="0061594F" w:rsidRDefault="0061594F" w:rsidP="0061594F">
      <w:pPr>
        <w:pStyle w:val="a4"/>
        <w:numPr>
          <w:ilvl w:val="0"/>
          <w:numId w:val="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Оптимальні та допустимі мікрокліматичні умови.</w:t>
      </w:r>
    </w:p>
    <w:p w:rsidR="0061594F" w:rsidRDefault="0061594F" w:rsidP="0061594F">
      <w:pPr>
        <w:pStyle w:val="a4"/>
        <w:numPr>
          <w:ilvl w:val="0"/>
          <w:numId w:val="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Фізіологічне значення води для організму.</w:t>
      </w:r>
    </w:p>
    <w:p w:rsidR="0061594F" w:rsidRDefault="00C93267" w:rsidP="0061594F">
      <w:pPr>
        <w:pStyle w:val="a4"/>
        <w:numPr>
          <w:ilvl w:val="0"/>
          <w:numId w:val="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Назвіть основні типи захворювань, які виникають при споживанні води сумнівної якості.</w:t>
      </w:r>
    </w:p>
    <w:p w:rsidR="00C93267" w:rsidRDefault="00C93267" w:rsidP="0061594F">
      <w:pPr>
        <w:pStyle w:val="a4"/>
        <w:numPr>
          <w:ilvl w:val="0"/>
          <w:numId w:val="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Який державний документ регулює показники якості питної води?</w:t>
      </w:r>
    </w:p>
    <w:p w:rsidR="00C93267" w:rsidRDefault="00C93267" w:rsidP="0061594F">
      <w:pPr>
        <w:pStyle w:val="a4"/>
        <w:numPr>
          <w:ilvl w:val="0"/>
          <w:numId w:val="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Назвіть та охарактеризуйте основні органолептичні показники якості води.</w:t>
      </w:r>
    </w:p>
    <w:p w:rsidR="00C93267" w:rsidRDefault="000F2B21" w:rsidP="0061594F">
      <w:pPr>
        <w:pStyle w:val="a4"/>
        <w:numPr>
          <w:ilvl w:val="0"/>
          <w:numId w:val="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Дайте визначення понять: мікробне число, колі-титр, колі-індекс.</w:t>
      </w:r>
    </w:p>
    <w:p w:rsidR="000F2B21" w:rsidRDefault="000F2B21" w:rsidP="0061594F">
      <w:pPr>
        <w:pStyle w:val="a4"/>
        <w:numPr>
          <w:ilvl w:val="0"/>
          <w:numId w:val="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Перерахуйте хімічні властивості та хімічні речовини, які впливають на якість води.</w:t>
      </w:r>
    </w:p>
    <w:p w:rsidR="000F2B21" w:rsidRDefault="000F2B21" w:rsidP="0061594F">
      <w:pPr>
        <w:pStyle w:val="a4"/>
        <w:numPr>
          <w:ilvl w:val="0"/>
          <w:numId w:val="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Які токсичні хімічні речовини погіршують якість води?</w:t>
      </w:r>
    </w:p>
    <w:p w:rsidR="000F2B21" w:rsidRDefault="007E2221" w:rsidP="0061594F">
      <w:pPr>
        <w:pStyle w:val="a4"/>
        <w:numPr>
          <w:ilvl w:val="0"/>
          <w:numId w:val="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Назвіть основні методи покращення якості питної води.</w:t>
      </w:r>
    </w:p>
    <w:p w:rsidR="007E2221" w:rsidRDefault="007E2221" w:rsidP="0061594F">
      <w:pPr>
        <w:pStyle w:val="a4"/>
        <w:numPr>
          <w:ilvl w:val="0"/>
          <w:numId w:val="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Які переваги та недоліки мають хлорування та озонування води?</w:t>
      </w:r>
    </w:p>
    <w:p w:rsidR="007E2221" w:rsidRDefault="007E2221" w:rsidP="0061594F">
      <w:pPr>
        <w:pStyle w:val="a4"/>
        <w:numPr>
          <w:ilvl w:val="0"/>
          <w:numId w:val="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Що таке лабораторні змиви? З якою метою їх проводять?</w:t>
      </w:r>
    </w:p>
    <w:p w:rsidR="007E2221" w:rsidRDefault="007E2221" w:rsidP="0061594F">
      <w:pPr>
        <w:pStyle w:val="a4"/>
        <w:numPr>
          <w:ilvl w:val="0"/>
          <w:numId w:val="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Назвіть основні вимоги до робочого одягу та взуття працівників закладів </w:t>
      </w:r>
      <w:proofErr w:type="spellStart"/>
      <w:r>
        <w:rPr>
          <w:rFonts w:ascii="Times New Roman" w:hAnsi="Times New Roman" w:cs="Times New Roman"/>
          <w:sz w:val="28"/>
          <w:szCs w:val="28"/>
        </w:rPr>
        <w:t>готельно</w:t>
      </w:r>
      <w:proofErr w:type="spellEnd"/>
      <w:r>
        <w:rPr>
          <w:rFonts w:ascii="Times New Roman" w:hAnsi="Times New Roman" w:cs="Times New Roman"/>
          <w:sz w:val="28"/>
          <w:szCs w:val="28"/>
        </w:rPr>
        <w:t>-ресторанного господарства.</w:t>
      </w:r>
    </w:p>
    <w:p w:rsidR="007E2221" w:rsidRDefault="007E2221" w:rsidP="0061594F">
      <w:pPr>
        <w:pStyle w:val="a4"/>
        <w:numPr>
          <w:ilvl w:val="0"/>
          <w:numId w:val="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Що таке дезінфекція? Види дезінфекції.</w:t>
      </w:r>
    </w:p>
    <w:p w:rsidR="007E2221" w:rsidRDefault="007E2221" w:rsidP="0061594F">
      <w:pPr>
        <w:pStyle w:val="a4"/>
        <w:numPr>
          <w:ilvl w:val="0"/>
          <w:numId w:val="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Назвіть та охарактеризуйте основні методи дезінфекції.</w:t>
      </w:r>
    </w:p>
    <w:p w:rsidR="007E2221" w:rsidRDefault="007E2221" w:rsidP="0061594F">
      <w:pPr>
        <w:pStyle w:val="a4"/>
        <w:numPr>
          <w:ilvl w:val="0"/>
          <w:numId w:val="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Види хімічних дезінфекційних засобів.</w:t>
      </w:r>
    </w:p>
    <w:p w:rsidR="007E2221" w:rsidRDefault="007E2221" w:rsidP="0061594F">
      <w:pPr>
        <w:pStyle w:val="a4"/>
        <w:numPr>
          <w:ilvl w:val="0"/>
          <w:numId w:val="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Назвіть основні хімічні дезінфікуючі речовини.</w:t>
      </w:r>
    </w:p>
    <w:p w:rsidR="007E2221" w:rsidRDefault="007E2221" w:rsidP="0061594F">
      <w:pPr>
        <w:pStyle w:val="a4"/>
        <w:numPr>
          <w:ilvl w:val="0"/>
          <w:numId w:val="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Яка різниця між вихідним та робочим дезінфекційним розчином?</w:t>
      </w:r>
    </w:p>
    <w:p w:rsidR="007E2221" w:rsidRDefault="007E2221" w:rsidP="0061594F">
      <w:pPr>
        <w:pStyle w:val="a4"/>
        <w:numPr>
          <w:ilvl w:val="0"/>
          <w:numId w:val="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Поняття дезінсекції.</w:t>
      </w:r>
    </w:p>
    <w:p w:rsidR="007E2221" w:rsidRPr="0061594F" w:rsidRDefault="007E2221" w:rsidP="0061594F">
      <w:pPr>
        <w:pStyle w:val="a4"/>
        <w:numPr>
          <w:ilvl w:val="0"/>
          <w:numId w:val="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Поняття дератизації. </w:t>
      </w:r>
    </w:p>
    <w:p w:rsidR="0061594F" w:rsidRPr="0061594F" w:rsidRDefault="0061594F" w:rsidP="0061594F">
      <w:pPr>
        <w:spacing w:after="0"/>
        <w:jc w:val="both"/>
        <w:rPr>
          <w:rFonts w:ascii="Times New Roman" w:hAnsi="Times New Roman" w:cs="Times New Roman"/>
          <w:sz w:val="28"/>
          <w:szCs w:val="28"/>
        </w:rPr>
      </w:pPr>
    </w:p>
    <w:p w:rsidR="005A6566" w:rsidRDefault="005A6566" w:rsidP="005A6566">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Лабораторна робота</w:t>
      </w:r>
    </w:p>
    <w:p w:rsidR="005A6566" w:rsidRPr="005A6566" w:rsidRDefault="005A6566" w:rsidP="005A6566">
      <w:pPr>
        <w:spacing w:after="0"/>
        <w:ind w:firstLine="709"/>
        <w:jc w:val="center"/>
        <w:rPr>
          <w:rFonts w:ascii="Times New Roman" w:hAnsi="Times New Roman" w:cs="Times New Roman"/>
          <w:b/>
          <w:sz w:val="28"/>
          <w:szCs w:val="28"/>
        </w:rPr>
      </w:pPr>
      <w:r w:rsidRPr="005A6566">
        <w:rPr>
          <w:rFonts w:ascii="Times New Roman" w:hAnsi="Times New Roman" w:cs="Times New Roman"/>
          <w:b/>
          <w:sz w:val="28"/>
          <w:szCs w:val="28"/>
        </w:rPr>
        <w:t>Визначення органолептичних властивостей води різних зразків</w:t>
      </w:r>
    </w:p>
    <w:p w:rsidR="005A6566" w:rsidRPr="005A6566" w:rsidRDefault="005A6566" w:rsidP="005A6566">
      <w:pPr>
        <w:spacing w:after="0"/>
        <w:ind w:firstLine="709"/>
        <w:jc w:val="both"/>
        <w:rPr>
          <w:rFonts w:ascii="Times New Roman" w:hAnsi="Times New Roman" w:cs="Times New Roman"/>
          <w:sz w:val="28"/>
          <w:szCs w:val="28"/>
        </w:rPr>
      </w:pPr>
      <w:r w:rsidRPr="00D33E78">
        <w:rPr>
          <w:rFonts w:ascii="Times New Roman" w:hAnsi="Times New Roman" w:cs="Times New Roman"/>
          <w:b/>
          <w:sz w:val="28"/>
          <w:szCs w:val="28"/>
        </w:rPr>
        <w:t xml:space="preserve">Мета: </w:t>
      </w:r>
      <w:r w:rsidRPr="005A6566">
        <w:rPr>
          <w:rFonts w:ascii="Times New Roman" w:hAnsi="Times New Roman" w:cs="Times New Roman"/>
          <w:sz w:val="28"/>
          <w:szCs w:val="28"/>
        </w:rPr>
        <w:t xml:space="preserve">Засвоїти теоретичні знання про гігієнічне значення питної води, з’ясувати, які властивості води належать до органолептичних, оволодіти методиками їх визначення та дати гігієнічну оцінку. </w:t>
      </w:r>
    </w:p>
    <w:p w:rsidR="005A6566" w:rsidRPr="005A6566" w:rsidRDefault="005A6566" w:rsidP="005A6566">
      <w:pPr>
        <w:spacing w:after="0"/>
        <w:ind w:firstLine="709"/>
        <w:jc w:val="both"/>
        <w:rPr>
          <w:rFonts w:ascii="Times New Roman" w:hAnsi="Times New Roman" w:cs="Times New Roman"/>
          <w:sz w:val="28"/>
          <w:szCs w:val="28"/>
        </w:rPr>
      </w:pPr>
    </w:p>
    <w:p w:rsidR="005A6566" w:rsidRPr="005A6566" w:rsidRDefault="005A6566" w:rsidP="005A6566">
      <w:pPr>
        <w:spacing w:after="0"/>
        <w:ind w:firstLine="709"/>
        <w:jc w:val="both"/>
        <w:rPr>
          <w:rFonts w:ascii="Times New Roman" w:hAnsi="Times New Roman" w:cs="Times New Roman"/>
          <w:sz w:val="28"/>
          <w:szCs w:val="28"/>
        </w:rPr>
      </w:pPr>
      <w:r w:rsidRPr="005A6566">
        <w:rPr>
          <w:rFonts w:ascii="Times New Roman" w:hAnsi="Times New Roman" w:cs="Times New Roman"/>
          <w:sz w:val="28"/>
          <w:szCs w:val="28"/>
        </w:rPr>
        <w:t xml:space="preserve">Вода є одним з найважливіших елементів біосфери. Без води неможливе життя людей, тварин і рослин. Згідно </w:t>
      </w:r>
      <w:proofErr w:type="spellStart"/>
      <w:r w:rsidRPr="005A6566">
        <w:rPr>
          <w:rFonts w:ascii="Times New Roman" w:hAnsi="Times New Roman" w:cs="Times New Roman"/>
          <w:sz w:val="28"/>
          <w:szCs w:val="28"/>
        </w:rPr>
        <w:t>нутріціології</w:t>
      </w:r>
      <w:proofErr w:type="spellEnd"/>
      <w:r w:rsidRPr="005A6566">
        <w:rPr>
          <w:rFonts w:ascii="Times New Roman" w:hAnsi="Times New Roman" w:cs="Times New Roman"/>
          <w:sz w:val="28"/>
          <w:szCs w:val="28"/>
        </w:rPr>
        <w:t xml:space="preserve"> (науки про харчування) вода є однією із важливих складових частин їжі. Для життєдіяльності організму вода більш важлива, ніж інша їжа, і по своєму значенню вона стоїть на другому місці після кисню. Це пов’язано насамперед з тим, що вода має надзвичайне значення в багатьох процесах обміну речовин. Зокрема, вона приймає участь у теплорегуляції організму, тісно зв’язана з мінеральним обміном речовин, приймає участь у набуханні колоїдів, забезпечує осмотичний та </w:t>
      </w:r>
      <w:proofErr w:type="spellStart"/>
      <w:r w:rsidRPr="005A6566">
        <w:rPr>
          <w:rFonts w:ascii="Times New Roman" w:hAnsi="Times New Roman" w:cs="Times New Roman"/>
          <w:sz w:val="28"/>
          <w:szCs w:val="28"/>
        </w:rPr>
        <w:t>колоїдно</w:t>
      </w:r>
      <w:proofErr w:type="spellEnd"/>
      <w:r w:rsidRPr="005A6566">
        <w:rPr>
          <w:rFonts w:ascii="Times New Roman" w:hAnsi="Times New Roman" w:cs="Times New Roman"/>
          <w:sz w:val="28"/>
          <w:szCs w:val="28"/>
        </w:rPr>
        <w:t>-осмотичний тиск (разом з мінеральними речовинами), впливає на секреторну і екскреторну функції залоз, приймає участь у процесах травлення та інше. Саме цим викликаний серйозний, глибокий підхід до якості питної води у науковців світу.</w:t>
      </w:r>
    </w:p>
    <w:p w:rsidR="007E2221" w:rsidRDefault="005A6566" w:rsidP="005A6566">
      <w:pPr>
        <w:spacing w:after="0"/>
        <w:ind w:firstLine="709"/>
        <w:jc w:val="both"/>
        <w:rPr>
          <w:rFonts w:ascii="Times New Roman" w:hAnsi="Times New Roman" w:cs="Times New Roman"/>
          <w:sz w:val="28"/>
          <w:szCs w:val="28"/>
        </w:rPr>
      </w:pPr>
      <w:r w:rsidRPr="005A6566">
        <w:rPr>
          <w:rFonts w:ascii="Times New Roman" w:hAnsi="Times New Roman" w:cs="Times New Roman"/>
          <w:sz w:val="28"/>
          <w:szCs w:val="28"/>
        </w:rPr>
        <w:t xml:space="preserve">Згідно з державним стандартом питна вода має відповідати таким гігієнічним вимогам: </w:t>
      </w:r>
    </w:p>
    <w:p w:rsidR="007E2221" w:rsidRDefault="005A6566" w:rsidP="005A6566">
      <w:pPr>
        <w:spacing w:after="0"/>
        <w:ind w:firstLine="709"/>
        <w:jc w:val="both"/>
        <w:rPr>
          <w:rFonts w:ascii="Times New Roman" w:hAnsi="Times New Roman" w:cs="Times New Roman"/>
          <w:sz w:val="28"/>
          <w:szCs w:val="28"/>
        </w:rPr>
      </w:pPr>
      <w:r w:rsidRPr="005A6566">
        <w:rPr>
          <w:rFonts w:ascii="Times New Roman" w:hAnsi="Times New Roman" w:cs="Times New Roman"/>
          <w:sz w:val="28"/>
          <w:szCs w:val="28"/>
        </w:rPr>
        <w:t xml:space="preserve">• бути безпечного в епідемічному відношенні не містити патогенних збудників, яєць та личинок гельмінтів, а також збудників </w:t>
      </w:r>
      <w:proofErr w:type="spellStart"/>
      <w:r w:rsidRPr="005A6566">
        <w:rPr>
          <w:rFonts w:ascii="Times New Roman" w:hAnsi="Times New Roman" w:cs="Times New Roman"/>
          <w:sz w:val="28"/>
          <w:szCs w:val="28"/>
        </w:rPr>
        <w:t>протозойних</w:t>
      </w:r>
      <w:proofErr w:type="spellEnd"/>
      <w:r w:rsidRPr="005A6566">
        <w:rPr>
          <w:rFonts w:ascii="Times New Roman" w:hAnsi="Times New Roman" w:cs="Times New Roman"/>
          <w:sz w:val="28"/>
          <w:szCs w:val="28"/>
        </w:rPr>
        <w:t xml:space="preserve"> </w:t>
      </w:r>
      <w:proofErr w:type="spellStart"/>
      <w:r w:rsidRPr="005A6566">
        <w:rPr>
          <w:rFonts w:ascii="Times New Roman" w:hAnsi="Times New Roman" w:cs="Times New Roman"/>
          <w:sz w:val="28"/>
          <w:szCs w:val="28"/>
        </w:rPr>
        <w:t>хвороб</w:t>
      </w:r>
      <w:proofErr w:type="spellEnd"/>
      <w:r w:rsidRPr="005A6566">
        <w:rPr>
          <w:rFonts w:ascii="Times New Roman" w:hAnsi="Times New Roman" w:cs="Times New Roman"/>
          <w:sz w:val="28"/>
          <w:szCs w:val="28"/>
        </w:rPr>
        <w:t xml:space="preserve">; </w:t>
      </w:r>
    </w:p>
    <w:p w:rsidR="007E2221" w:rsidRDefault="005A6566" w:rsidP="005A6566">
      <w:pPr>
        <w:spacing w:after="0"/>
        <w:ind w:firstLine="709"/>
        <w:jc w:val="both"/>
        <w:rPr>
          <w:rFonts w:ascii="Times New Roman" w:hAnsi="Times New Roman" w:cs="Times New Roman"/>
          <w:sz w:val="28"/>
          <w:szCs w:val="28"/>
        </w:rPr>
      </w:pPr>
      <w:r w:rsidRPr="005A6566">
        <w:rPr>
          <w:rFonts w:ascii="Times New Roman" w:hAnsi="Times New Roman" w:cs="Times New Roman"/>
          <w:sz w:val="28"/>
          <w:szCs w:val="28"/>
        </w:rPr>
        <w:t xml:space="preserve">• мати нешкідливий хімічний склад не містити токсичних, радіоактивних речовин та лишків солей, здатних негативно впливати на здоров'я людей; </w:t>
      </w:r>
    </w:p>
    <w:p w:rsidR="005A6566" w:rsidRPr="005A6566" w:rsidRDefault="005A6566" w:rsidP="005A6566">
      <w:pPr>
        <w:spacing w:after="0"/>
        <w:ind w:firstLine="709"/>
        <w:jc w:val="both"/>
        <w:rPr>
          <w:rFonts w:ascii="Times New Roman" w:hAnsi="Times New Roman" w:cs="Times New Roman"/>
          <w:sz w:val="28"/>
          <w:szCs w:val="28"/>
        </w:rPr>
      </w:pPr>
      <w:r w:rsidRPr="005A6566">
        <w:rPr>
          <w:rFonts w:ascii="Times New Roman" w:hAnsi="Times New Roman" w:cs="Times New Roman"/>
          <w:sz w:val="28"/>
          <w:szCs w:val="28"/>
        </w:rPr>
        <w:t xml:space="preserve">• мати цілющі (сприятливі) органолептичні властивості — мати температуру, що освіжує, бути прозорою, не мати кольору, запаху та стороннього присмаку (табл. 1). </w:t>
      </w:r>
    </w:p>
    <w:p w:rsidR="005A6566" w:rsidRPr="005A6566" w:rsidRDefault="005A6566" w:rsidP="005A6566">
      <w:pPr>
        <w:spacing w:after="0"/>
        <w:ind w:firstLine="709"/>
        <w:jc w:val="both"/>
        <w:rPr>
          <w:rFonts w:ascii="Times New Roman" w:hAnsi="Times New Roman" w:cs="Times New Roman"/>
          <w:sz w:val="28"/>
          <w:szCs w:val="28"/>
        </w:rPr>
      </w:pPr>
      <w:r w:rsidRPr="007E2221">
        <w:rPr>
          <w:rFonts w:ascii="Times New Roman" w:hAnsi="Times New Roman" w:cs="Times New Roman"/>
          <w:b/>
          <w:sz w:val="28"/>
          <w:szCs w:val="28"/>
        </w:rPr>
        <w:t>Визначення прозорості води.</w:t>
      </w:r>
      <w:r w:rsidRPr="005A6566">
        <w:rPr>
          <w:rFonts w:ascii="Times New Roman" w:hAnsi="Times New Roman" w:cs="Times New Roman"/>
          <w:sz w:val="28"/>
          <w:szCs w:val="28"/>
        </w:rPr>
        <w:t xml:space="preserve"> Досліджувану воду наливають у циліндр з плоским дном до висоти 30 см. Циліндр встановлюють на підставці над спеціальним шрифтом </w:t>
      </w:r>
      <w:proofErr w:type="spellStart"/>
      <w:r w:rsidRPr="005A6566">
        <w:rPr>
          <w:rFonts w:ascii="Times New Roman" w:hAnsi="Times New Roman" w:cs="Times New Roman"/>
          <w:sz w:val="28"/>
          <w:szCs w:val="28"/>
        </w:rPr>
        <w:t>Снеллена</w:t>
      </w:r>
      <w:proofErr w:type="spellEnd"/>
      <w:r w:rsidRPr="005A6566">
        <w:rPr>
          <w:rFonts w:ascii="Times New Roman" w:hAnsi="Times New Roman" w:cs="Times New Roman"/>
          <w:sz w:val="28"/>
          <w:szCs w:val="28"/>
        </w:rPr>
        <w:t xml:space="preserve"> або іншим шрифтом з висотою літер 2 мм і товщиною штрихів 0,5 мм таким чином, щоб відстань між шрифтом і дном циліндра становила 4 см, а потім читають шрифт крізь шар води, розглядаючи його зверху в прохідному світлі. Доливаючи або відливаючи воду, знаходять </w:t>
      </w:r>
      <w:r w:rsidRPr="005A6566">
        <w:rPr>
          <w:rFonts w:ascii="Times New Roman" w:hAnsi="Times New Roman" w:cs="Times New Roman"/>
          <w:sz w:val="28"/>
          <w:szCs w:val="28"/>
        </w:rPr>
        <w:lastRenderedPageBreak/>
        <w:t xml:space="preserve">максимальну висоту стовпчика води у сантиметрах, з якої можна прочитати шрифт. Отримане значення характеризуватиме прозорість досліджуваної води. Вода вважається прозорою, якщо шрифт </w:t>
      </w:r>
      <w:proofErr w:type="spellStart"/>
      <w:r w:rsidRPr="005A6566">
        <w:rPr>
          <w:rFonts w:ascii="Times New Roman" w:hAnsi="Times New Roman" w:cs="Times New Roman"/>
          <w:sz w:val="28"/>
          <w:szCs w:val="28"/>
        </w:rPr>
        <w:t>Снеллена</w:t>
      </w:r>
      <w:proofErr w:type="spellEnd"/>
      <w:r w:rsidRPr="005A6566">
        <w:rPr>
          <w:rFonts w:ascii="Times New Roman" w:hAnsi="Times New Roman" w:cs="Times New Roman"/>
          <w:sz w:val="28"/>
          <w:szCs w:val="28"/>
        </w:rPr>
        <w:t xml:space="preserve"> можна прочитати крізь шар води завтовшки не менше 30 см.</w:t>
      </w:r>
    </w:p>
    <w:p w:rsidR="005A6566" w:rsidRPr="005A6566" w:rsidRDefault="005A6566" w:rsidP="005A6566">
      <w:pPr>
        <w:spacing w:after="0"/>
        <w:ind w:firstLine="709"/>
        <w:jc w:val="both"/>
        <w:rPr>
          <w:rFonts w:ascii="Times New Roman" w:hAnsi="Times New Roman" w:cs="Times New Roman"/>
          <w:sz w:val="28"/>
          <w:szCs w:val="28"/>
        </w:rPr>
      </w:pPr>
      <w:r w:rsidRPr="007E2221">
        <w:rPr>
          <w:rFonts w:ascii="Times New Roman" w:hAnsi="Times New Roman" w:cs="Times New Roman"/>
          <w:b/>
          <w:sz w:val="28"/>
          <w:szCs w:val="28"/>
        </w:rPr>
        <w:t xml:space="preserve">Визначення </w:t>
      </w:r>
      <w:proofErr w:type="spellStart"/>
      <w:r w:rsidRPr="007E2221">
        <w:rPr>
          <w:rFonts w:ascii="Times New Roman" w:hAnsi="Times New Roman" w:cs="Times New Roman"/>
          <w:b/>
          <w:sz w:val="28"/>
          <w:szCs w:val="28"/>
        </w:rPr>
        <w:t>колірності</w:t>
      </w:r>
      <w:proofErr w:type="spellEnd"/>
      <w:r w:rsidRPr="007E2221">
        <w:rPr>
          <w:rFonts w:ascii="Times New Roman" w:hAnsi="Times New Roman" w:cs="Times New Roman"/>
          <w:b/>
          <w:sz w:val="28"/>
          <w:szCs w:val="28"/>
        </w:rPr>
        <w:t xml:space="preserve"> (кольору) води.</w:t>
      </w:r>
      <w:r w:rsidRPr="005A6566">
        <w:rPr>
          <w:rFonts w:ascii="Times New Roman" w:hAnsi="Times New Roman" w:cs="Times New Roman"/>
          <w:sz w:val="28"/>
          <w:szCs w:val="28"/>
        </w:rPr>
        <w:t xml:space="preserve"> Питна вода повинна бути безколірною. Наявність кольору робить воду неприємною для споживання та маскує її загальне забруднення. </w:t>
      </w:r>
      <w:proofErr w:type="spellStart"/>
      <w:r w:rsidRPr="005A6566">
        <w:rPr>
          <w:rFonts w:ascii="Times New Roman" w:hAnsi="Times New Roman" w:cs="Times New Roman"/>
          <w:sz w:val="28"/>
          <w:szCs w:val="28"/>
        </w:rPr>
        <w:t>Колірність</w:t>
      </w:r>
      <w:proofErr w:type="spellEnd"/>
      <w:r w:rsidRPr="005A6566">
        <w:rPr>
          <w:rFonts w:ascii="Times New Roman" w:hAnsi="Times New Roman" w:cs="Times New Roman"/>
          <w:sz w:val="28"/>
          <w:szCs w:val="28"/>
        </w:rPr>
        <w:t xml:space="preserve"> води відкритих водойм зумовлена, насамперед, наявністю у ній гумінових речовин і </w:t>
      </w:r>
      <w:proofErr w:type="spellStart"/>
      <w:r w:rsidRPr="005A6566">
        <w:rPr>
          <w:rFonts w:ascii="Times New Roman" w:hAnsi="Times New Roman" w:cs="Times New Roman"/>
          <w:sz w:val="28"/>
          <w:szCs w:val="28"/>
        </w:rPr>
        <w:t>сполук</w:t>
      </w:r>
      <w:proofErr w:type="spellEnd"/>
      <w:r w:rsidRPr="005A6566">
        <w:rPr>
          <w:rFonts w:ascii="Times New Roman" w:hAnsi="Times New Roman" w:cs="Times New Roman"/>
          <w:sz w:val="28"/>
          <w:szCs w:val="28"/>
        </w:rPr>
        <w:t xml:space="preserve"> заліза. </w:t>
      </w:r>
      <w:proofErr w:type="spellStart"/>
      <w:r w:rsidRPr="005A6566">
        <w:rPr>
          <w:rFonts w:ascii="Times New Roman" w:hAnsi="Times New Roman" w:cs="Times New Roman"/>
          <w:sz w:val="28"/>
          <w:szCs w:val="28"/>
        </w:rPr>
        <w:t>Колірність</w:t>
      </w:r>
      <w:proofErr w:type="spellEnd"/>
      <w:r w:rsidRPr="005A6566">
        <w:rPr>
          <w:rFonts w:ascii="Times New Roman" w:hAnsi="Times New Roman" w:cs="Times New Roman"/>
          <w:sz w:val="28"/>
          <w:szCs w:val="28"/>
        </w:rPr>
        <w:t xml:space="preserve"> досліджуваної води порівнюють із </w:t>
      </w:r>
      <w:proofErr w:type="spellStart"/>
      <w:r w:rsidRPr="005A6566">
        <w:rPr>
          <w:rFonts w:ascii="Times New Roman" w:hAnsi="Times New Roman" w:cs="Times New Roman"/>
          <w:sz w:val="28"/>
          <w:szCs w:val="28"/>
        </w:rPr>
        <w:t>колірністю</w:t>
      </w:r>
      <w:proofErr w:type="spellEnd"/>
      <w:r w:rsidRPr="005A6566">
        <w:rPr>
          <w:rFonts w:ascii="Times New Roman" w:hAnsi="Times New Roman" w:cs="Times New Roman"/>
          <w:sz w:val="28"/>
          <w:szCs w:val="28"/>
        </w:rPr>
        <w:t xml:space="preserve"> сумішей розчину </w:t>
      </w:r>
      <w:proofErr w:type="spellStart"/>
      <w:r w:rsidRPr="005A6566">
        <w:rPr>
          <w:rFonts w:ascii="Times New Roman" w:hAnsi="Times New Roman" w:cs="Times New Roman"/>
          <w:sz w:val="28"/>
          <w:szCs w:val="28"/>
        </w:rPr>
        <w:t>хлорплатинату</w:t>
      </w:r>
      <w:proofErr w:type="spellEnd"/>
      <w:r w:rsidRPr="005A6566">
        <w:rPr>
          <w:rFonts w:ascii="Times New Roman" w:hAnsi="Times New Roman" w:cs="Times New Roman"/>
          <w:sz w:val="28"/>
          <w:szCs w:val="28"/>
        </w:rPr>
        <w:t xml:space="preserve"> калію і хлориду кобальту чи біхромату калію. </w:t>
      </w:r>
      <w:proofErr w:type="spellStart"/>
      <w:r w:rsidRPr="005A6566">
        <w:rPr>
          <w:rFonts w:ascii="Times New Roman" w:hAnsi="Times New Roman" w:cs="Times New Roman"/>
          <w:sz w:val="28"/>
          <w:szCs w:val="28"/>
        </w:rPr>
        <w:t>Колірність</w:t>
      </w:r>
      <w:proofErr w:type="spellEnd"/>
      <w:r w:rsidRPr="005A6566">
        <w:rPr>
          <w:rFonts w:ascii="Times New Roman" w:hAnsi="Times New Roman" w:cs="Times New Roman"/>
          <w:sz w:val="28"/>
          <w:szCs w:val="28"/>
        </w:rPr>
        <w:t xml:space="preserve"> виражається у градусах. За один градус </w:t>
      </w:r>
      <w:proofErr w:type="spellStart"/>
      <w:r w:rsidRPr="005A6566">
        <w:rPr>
          <w:rFonts w:ascii="Times New Roman" w:hAnsi="Times New Roman" w:cs="Times New Roman"/>
          <w:sz w:val="28"/>
          <w:szCs w:val="28"/>
        </w:rPr>
        <w:t>колірності</w:t>
      </w:r>
      <w:proofErr w:type="spellEnd"/>
      <w:r w:rsidRPr="005A6566">
        <w:rPr>
          <w:rFonts w:ascii="Times New Roman" w:hAnsi="Times New Roman" w:cs="Times New Roman"/>
          <w:sz w:val="28"/>
          <w:szCs w:val="28"/>
        </w:rPr>
        <w:t xml:space="preserve"> беруть забарвлення контрольного зразка води, в 1 мл якої розчинено 0,1 мг платини. </w:t>
      </w:r>
      <w:proofErr w:type="spellStart"/>
      <w:r w:rsidRPr="005A6566">
        <w:rPr>
          <w:rFonts w:ascii="Times New Roman" w:hAnsi="Times New Roman" w:cs="Times New Roman"/>
          <w:sz w:val="28"/>
          <w:szCs w:val="28"/>
        </w:rPr>
        <w:t>Колірність</w:t>
      </w:r>
      <w:proofErr w:type="spellEnd"/>
      <w:r w:rsidRPr="005A6566">
        <w:rPr>
          <w:rFonts w:ascii="Times New Roman" w:hAnsi="Times New Roman" w:cs="Times New Roman"/>
          <w:sz w:val="28"/>
          <w:szCs w:val="28"/>
        </w:rPr>
        <w:t xml:space="preserve"> води повинна становити не більше 200 , за узгодженням з органами санітарно-епідеміологічної служби допускається її збільшення до 350 . Колір води у якісному відношенні визначається шляхом порівняння на білому фоні профільтрованої досліджуваної води, яку наливають у прозорий циліндр в кількості не менше 40 мл, з таким же об’ємом дистильованої води, яка є в іншому циліндрі. Результати спостережень позначаються як безколірна вода, темно-жовта та ін. </w:t>
      </w:r>
    </w:p>
    <w:p w:rsidR="005A6566" w:rsidRPr="005A6566" w:rsidRDefault="005A6566" w:rsidP="005A6566">
      <w:pPr>
        <w:spacing w:after="0"/>
        <w:ind w:firstLine="709"/>
        <w:jc w:val="both"/>
        <w:rPr>
          <w:rFonts w:ascii="Times New Roman" w:hAnsi="Times New Roman" w:cs="Times New Roman"/>
          <w:sz w:val="28"/>
          <w:szCs w:val="28"/>
        </w:rPr>
      </w:pPr>
      <w:r w:rsidRPr="007E2221">
        <w:rPr>
          <w:rFonts w:ascii="Times New Roman" w:hAnsi="Times New Roman" w:cs="Times New Roman"/>
          <w:b/>
          <w:sz w:val="28"/>
          <w:szCs w:val="28"/>
        </w:rPr>
        <w:t>Визначення запаху води.</w:t>
      </w:r>
      <w:r w:rsidRPr="005A6566">
        <w:rPr>
          <w:rFonts w:ascii="Times New Roman" w:hAnsi="Times New Roman" w:cs="Times New Roman"/>
          <w:sz w:val="28"/>
          <w:szCs w:val="28"/>
        </w:rPr>
        <w:t xml:space="preserve"> Запах води викликають леткі речовини, що пахнуть – продукти метаболізму </w:t>
      </w:r>
      <w:proofErr w:type="spellStart"/>
      <w:r w:rsidRPr="005A6566">
        <w:rPr>
          <w:rFonts w:ascii="Times New Roman" w:hAnsi="Times New Roman" w:cs="Times New Roman"/>
          <w:sz w:val="28"/>
          <w:szCs w:val="28"/>
        </w:rPr>
        <w:t>гідробіонтів</w:t>
      </w:r>
      <w:proofErr w:type="spellEnd"/>
      <w:r w:rsidRPr="005A6566">
        <w:rPr>
          <w:rFonts w:ascii="Times New Roman" w:hAnsi="Times New Roman" w:cs="Times New Roman"/>
          <w:sz w:val="28"/>
          <w:szCs w:val="28"/>
        </w:rPr>
        <w:t xml:space="preserve">, біохімічного розкладання органічних речовин, компонентів стічних вод. Запах встановлюється після визначення смаку, при 20-25°С і 60°С і характеризується відповідно до таблиці 5. Крім природних запахів, для сучасних вод характерні запахи штучного походження, напр., бензиновий, камфорний, фенольний, хлорний, які класифікують як хімічні і лікарські запахи. Інтенсивність запаху визначається за п'ятибальною шкалою (табл. 4). Інтенсивність запаху питної води при 20°С і 60°С має бути в межах до 2 балів. Концентрація визначуваної речовини в розчині при максимальному розбавленні, коли запах ще відчувається, носить назву порогової концентрації. Досліджувану воду (100 мл) наливають у колбу місткістю 250 мл, закривають притертим корком. Вміст колби декілька разів струшують, після чого, відкривши корок, аналізують характер та інтенсивність запаху. Інтенсивність запаху визначають при температурі 20 та 600С та оцінюють за п’ятибальною системою, вона не повинна перевищувати 2 балів. </w:t>
      </w:r>
    </w:p>
    <w:p w:rsidR="005A6566" w:rsidRPr="005A6566" w:rsidRDefault="005A6566" w:rsidP="005A6566">
      <w:pPr>
        <w:spacing w:after="0"/>
        <w:ind w:firstLine="709"/>
        <w:jc w:val="both"/>
        <w:rPr>
          <w:rFonts w:ascii="Times New Roman" w:hAnsi="Times New Roman" w:cs="Times New Roman"/>
          <w:sz w:val="28"/>
          <w:szCs w:val="28"/>
        </w:rPr>
      </w:pPr>
      <w:r w:rsidRPr="007E2221">
        <w:rPr>
          <w:rFonts w:ascii="Times New Roman" w:hAnsi="Times New Roman" w:cs="Times New Roman"/>
          <w:b/>
          <w:sz w:val="28"/>
          <w:szCs w:val="28"/>
        </w:rPr>
        <w:t xml:space="preserve">Визначення смаку та присмаку питної води. </w:t>
      </w:r>
      <w:r w:rsidRPr="005A6566">
        <w:rPr>
          <w:rFonts w:ascii="Times New Roman" w:hAnsi="Times New Roman" w:cs="Times New Roman"/>
          <w:sz w:val="28"/>
          <w:szCs w:val="28"/>
        </w:rPr>
        <w:t xml:space="preserve">Розрізняють 4 основні види смаку: солоний, кислий, солодкий, гіркий. Розрізняють 4 основні види смаку: солоний, зумовлений наявністю </w:t>
      </w:r>
      <w:proofErr w:type="spellStart"/>
      <w:r w:rsidRPr="005A6566">
        <w:rPr>
          <w:rFonts w:ascii="Times New Roman" w:hAnsi="Times New Roman" w:cs="Times New Roman"/>
          <w:sz w:val="28"/>
          <w:szCs w:val="28"/>
        </w:rPr>
        <w:t>NaCl</w:t>
      </w:r>
      <w:proofErr w:type="spellEnd"/>
      <w:r w:rsidRPr="005A6566">
        <w:rPr>
          <w:rFonts w:ascii="Times New Roman" w:hAnsi="Times New Roman" w:cs="Times New Roman"/>
          <w:sz w:val="28"/>
          <w:szCs w:val="28"/>
        </w:rPr>
        <w:t xml:space="preserve">; кислий, зумовлений надлишком карбонатної кислоти, звичайний смак мінеральних вод; гіркий – смаком магній сульфату; солодкий. Усі інші відчуття називають присмаками (напр., рибний, хлорний, металевий). Інтенсивність смаку оцінюють за 5-тибальною шкалою Усі інші відчуття називають присмаками. Невелику кількість досліджуваної води беруть (не ковтаючи) до рота на 3-5 с, після чого рот 2 прополіскують </w:t>
      </w:r>
      <w:r w:rsidRPr="005A6566">
        <w:rPr>
          <w:rFonts w:ascii="Times New Roman" w:hAnsi="Times New Roman" w:cs="Times New Roman"/>
          <w:sz w:val="28"/>
          <w:szCs w:val="28"/>
        </w:rPr>
        <w:lastRenderedPageBreak/>
        <w:t>дистильованою водою. Усе це проводять у світлому, добре провітреному приміщенні, де відсутні сторонні запахи. води інтенсивність запаху та присмаку оцінюють за п’ятибальною системою.</w:t>
      </w:r>
    </w:p>
    <w:p w:rsidR="005A6566" w:rsidRPr="007E2221" w:rsidRDefault="005A6566" w:rsidP="007E2221">
      <w:pPr>
        <w:spacing w:after="0"/>
        <w:ind w:firstLine="709"/>
        <w:jc w:val="right"/>
        <w:rPr>
          <w:rFonts w:ascii="Times New Roman" w:hAnsi="Times New Roman" w:cs="Times New Roman"/>
          <w:i/>
          <w:sz w:val="28"/>
          <w:szCs w:val="28"/>
        </w:rPr>
      </w:pPr>
      <w:r w:rsidRPr="007E2221">
        <w:rPr>
          <w:rFonts w:ascii="Times New Roman" w:hAnsi="Times New Roman" w:cs="Times New Roman"/>
          <w:i/>
          <w:sz w:val="28"/>
          <w:szCs w:val="28"/>
        </w:rPr>
        <w:t>Таблиця 1</w:t>
      </w:r>
    </w:p>
    <w:p w:rsidR="005A6566" w:rsidRPr="007E2221" w:rsidRDefault="005A6566" w:rsidP="007E2221">
      <w:pPr>
        <w:spacing w:after="0"/>
        <w:ind w:firstLine="709"/>
        <w:jc w:val="center"/>
        <w:rPr>
          <w:rFonts w:ascii="Times New Roman" w:hAnsi="Times New Roman" w:cs="Times New Roman"/>
          <w:b/>
          <w:sz w:val="28"/>
          <w:szCs w:val="28"/>
        </w:rPr>
      </w:pPr>
      <w:r w:rsidRPr="007E2221">
        <w:rPr>
          <w:rFonts w:ascii="Times New Roman" w:hAnsi="Times New Roman" w:cs="Times New Roman"/>
          <w:b/>
          <w:sz w:val="28"/>
          <w:szCs w:val="28"/>
        </w:rPr>
        <w:t>Оцінка, запаху, смаку та присмаку води</w:t>
      </w:r>
    </w:p>
    <w:tbl>
      <w:tblPr>
        <w:tblStyle w:val="a3"/>
        <w:tblW w:w="0" w:type="auto"/>
        <w:tblLook w:val="04A0" w:firstRow="1" w:lastRow="0" w:firstColumn="1" w:lastColumn="0" w:noHBand="0" w:noVBand="1"/>
      </w:tblPr>
      <w:tblGrid>
        <w:gridCol w:w="2468"/>
        <w:gridCol w:w="5321"/>
        <w:gridCol w:w="2066"/>
      </w:tblGrid>
      <w:tr w:rsidR="005A6566" w:rsidRPr="005A6566" w:rsidTr="00AD13DD">
        <w:tc>
          <w:tcPr>
            <w:tcW w:w="2518" w:type="dxa"/>
          </w:tcPr>
          <w:p w:rsidR="005A6566" w:rsidRPr="007E2221" w:rsidRDefault="005A6566" w:rsidP="007E2221">
            <w:pPr>
              <w:spacing w:line="276" w:lineRule="auto"/>
              <w:jc w:val="center"/>
              <w:rPr>
                <w:rFonts w:ascii="Times New Roman" w:hAnsi="Times New Roman" w:cs="Times New Roman"/>
                <w:b/>
                <w:sz w:val="28"/>
                <w:szCs w:val="28"/>
              </w:rPr>
            </w:pPr>
            <w:r w:rsidRPr="007E2221">
              <w:rPr>
                <w:rFonts w:ascii="Times New Roman" w:hAnsi="Times New Roman" w:cs="Times New Roman"/>
                <w:b/>
                <w:sz w:val="28"/>
                <w:szCs w:val="28"/>
              </w:rPr>
              <w:t>Інтенсивність запаху, смаку та присмаку</w:t>
            </w:r>
          </w:p>
        </w:tc>
        <w:tc>
          <w:tcPr>
            <w:tcW w:w="5670" w:type="dxa"/>
          </w:tcPr>
          <w:p w:rsidR="005A6566" w:rsidRPr="007E2221" w:rsidRDefault="005A6566" w:rsidP="007E2221">
            <w:pPr>
              <w:spacing w:line="276" w:lineRule="auto"/>
              <w:jc w:val="center"/>
              <w:rPr>
                <w:rFonts w:ascii="Times New Roman" w:hAnsi="Times New Roman" w:cs="Times New Roman"/>
                <w:b/>
                <w:sz w:val="28"/>
                <w:szCs w:val="28"/>
              </w:rPr>
            </w:pPr>
            <w:r w:rsidRPr="007E2221">
              <w:rPr>
                <w:rFonts w:ascii="Times New Roman" w:hAnsi="Times New Roman" w:cs="Times New Roman"/>
                <w:b/>
                <w:sz w:val="28"/>
                <w:szCs w:val="28"/>
              </w:rPr>
              <w:t>Характер вияву запаху, смаку та присмаку</w:t>
            </w:r>
          </w:p>
        </w:tc>
        <w:tc>
          <w:tcPr>
            <w:tcW w:w="1667" w:type="dxa"/>
          </w:tcPr>
          <w:p w:rsidR="005A6566" w:rsidRPr="007E2221" w:rsidRDefault="005A6566" w:rsidP="007E2221">
            <w:pPr>
              <w:spacing w:line="276" w:lineRule="auto"/>
              <w:jc w:val="center"/>
              <w:rPr>
                <w:rFonts w:ascii="Times New Roman" w:hAnsi="Times New Roman" w:cs="Times New Roman"/>
                <w:b/>
                <w:sz w:val="28"/>
                <w:szCs w:val="28"/>
              </w:rPr>
            </w:pPr>
            <w:r w:rsidRPr="007E2221">
              <w:rPr>
                <w:rFonts w:ascii="Times New Roman" w:hAnsi="Times New Roman" w:cs="Times New Roman"/>
                <w:b/>
                <w:sz w:val="28"/>
                <w:szCs w:val="28"/>
              </w:rPr>
              <w:t>Інтенсивність, бал</w:t>
            </w:r>
          </w:p>
        </w:tc>
      </w:tr>
      <w:tr w:rsidR="005A6566" w:rsidRPr="005A6566" w:rsidTr="00AD13DD">
        <w:tc>
          <w:tcPr>
            <w:tcW w:w="2518" w:type="dxa"/>
          </w:tcPr>
          <w:p w:rsidR="005A6566" w:rsidRPr="005A6566" w:rsidRDefault="005A6566" w:rsidP="005A6566">
            <w:pPr>
              <w:spacing w:line="276" w:lineRule="auto"/>
              <w:jc w:val="both"/>
              <w:rPr>
                <w:rFonts w:ascii="Times New Roman" w:hAnsi="Times New Roman" w:cs="Times New Roman"/>
                <w:sz w:val="28"/>
                <w:szCs w:val="28"/>
              </w:rPr>
            </w:pPr>
            <w:r w:rsidRPr="005A6566">
              <w:rPr>
                <w:rFonts w:ascii="Times New Roman" w:hAnsi="Times New Roman" w:cs="Times New Roman"/>
                <w:sz w:val="28"/>
                <w:szCs w:val="28"/>
              </w:rPr>
              <w:t xml:space="preserve">Немає </w:t>
            </w:r>
          </w:p>
        </w:tc>
        <w:tc>
          <w:tcPr>
            <w:tcW w:w="5670" w:type="dxa"/>
          </w:tcPr>
          <w:p w:rsidR="005A6566" w:rsidRPr="005A6566" w:rsidRDefault="005A6566" w:rsidP="005A6566">
            <w:pPr>
              <w:spacing w:line="276" w:lineRule="auto"/>
              <w:jc w:val="both"/>
              <w:rPr>
                <w:rFonts w:ascii="Times New Roman" w:hAnsi="Times New Roman" w:cs="Times New Roman"/>
                <w:sz w:val="28"/>
                <w:szCs w:val="28"/>
              </w:rPr>
            </w:pPr>
            <w:r w:rsidRPr="005A6566">
              <w:rPr>
                <w:rFonts w:ascii="Times New Roman" w:hAnsi="Times New Roman" w:cs="Times New Roman"/>
                <w:sz w:val="28"/>
                <w:szCs w:val="28"/>
              </w:rPr>
              <w:t>Не відчувається</w:t>
            </w:r>
          </w:p>
        </w:tc>
        <w:tc>
          <w:tcPr>
            <w:tcW w:w="1667" w:type="dxa"/>
          </w:tcPr>
          <w:p w:rsidR="005A6566" w:rsidRPr="005A6566" w:rsidRDefault="005A6566" w:rsidP="005A6566">
            <w:pPr>
              <w:spacing w:line="276" w:lineRule="auto"/>
              <w:jc w:val="both"/>
              <w:rPr>
                <w:rFonts w:ascii="Times New Roman" w:hAnsi="Times New Roman" w:cs="Times New Roman"/>
                <w:sz w:val="28"/>
                <w:szCs w:val="28"/>
              </w:rPr>
            </w:pPr>
            <w:r w:rsidRPr="005A6566">
              <w:rPr>
                <w:rFonts w:ascii="Times New Roman" w:hAnsi="Times New Roman" w:cs="Times New Roman"/>
                <w:sz w:val="28"/>
                <w:szCs w:val="28"/>
              </w:rPr>
              <w:t>0</w:t>
            </w:r>
          </w:p>
        </w:tc>
      </w:tr>
      <w:tr w:rsidR="005A6566" w:rsidRPr="005A6566" w:rsidTr="00AD13DD">
        <w:tc>
          <w:tcPr>
            <w:tcW w:w="2518" w:type="dxa"/>
          </w:tcPr>
          <w:p w:rsidR="005A6566" w:rsidRPr="005A6566" w:rsidRDefault="005A6566" w:rsidP="005A6566">
            <w:pPr>
              <w:spacing w:line="276" w:lineRule="auto"/>
              <w:jc w:val="both"/>
              <w:rPr>
                <w:rFonts w:ascii="Times New Roman" w:hAnsi="Times New Roman" w:cs="Times New Roman"/>
                <w:sz w:val="28"/>
                <w:szCs w:val="28"/>
              </w:rPr>
            </w:pPr>
            <w:r w:rsidRPr="005A6566">
              <w:rPr>
                <w:rFonts w:ascii="Times New Roman" w:hAnsi="Times New Roman" w:cs="Times New Roman"/>
                <w:sz w:val="28"/>
                <w:szCs w:val="28"/>
              </w:rPr>
              <w:t xml:space="preserve">Дуже слабкий </w:t>
            </w:r>
          </w:p>
        </w:tc>
        <w:tc>
          <w:tcPr>
            <w:tcW w:w="5670" w:type="dxa"/>
          </w:tcPr>
          <w:p w:rsidR="005A6566" w:rsidRPr="005A6566" w:rsidRDefault="005A6566" w:rsidP="005A6566">
            <w:pPr>
              <w:spacing w:line="276" w:lineRule="auto"/>
              <w:jc w:val="both"/>
              <w:rPr>
                <w:rFonts w:ascii="Times New Roman" w:hAnsi="Times New Roman" w:cs="Times New Roman"/>
                <w:sz w:val="28"/>
                <w:szCs w:val="28"/>
              </w:rPr>
            </w:pPr>
            <w:r w:rsidRPr="005A6566">
              <w:rPr>
                <w:rFonts w:ascii="Times New Roman" w:hAnsi="Times New Roman" w:cs="Times New Roman"/>
                <w:sz w:val="28"/>
                <w:szCs w:val="28"/>
              </w:rPr>
              <w:t>Не відчувається споживачем, але виявляється при лабораторному дослідженні</w:t>
            </w:r>
          </w:p>
        </w:tc>
        <w:tc>
          <w:tcPr>
            <w:tcW w:w="1667" w:type="dxa"/>
          </w:tcPr>
          <w:p w:rsidR="005A6566" w:rsidRPr="005A6566" w:rsidRDefault="005A6566" w:rsidP="005A6566">
            <w:pPr>
              <w:spacing w:line="276" w:lineRule="auto"/>
              <w:jc w:val="both"/>
              <w:rPr>
                <w:rFonts w:ascii="Times New Roman" w:hAnsi="Times New Roman" w:cs="Times New Roman"/>
                <w:sz w:val="28"/>
                <w:szCs w:val="28"/>
              </w:rPr>
            </w:pPr>
            <w:r w:rsidRPr="005A6566">
              <w:rPr>
                <w:rFonts w:ascii="Times New Roman" w:hAnsi="Times New Roman" w:cs="Times New Roman"/>
                <w:sz w:val="28"/>
                <w:szCs w:val="28"/>
              </w:rPr>
              <w:t>1</w:t>
            </w:r>
          </w:p>
        </w:tc>
      </w:tr>
      <w:tr w:rsidR="005A6566" w:rsidRPr="005A6566" w:rsidTr="00AD13DD">
        <w:tc>
          <w:tcPr>
            <w:tcW w:w="2518" w:type="dxa"/>
          </w:tcPr>
          <w:p w:rsidR="005A6566" w:rsidRPr="005A6566" w:rsidRDefault="005A6566" w:rsidP="005A6566">
            <w:pPr>
              <w:spacing w:line="276" w:lineRule="auto"/>
              <w:jc w:val="both"/>
              <w:rPr>
                <w:rFonts w:ascii="Times New Roman" w:hAnsi="Times New Roman" w:cs="Times New Roman"/>
                <w:sz w:val="28"/>
                <w:szCs w:val="28"/>
              </w:rPr>
            </w:pPr>
            <w:r w:rsidRPr="005A6566">
              <w:rPr>
                <w:rFonts w:ascii="Times New Roman" w:hAnsi="Times New Roman" w:cs="Times New Roman"/>
                <w:sz w:val="28"/>
                <w:szCs w:val="28"/>
              </w:rPr>
              <w:t xml:space="preserve">Слабкий </w:t>
            </w:r>
          </w:p>
        </w:tc>
        <w:tc>
          <w:tcPr>
            <w:tcW w:w="5670" w:type="dxa"/>
          </w:tcPr>
          <w:p w:rsidR="005A6566" w:rsidRPr="005A6566" w:rsidRDefault="005A6566" w:rsidP="005A6566">
            <w:pPr>
              <w:spacing w:line="276" w:lineRule="auto"/>
              <w:jc w:val="both"/>
              <w:rPr>
                <w:rFonts w:ascii="Times New Roman" w:hAnsi="Times New Roman" w:cs="Times New Roman"/>
                <w:sz w:val="28"/>
                <w:szCs w:val="28"/>
              </w:rPr>
            </w:pPr>
            <w:r w:rsidRPr="005A6566">
              <w:rPr>
                <w:rFonts w:ascii="Times New Roman" w:hAnsi="Times New Roman" w:cs="Times New Roman"/>
                <w:sz w:val="28"/>
                <w:szCs w:val="28"/>
              </w:rPr>
              <w:t>Зауважується споживачем, якщо звернути на це увагу</w:t>
            </w:r>
          </w:p>
        </w:tc>
        <w:tc>
          <w:tcPr>
            <w:tcW w:w="1667" w:type="dxa"/>
          </w:tcPr>
          <w:p w:rsidR="005A6566" w:rsidRPr="005A6566" w:rsidRDefault="005A6566" w:rsidP="005A6566">
            <w:pPr>
              <w:spacing w:line="276" w:lineRule="auto"/>
              <w:jc w:val="both"/>
              <w:rPr>
                <w:rFonts w:ascii="Times New Roman" w:hAnsi="Times New Roman" w:cs="Times New Roman"/>
                <w:sz w:val="28"/>
                <w:szCs w:val="28"/>
              </w:rPr>
            </w:pPr>
            <w:r w:rsidRPr="005A6566">
              <w:rPr>
                <w:rFonts w:ascii="Times New Roman" w:hAnsi="Times New Roman" w:cs="Times New Roman"/>
                <w:sz w:val="28"/>
                <w:szCs w:val="28"/>
              </w:rPr>
              <w:t>2</w:t>
            </w:r>
          </w:p>
        </w:tc>
      </w:tr>
      <w:tr w:rsidR="005A6566" w:rsidRPr="005A6566" w:rsidTr="00AD13DD">
        <w:tc>
          <w:tcPr>
            <w:tcW w:w="2518" w:type="dxa"/>
          </w:tcPr>
          <w:p w:rsidR="005A6566" w:rsidRPr="005A6566" w:rsidRDefault="005A6566" w:rsidP="005A6566">
            <w:pPr>
              <w:spacing w:line="276" w:lineRule="auto"/>
              <w:jc w:val="both"/>
              <w:rPr>
                <w:rFonts w:ascii="Times New Roman" w:hAnsi="Times New Roman" w:cs="Times New Roman"/>
                <w:sz w:val="28"/>
                <w:szCs w:val="28"/>
              </w:rPr>
            </w:pPr>
            <w:r w:rsidRPr="005A6566">
              <w:rPr>
                <w:rFonts w:ascii="Times New Roman" w:hAnsi="Times New Roman" w:cs="Times New Roman"/>
                <w:sz w:val="28"/>
                <w:szCs w:val="28"/>
              </w:rPr>
              <w:t xml:space="preserve">Помітний </w:t>
            </w:r>
          </w:p>
        </w:tc>
        <w:tc>
          <w:tcPr>
            <w:tcW w:w="5670" w:type="dxa"/>
          </w:tcPr>
          <w:p w:rsidR="005A6566" w:rsidRPr="005A6566" w:rsidRDefault="005A6566" w:rsidP="005A6566">
            <w:pPr>
              <w:spacing w:line="276" w:lineRule="auto"/>
              <w:jc w:val="both"/>
              <w:rPr>
                <w:rFonts w:ascii="Times New Roman" w:hAnsi="Times New Roman" w:cs="Times New Roman"/>
                <w:sz w:val="28"/>
                <w:szCs w:val="28"/>
              </w:rPr>
            </w:pPr>
            <w:r w:rsidRPr="005A6566">
              <w:rPr>
                <w:rFonts w:ascii="Times New Roman" w:hAnsi="Times New Roman" w:cs="Times New Roman"/>
                <w:sz w:val="28"/>
                <w:szCs w:val="28"/>
              </w:rPr>
              <w:t>Легко відчувається і створює несхвальний відгук про воду</w:t>
            </w:r>
          </w:p>
        </w:tc>
        <w:tc>
          <w:tcPr>
            <w:tcW w:w="1667" w:type="dxa"/>
          </w:tcPr>
          <w:p w:rsidR="005A6566" w:rsidRPr="005A6566" w:rsidRDefault="005A6566" w:rsidP="005A6566">
            <w:pPr>
              <w:spacing w:line="276" w:lineRule="auto"/>
              <w:jc w:val="both"/>
              <w:rPr>
                <w:rFonts w:ascii="Times New Roman" w:hAnsi="Times New Roman" w:cs="Times New Roman"/>
                <w:sz w:val="28"/>
                <w:szCs w:val="28"/>
              </w:rPr>
            </w:pPr>
            <w:r w:rsidRPr="005A6566">
              <w:rPr>
                <w:rFonts w:ascii="Times New Roman" w:hAnsi="Times New Roman" w:cs="Times New Roman"/>
                <w:sz w:val="28"/>
                <w:szCs w:val="28"/>
              </w:rPr>
              <w:t>3</w:t>
            </w:r>
          </w:p>
        </w:tc>
      </w:tr>
      <w:tr w:rsidR="005A6566" w:rsidRPr="005A6566" w:rsidTr="00AD13DD">
        <w:tc>
          <w:tcPr>
            <w:tcW w:w="2518" w:type="dxa"/>
          </w:tcPr>
          <w:p w:rsidR="005A6566" w:rsidRPr="005A6566" w:rsidRDefault="005A6566" w:rsidP="005A6566">
            <w:pPr>
              <w:spacing w:line="276" w:lineRule="auto"/>
              <w:jc w:val="both"/>
              <w:rPr>
                <w:rFonts w:ascii="Times New Roman" w:hAnsi="Times New Roman" w:cs="Times New Roman"/>
                <w:sz w:val="28"/>
                <w:szCs w:val="28"/>
              </w:rPr>
            </w:pPr>
            <w:r w:rsidRPr="005A6566">
              <w:rPr>
                <w:rFonts w:ascii="Times New Roman" w:hAnsi="Times New Roman" w:cs="Times New Roman"/>
                <w:sz w:val="28"/>
                <w:szCs w:val="28"/>
              </w:rPr>
              <w:t xml:space="preserve">Сильний </w:t>
            </w:r>
          </w:p>
        </w:tc>
        <w:tc>
          <w:tcPr>
            <w:tcW w:w="5670" w:type="dxa"/>
          </w:tcPr>
          <w:p w:rsidR="005A6566" w:rsidRPr="005A6566" w:rsidRDefault="005A6566" w:rsidP="005A6566">
            <w:pPr>
              <w:spacing w:line="276" w:lineRule="auto"/>
              <w:jc w:val="both"/>
              <w:rPr>
                <w:rFonts w:ascii="Times New Roman" w:hAnsi="Times New Roman" w:cs="Times New Roman"/>
                <w:sz w:val="28"/>
                <w:szCs w:val="28"/>
              </w:rPr>
            </w:pPr>
            <w:r w:rsidRPr="005A6566">
              <w:rPr>
                <w:rFonts w:ascii="Times New Roman" w:hAnsi="Times New Roman" w:cs="Times New Roman"/>
                <w:sz w:val="28"/>
                <w:szCs w:val="28"/>
              </w:rPr>
              <w:t>Змушує утримуватися від пиття</w:t>
            </w:r>
          </w:p>
        </w:tc>
        <w:tc>
          <w:tcPr>
            <w:tcW w:w="1667" w:type="dxa"/>
          </w:tcPr>
          <w:p w:rsidR="005A6566" w:rsidRPr="005A6566" w:rsidRDefault="005A6566" w:rsidP="005A6566">
            <w:pPr>
              <w:spacing w:line="276" w:lineRule="auto"/>
              <w:jc w:val="both"/>
              <w:rPr>
                <w:rFonts w:ascii="Times New Roman" w:hAnsi="Times New Roman" w:cs="Times New Roman"/>
                <w:sz w:val="28"/>
                <w:szCs w:val="28"/>
              </w:rPr>
            </w:pPr>
            <w:r w:rsidRPr="005A6566">
              <w:rPr>
                <w:rFonts w:ascii="Times New Roman" w:hAnsi="Times New Roman" w:cs="Times New Roman"/>
                <w:sz w:val="28"/>
                <w:szCs w:val="28"/>
              </w:rPr>
              <w:t>4</w:t>
            </w:r>
          </w:p>
        </w:tc>
      </w:tr>
      <w:tr w:rsidR="005A6566" w:rsidRPr="005A6566" w:rsidTr="00AD13DD">
        <w:tc>
          <w:tcPr>
            <w:tcW w:w="2518" w:type="dxa"/>
          </w:tcPr>
          <w:p w:rsidR="005A6566" w:rsidRPr="005A6566" w:rsidRDefault="005A6566" w:rsidP="005A6566">
            <w:pPr>
              <w:spacing w:line="276" w:lineRule="auto"/>
              <w:jc w:val="both"/>
              <w:rPr>
                <w:rFonts w:ascii="Times New Roman" w:hAnsi="Times New Roman" w:cs="Times New Roman"/>
                <w:sz w:val="28"/>
                <w:szCs w:val="28"/>
              </w:rPr>
            </w:pPr>
            <w:r w:rsidRPr="005A6566">
              <w:rPr>
                <w:rFonts w:ascii="Times New Roman" w:hAnsi="Times New Roman" w:cs="Times New Roman"/>
                <w:sz w:val="28"/>
                <w:szCs w:val="28"/>
              </w:rPr>
              <w:t>Дуже сильний</w:t>
            </w:r>
          </w:p>
        </w:tc>
        <w:tc>
          <w:tcPr>
            <w:tcW w:w="5670" w:type="dxa"/>
          </w:tcPr>
          <w:p w:rsidR="005A6566" w:rsidRPr="005A6566" w:rsidRDefault="005A6566" w:rsidP="005A6566">
            <w:pPr>
              <w:spacing w:line="276" w:lineRule="auto"/>
              <w:jc w:val="both"/>
              <w:rPr>
                <w:rFonts w:ascii="Times New Roman" w:hAnsi="Times New Roman" w:cs="Times New Roman"/>
                <w:sz w:val="28"/>
                <w:szCs w:val="28"/>
              </w:rPr>
            </w:pPr>
            <w:r w:rsidRPr="005A6566">
              <w:rPr>
                <w:rFonts w:ascii="Times New Roman" w:hAnsi="Times New Roman" w:cs="Times New Roman"/>
                <w:sz w:val="28"/>
                <w:szCs w:val="28"/>
              </w:rPr>
              <w:t>Настільки сильний, що робить воду не придатною до вживання</w:t>
            </w:r>
          </w:p>
        </w:tc>
        <w:tc>
          <w:tcPr>
            <w:tcW w:w="1667" w:type="dxa"/>
          </w:tcPr>
          <w:p w:rsidR="005A6566" w:rsidRPr="005A6566" w:rsidRDefault="005A6566" w:rsidP="005A6566">
            <w:pPr>
              <w:spacing w:line="276" w:lineRule="auto"/>
              <w:jc w:val="both"/>
              <w:rPr>
                <w:rFonts w:ascii="Times New Roman" w:hAnsi="Times New Roman" w:cs="Times New Roman"/>
                <w:sz w:val="28"/>
                <w:szCs w:val="28"/>
              </w:rPr>
            </w:pPr>
            <w:r w:rsidRPr="005A6566">
              <w:rPr>
                <w:rFonts w:ascii="Times New Roman" w:hAnsi="Times New Roman" w:cs="Times New Roman"/>
                <w:sz w:val="28"/>
                <w:szCs w:val="28"/>
              </w:rPr>
              <w:t>5</w:t>
            </w:r>
          </w:p>
        </w:tc>
      </w:tr>
    </w:tbl>
    <w:p w:rsidR="005A6566" w:rsidRPr="005A6566" w:rsidRDefault="005A6566" w:rsidP="005A6566">
      <w:pPr>
        <w:spacing w:after="0"/>
        <w:ind w:firstLine="709"/>
        <w:jc w:val="both"/>
        <w:rPr>
          <w:rFonts w:ascii="Times New Roman" w:hAnsi="Times New Roman" w:cs="Times New Roman"/>
          <w:sz w:val="28"/>
          <w:szCs w:val="28"/>
        </w:rPr>
      </w:pPr>
    </w:p>
    <w:tbl>
      <w:tblPr>
        <w:tblStyle w:val="a3"/>
        <w:tblW w:w="9747" w:type="dxa"/>
        <w:tblLayout w:type="fixed"/>
        <w:tblLook w:val="04A0" w:firstRow="1" w:lastRow="0" w:firstColumn="1" w:lastColumn="0" w:noHBand="0" w:noVBand="1"/>
      </w:tblPr>
      <w:tblGrid>
        <w:gridCol w:w="2235"/>
        <w:gridCol w:w="1502"/>
        <w:gridCol w:w="1502"/>
        <w:gridCol w:w="1503"/>
        <w:gridCol w:w="1502"/>
        <w:gridCol w:w="1503"/>
      </w:tblGrid>
      <w:tr w:rsidR="00A16DF7" w:rsidTr="00F630A2">
        <w:tc>
          <w:tcPr>
            <w:tcW w:w="2235" w:type="dxa"/>
          </w:tcPr>
          <w:p w:rsidR="00A16DF7" w:rsidRDefault="00A16DF7" w:rsidP="00F630A2">
            <w:pPr>
              <w:jc w:val="both"/>
              <w:rPr>
                <w:rFonts w:ascii="Times New Roman" w:hAnsi="Times New Roman" w:cs="Times New Roman"/>
                <w:sz w:val="28"/>
                <w:szCs w:val="28"/>
              </w:rPr>
            </w:pPr>
          </w:p>
        </w:tc>
        <w:tc>
          <w:tcPr>
            <w:tcW w:w="1502" w:type="dxa"/>
          </w:tcPr>
          <w:p w:rsidR="00A16DF7" w:rsidRDefault="00A16DF7" w:rsidP="00F630A2">
            <w:pPr>
              <w:jc w:val="center"/>
              <w:rPr>
                <w:rFonts w:ascii="Times New Roman" w:hAnsi="Times New Roman" w:cs="Times New Roman"/>
                <w:b/>
                <w:sz w:val="28"/>
                <w:szCs w:val="28"/>
              </w:rPr>
            </w:pPr>
            <w:r>
              <w:rPr>
                <w:rFonts w:ascii="Times New Roman" w:hAnsi="Times New Roman" w:cs="Times New Roman"/>
                <w:b/>
                <w:sz w:val="28"/>
                <w:szCs w:val="28"/>
              </w:rPr>
              <w:t>Зразок 1</w:t>
            </w:r>
          </w:p>
          <w:p w:rsidR="00A16DF7" w:rsidRDefault="00A16DF7" w:rsidP="00F630A2">
            <w:pPr>
              <w:jc w:val="center"/>
              <w:rPr>
                <w:rFonts w:ascii="Times New Roman" w:hAnsi="Times New Roman" w:cs="Times New Roman"/>
                <w:b/>
                <w:sz w:val="28"/>
                <w:szCs w:val="28"/>
              </w:rPr>
            </w:pPr>
          </w:p>
          <w:p w:rsidR="00A16DF7" w:rsidRPr="00E752E8" w:rsidRDefault="00A16DF7" w:rsidP="00F630A2">
            <w:pPr>
              <w:jc w:val="center"/>
              <w:rPr>
                <w:rFonts w:ascii="Times New Roman" w:hAnsi="Times New Roman" w:cs="Times New Roman"/>
                <w:b/>
                <w:sz w:val="28"/>
                <w:szCs w:val="28"/>
              </w:rPr>
            </w:pPr>
          </w:p>
        </w:tc>
        <w:tc>
          <w:tcPr>
            <w:tcW w:w="1502" w:type="dxa"/>
          </w:tcPr>
          <w:p w:rsidR="00A16DF7" w:rsidRPr="00E752E8" w:rsidRDefault="00A16DF7" w:rsidP="00F630A2">
            <w:pPr>
              <w:jc w:val="center"/>
              <w:rPr>
                <w:rFonts w:ascii="Times New Roman" w:hAnsi="Times New Roman" w:cs="Times New Roman"/>
                <w:b/>
                <w:sz w:val="28"/>
                <w:szCs w:val="28"/>
              </w:rPr>
            </w:pPr>
            <w:r>
              <w:rPr>
                <w:rFonts w:ascii="Times New Roman" w:hAnsi="Times New Roman" w:cs="Times New Roman"/>
                <w:b/>
                <w:sz w:val="28"/>
                <w:szCs w:val="28"/>
              </w:rPr>
              <w:t>Зразок 2</w:t>
            </w:r>
          </w:p>
        </w:tc>
        <w:tc>
          <w:tcPr>
            <w:tcW w:w="1503" w:type="dxa"/>
          </w:tcPr>
          <w:p w:rsidR="00A16DF7" w:rsidRPr="00E752E8" w:rsidRDefault="00A16DF7" w:rsidP="00F630A2">
            <w:pPr>
              <w:jc w:val="center"/>
              <w:rPr>
                <w:rFonts w:ascii="Times New Roman" w:hAnsi="Times New Roman" w:cs="Times New Roman"/>
                <w:b/>
                <w:sz w:val="28"/>
                <w:szCs w:val="28"/>
              </w:rPr>
            </w:pPr>
            <w:r>
              <w:rPr>
                <w:rFonts w:ascii="Times New Roman" w:hAnsi="Times New Roman" w:cs="Times New Roman"/>
                <w:b/>
                <w:sz w:val="28"/>
                <w:szCs w:val="28"/>
              </w:rPr>
              <w:t>Зразок 3</w:t>
            </w:r>
          </w:p>
        </w:tc>
        <w:tc>
          <w:tcPr>
            <w:tcW w:w="1502" w:type="dxa"/>
          </w:tcPr>
          <w:p w:rsidR="00A16DF7" w:rsidRPr="00E752E8" w:rsidRDefault="00A16DF7" w:rsidP="00F630A2">
            <w:pPr>
              <w:jc w:val="center"/>
              <w:rPr>
                <w:rFonts w:ascii="Times New Roman" w:hAnsi="Times New Roman" w:cs="Times New Roman"/>
                <w:b/>
                <w:sz w:val="28"/>
                <w:szCs w:val="28"/>
              </w:rPr>
            </w:pPr>
            <w:r>
              <w:rPr>
                <w:rFonts w:ascii="Times New Roman" w:hAnsi="Times New Roman" w:cs="Times New Roman"/>
                <w:b/>
                <w:sz w:val="28"/>
                <w:szCs w:val="28"/>
              </w:rPr>
              <w:t>Зразок 4</w:t>
            </w:r>
          </w:p>
        </w:tc>
        <w:tc>
          <w:tcPr>
            <w:tcW w:w="1503" w:type="dxa"/>
          </w:tcPr>
          <w:p w:rsidR="00A16DF7" w:rsidRPr="00E752E8" w:rsidRDefault="00A16DF7" w:rsidP="00F630A2">
            <w:pPr>
              <w:jc w:val="center"/>
              <w:rPr>
                <w:rFonts w:ascii="Times New Roman" w:hAnsi="Times New Roman" w:cs="Times New Roman"/>
                <w:b/>
                <w:sz w:val="28"/>
                <w:szCs w:val="28"/>
              </w:rPr>
            </w:pPr>
            <w:r>
              <w:rPr>
                <w:rFonts w:ascii="Times New Roman" w:hAnsi="Times New Roman" w:cs="Times New Roman"/>
                <w:b/>
                <w:sz w:val="28"/>
                <w:szCs w:val="28"/>
              </w:rPr>
              <w:t>Зразок 5</w:t>
            </w:r>
          </w:p>
        </w:tc>
      </w:tr>
      <w:tr w:rsidR="00A16DF7" w:rsidTr="00F630A2">
        <w:tc>
          <w:tcPr>
            <w:tcW w:w="2235" w:type="dxa"/>
          </w:tcPr>
          <w:p w:rsidR="00A16DF7" w:rsidRPr="00E752E8" w:rsidRDefault="00A16DF7" w:rsidP="00F630A2">
            <w:pPr>
              <w:jc w:val="both"/>
              <w:rPr>
                <w:rFonts w:ascii="Times New Roman" w:hAnsi="Times New Roman" w:cs="Times New Roman"/>
                <w:b/>
                <w:sz w:val="28"/>
                <w:szCs w:val="28"/>
              </w:rPr>
            </w:pPr>
            <w:r w:rsidRPr="00E752E8">
              <w:rPr>
                <w:rFonts w:ascii="Times New Roman" w:hAnsi="Times New Roman" w:cs="Times New Roman"/>
                <w:b/>
                <w:sz w:val="28"/>
                <w:szCs w:val="28"/>
              </w:rPr>
              <w:t xml:space="preserve">Запах </w:t>
            </w:r>
          </w:p>
        </w:tc>
        <w:tc>
          <w:tcPr>
            <w:tcW w:w="1502" w:type="dxa"/>
          </w:tcPr>
          <w:p w:rsidR="00A16DF7" w:rsidRDefault="00A16DF7" w:rsidP="00F630A2">
            <w:pPr>
              <w:jc w:val="both"/>
              <w:rPr>
                <w:rFonts w:ascii="Times New Roman" w:hAnsi="Times New Roman" w:cs="Times New Roman"/>
                <w:sz w:val="28"/>
                <w:szCs w:val="28"/>
              </w:rPr>
            </w:pPr>
          </w:p>
        </w:tc>
        <w:tc>
          <w:tcPr>
            <w:tcW w:w="1502" w:type="dxa"/>
          </w:tcPr>
          <w:p w:rsidR="00A16DF7" w:rsidRDefault="00A16DF7" w:rsidP="00F630A2">
            <w:pPr>
              <w:jc w:val="both"/>
              <w:rPr>
                <w:rFonts w:ascii="Times New Roman" w:hAnsi="Times New Roman" w:cs="Times New Roman"/>
                <w:sz w:val="28"/>
                <w:szCs w:val="28"/>
              </w:rPr>
            </w:pPr>
          </w:p>
        </w:tc>
        <w:tc>
          <w:tcPr>
            <w:tcW w:w="1503" w:type="dxa"/>
          </w:tcPr>
          <w:p w:rsidR="00A16DF7" w:rsidRDefault="00A16DF7" w:rsidP="00F630A2">
            <w:pPr>
              <w:jc w:val="both"/>
              <w:rPr>
                <w:rFonts w:ascii="Times New Roman" w:hAnsi="Times New Roman" w:cs="Times New Roman"/>
                <w:sz w:val="28"/>
                <w:szCs w:val="28"/>
              </w:rPr>
            </w:pPr>
          </w:p>
        </w:tc>
        <w:tc>
          <w:tcPr>
            <w:tcW w:w="1502" w:type="dxa"/>
          </w:tcPr>
          <w:p w:rsidR="00A16DF7" w:rsidRDefault="00A16DF7" w:rsidP="00F630A2">
            <w:pPr>
              <w:jc w:val="both"/>
              <w:rPr>
                <w:rFonts w:ascii="Times New Roman" w:hAnsi="Times New Roman" w:cs="Times New Roman"/>
                <w:sz w:val="28"/>
                <w:szCs w:val="28"/>
              </w:rPr>
            </w:pPr>
          </w:p>
        </w:tc>
        <w:tc>
          <w:tcPr>
            <w:tcW w:w="1503" w:type="dxa"/>
          </w:tcPr>
          <w:p w:rsidR="00A16DF7" w:rsidRDefault="00A16DF7" w:rsidP="00F630A2">
            <w:pPr>
              <w:jc w:val="both"/>
              <w:rPr>
                <w:rFonts w:ascii="Times New Roman" w:hAnsi="Times New Roman" w:cs="Times New Roman"/>
                <w:sz w:val="28"/>
                <w:szCs w:val="28"/>
              </w:rPr>
            </w:pPr>
          </w:p>
        </w:tc>
      </w:tr>
      <w:tr w:rsidR="00A16DF7" w:rsidTr="00F630A2">
        <w:tc>
          <w:tcPr>
            <w:tcW w:w="2235" w:type="dxa"/>
          </w:tcPr>
          <w:p w:rsidR="00A16DF7" w:rsidRPr="00E752E8" w:rsidRDefault="00A16DF7" w:rsidP="00F630A2">
            <w:pPr>
              <w:jc w:val="both"/>
              <w:rPr>
                <w:rFonts w:ascii="Times New Roman" w:hAnsi="Times New Roman" w:cs="Times New Roman"/>
                <w:b/>
                <w:sz w:val="28"/>
                <w:szCs w:val="28"/>
              </w:rPr>
            </w:pPr>
            <w:r w:rsidRPr="00E752E8">
              <w:rPr>
                <w:rFonts w:ascii="Times New Roman" w:hAnsi="Times New Roman" w:cs="Times New Roman"/>
                <w:b/>
                <w:sz w:val="28"/>
                <w:szCs w:val="28"/>
              </w:rPr>
              <w:t xml:space="preserve">Смак </w:t>
            </w:r>
          </w:p>
        </w:tc>
        <w:tc>
          <w:tcPr>
            <w:tcW w:w="1502" w:type="dxa"/>
          </w:tcPr>
          <w:p w:rsidR="00A16DF7" w:rsidRDefault="00A16DF7" w:rsidP="00F630A2">
            <w:pPr>
              <w:jc w:val="both"/>
              <w:rPr>
                <w:rFonts w:ascii="Times New Roman" w:hAnsi="Times New Roman" w:cs="Times New Roman"/>
                <w:sz w:val="28"/>
                <w:szCs w:val="28"/>
              </w:rPr>
            </w:pPr>
          </w:p>
        </w:tc>
        <w:tc>
          <w:tcPr>
            <w:tcW w:w="1502" w:type="dxa"/>
          </w:tcPr>
          <w:p w:rsidR="00A16DF7" w:rsidRDefault="00A16DF7" w:rsidP="00F630A2">
            <w:pPr>
              <w:jc w:val="both"/>
              <w:rPr>
                <w:rFonts w:ascii="Times New Roman" w:hAnsi="Times New Roman" w:cs="Times New Roman"/>
                <w:sz w:val="28"/>
                <w:szCs w:val="28"/>
              </w:rPr>
            </w:pPr>
          </w:p>
        </w:tc>
        <w:tc>
          <w:tcPr>
            <w:tcW w:w="1503" w:type="dxa"/>
          </w:tcPr>
          <w:p w:rsidR="00A16DF7" w:rsidRDefault="00A16DF7" w:rsidP="00F630A2">
            <w:pPr>
              <w:jc w:val="both"/>
              <w:rPr>
                <w:rFonts w:ascii="Times New Roman" w:hAnsi="Times New Roman" w:cs="Times New Roman"/>
                <w:sz w:val="28"/>
                <w:szCs w:val="28"/>
              </w:rPr>
            </w:pPr>
          </w:p>
        </w:tc>
        <w:tc>
          <w:tcPr>
            <w:tcW w:w="1502" w:type="dxa"/>
          </w:tcPr>
          <w:p w:rsidR="00A16DF7" w:rsidRDefault="00A16DF7" w:rsidP="00F630A2">
            <w:pPr>
              <w:jc w:val="both"/>
              <w:rPr>
                <w:rFonts w:ascii="Times New Roman" w:hAnsi="Times New Roman" w:cs="Times New Roman"/>
                <w:sz w:val="28"/>
                <w:szCs w:val="28"/>
              </w:rPr>
            </w:pPr>
          </w:p>
        </w:tc>
        <w:tc>
          <w:tcPr>
            <w:tcW w:w="1503" w:type="dxa"/>
          </w:tcPr>
          <w:p w:rsidR="00A16DF7" w:rsidRDefault="00A16DF7" w:rsidP="00F630A2">
            <w:pPr>
              <w:jc w:val="both"/>
              <w:rPr>
                <w:rFonts w:ascii="Times New Roman" w:hAnsi="Times New Roman" w:cs="Times New Roman"/>
                <w:sz w:val="28"/>
                <w:szCs w:val="28"/>
              </w:rPr>
            </w:pPr>
          </w:p>
        </w:tc>
      </w:tr>
      <w:tr w:rsidR="00A16DF7" w:rsidTr="00F630A2">
        <w:tc>
          <w:tcPr>
            <w:tcW w:w="2235" w:type="dxa"/>
          </w:tcPr>
          <w:p w:rsidR="00A16DF7" w:rsidRPr="00E752E8" w:rsidRDefault="00A16DF7" w:rsidP="00F630A2">
            <w:pPr>
              <w:jc w:val="both"/>
              <w:rPr>
                <w:rFonts w:ascii="Times New Roman" w:hAnsi="Times New Roman" w:cs="Times New Roman"/>
                <w:b/>
                <w:sz w:val="28"/>
                <w:szCs w:val="28"/>
              </w:rPr>
            </w:pPr>
            <w:r w:rsidRPr="00E752E8">
              <w:rPr>
                <w:rFonts w:ascii="Times New Roman" w:hAnsi="Times New Roman" w:cs="Times New Roman"/>
                <w:b/>
                <w:sz w:val="28"/>
                <w:szCs w:val="28"/>
              </w:rPr>
              <w:t xml:space="preserve">Прозорість </w:t>
            </w:r>
          </w:p>
        </w:tc>
        <w:tc>
          <w:tcPr>
            <w:tcW w:w="1502" w:type="dxa"/>
          </w:tcPr>
          <w:p w:rsidR="00A16DF7" w:rsidRDefault="00A16DF7" w:rsidP="00F630A2">
            <w:pPr>
              <w:jc w:val="both"/>
              <w:rPr>
                <w:rFonts w:ascii="Times New Roman" w:hAnsi="Times New Roman" w:cs="Times New Roman"/>
                <w:sz w:val="28"/>
                <w:szCs w:val="28"/>
              </w:rPr>
            </w:pPr>
          </w:p>
        </w:tc>
        <w:tc>
          <w:tcPr>
            <w:tcW w:w="1502" w:type="dxa"/>
          </w:tcPr>
          <w:p w:rsidR="00A16DF7" w:rsidRDefault="00A16DF7" w:rsidP="00F630A2">
            <w:pPr>
              <w:jc w:val="both"/>
              <w:rPr>
                <w:rFonts w:ascii="Times New Roman" w:hAnsi="Times New Roman" w:cs="Times New Roman"/>
                <w:sz w:val="28"/>
                <w:szCs w:val="28"/>
              </w:rPr>
            </w:pPr>
          </w:p>
        </w:tc>
        <w:tc>
          <w:tcPr>
            <w:tcW w:w="1503" w:type="dxa"/>
          </w:tcPr>
          <w:p w:rsidR="00A16DF7" w:rsidRDefault="00A16DF7" w:rsidP="00F630A2">
            <w:pPr>
              <w:jc w:val="both"/>
              <w:rPr>
                <w:rFonts w:ascii="Times New Roman" w:hAnsi="Times New Roman" w:cs="Times New Roman"/>
                <w:sz w:val="28"/>
                <w:szCs w:val="28"/>
              </w:rPr>
            </w:pPr>
          </w:p>
        </w:tc>
        <w:tc>
          <w:tcPr>
            <w:tcW w:w="1502" w:type="dxa"/>
          </w:tcPr>
          <w:p w:rsidR="00A16DF7" w:rsidRDefault="00A16DF7" w:rsidP="00F630A2">
            <w:pPr>
              <w:jc w:val="both"/>
              <w:rPr>
                <w:rFonts w:ascii="Times New Roman" w:hAnsi="Times New Roman" w:cs="Times New Roman"/>
                <w:sz w:val="28"/>
                <w:szCs w:val="28"/>
              </w:rPr>
            </w:pPr>
          </w:p>
        </w:tc>
        <w:tc>
          <w:tcPr>
            <w:tcW w:w="1503" w:type="dxa"/>
          </w:tcPr>
          <w:p w:rsidR="00A16DF7" w:rsidRDefault="00A16DF7" w:rsidP="00F630A2">
            <w:pPr>
              <w:jc w:val="both"/>
              <w:rPr>
                <w:rFonts w:ascii="Times New Roman" w:hAnsi="Times New Roman" w:cs="Times New Roman"/>
                <w:sz w:val="28"/>
                <w:szCs w:val="28"/>
              </w:rPr>
            </w:pPr>
          </w:p>
        </w:tc>
      </w:tr>
      <w:tr w:rsidR="00A16DF7" w:rsidTr="00F630A2">
        <w:tc>
          <w:tcPr>
            <w:tcW w:w="2235" w:type="dxa"/>
          </w:tcPr>
          <w:p w:rsidR="00A16DF7" w:rsidRPr="00E752E8" w:rsidRDefault="00A16DF7" w:rsidP="00F630A2">
            <w:pPr>
              <w:jc w:val="both"/>
              <w:rPr>
                <w:rFonts w:ascii="Times New Roman" w:hAnsi="Times New Roman" w:cs="Times New Roman"/>
                <w:b/>
                <w:sz w:val="28"/>
                <w:szCs w:val="28"/>
              </w:rPr>
            </w:pPr>
            <w:r w:rsidRPr="00E752E8">
              <w:rPr>
                <w:rFonts w:ascii="Times New Roman" w:hAnsi="Times New Roman" w:cs="Times New Roman"/>
                <w:b/>
                <w:sz w:val="28"/>
                <w:szCs w:val="28"/>
              </w:rPr>
              <w:t xml:space="preserve">Каламутність </w:t>
            </w:r>
          </w:p>
        </w:tc>
        <w:tc>
          <w:tcPr>
            <w:tcW w:w="1502" w:type="dxa"/>
          </w:tcPr>
          <w:p w:rsidR="00A16DF7" w:rsidRDefault="00A16DF7" w:rsidP="00F630A2">
            <w:pPr>
              <w:jc w:val="both"/>
              <w:rPr>
                <w:rFonts w:ascii="Times New Roman" w:hAnsi="Times New Roman" w:cs="Times New Roman"/>
                <w:sz w:val="28"/>
                <w:szCs w:val="28"/>
              </w:rPr>
            </w:pPr>
          </w:p>
        </w:tc>
        <w:tc>
          <w:tcPr>
            <w:tcW w:w="1502" w:type="dxa"/>
          </w:tcPr>
          <w:p w:rsidR="00A16DF7" w:rsidRDefault="00A16DF7" w:rsidP="00F630A2">
            <w:pPr>
              <w:jc w:val="both"/>
              <w:rPr>
                <w:rFonts w:ascii="Times New Roman" w:hAnsi="Times New Roman" w:cs="Times New Roman"/>
                <w:sz w:val="28"/>
                <w:szCs w:val="28"/>
              </w:rPr>
            </w:pPr>
          </w:p>
        </w:tc>
        <w:tc>
          <w:tcPr>
            <w:tcW w:w="1503" w:type="dxa"/>
          </w:tcPr>
          <w:p w:rsidR="00A16DF7" w:rsidRDefault="00A16DF7" w:rsidP="00F630A2">
            <w:pPr>
              <w:jc w:val="both"/>
              <w:rPr>
                <w:rFonts w:ascii="Times New Roman" w:hAnsi="Times New Roman" w:cs="Times New Roman"/>
                <w:sz w:val="28"/>
                <w:szCs w:val="28"/>
              </w:rPr>
            </w:pPr>
          </w:p>
        </w:tc>
        <w:tc>
          <w:tcPr>
            <w:tcW w:w="1502" w:type="dxa"/>
          </w:tcPr>
          <w:p w:rsidR="00A16DF7" w:rsidRDefault="00A16DF7" w:rsidP="00F630A2">
            <w:pPr>
              <w:jc w:val="both"/>
              <w:rPr>
                <w:rFonts w:ascii="Times New Roman" w:hAnsi="Times New Roman" w:cs="Times New Roman"/>
                <w:sz w:val="28"/>
                <w:szCs w:val="28"/>
              </w:rPr>
            </w:pPr>
          </w:p>
        </w:tc>
        <w:tc>
          <w:tcPr>
            <w:tcW w:w="1503" w:type="dxa"/>
          </w:tcPr>
          <w:p w:rsidR="00A16DF7" w:rsidRDefault="00A16DF7" w:rsidP="00F630A2">
            <w:pPr>
              <w:jc w:val="both"/>
              <w:rPr>
                <w:rFonts w:ascii="Times New Roman" w:hAnsi="Times New Roman" w:cs="Times New Roman"/>
                <w:sz w:val="28"/>
                <w:szCs w:val="28"/>
              </w:rPr>
            </w:pPr>
          </w:p>
        </w:tc>
      </w:tr>
      <w:tr w:rsidR="00A16DF7" w:rsidTr="00F630A2">
        <w:tc>
          <w:tcPr>
            <w:tcW w:w="2235" w:type="dxa"/>
          </w:tcPr>
          <w:p w:rsidR="00A16DF7" w:rsidRPr="00E752E8" w:rsidRDefault="00A16DF7" w:rsidP="00F630A2">
            <w:pPr>
              <w:jc w:val="both"/>
              <w:rPr>
                <w:rFonts w:ascii="Times New Roman" w:hAnsi="Times New Roman" w:cs="Times New Roman"/>
                <w:b/>
                <w:sz w:val="28"/>
                <w:szCs w:val="28"/>
              </w:rPr>
            </w:pPr>
            <w:r w:rsidRPr="00E752E8">
              <w:rPr>
                <w:rFonts w:ascii="Times New Roman" w:hAnsi="Times New Roman" w:cs="Times New Roman"/>
                <w:b/>
                <w:sz w:val="28"/>
                <w:szCs w:val="28"/>
              </w:rPr>
              <w:t xml:space="preserve">Кольоровість </w:t>
            </w:r>
          </w:p>
        </w:tc>
        <w:tc>
          <w:tcPr>
            <w:tcW w:w="1502" w:type="dxa"/>
          </w:tcPr>
          <w:p w:rsidR="00A16DF7" w:rsidRDefault="00A16DF7" w:rsidP="00F630A2">
            <w:pPr>
              <w:jc w:val="both"/>
              <w:rPr>
                <w:rFonts w:ascii="Times New Roman" w:hAnsi="Times New Roman" w:cs="Times New Roman"/>
                <w:sz w:val="28"/>
                <w:szCs w:val="28"/>
              </w:rPr>
            </w:pPr>
          </w:p>
        </w:tc>
        <w:tc>
          <w:tcPr>
            <w:tcW w:w="1502" w:type="dxa"/>
          </w:tcPr>
          <w:p w:rsidR="00A16DF7" w:rsidRDefault="00A16DF7" w:rsidP="00F630A2">
            <w:pPr>
              <w:jc w:val="both"/>
              <w:rPr>
                <w:rFonts w:ascii="Times New Roman" w:hAnsi="Times New Roman" w:cs="Times New Roman"/>
                <w:sz w:val="28"/>
                <w:szCs w:val="28"/>
              </w:rPr>
            </w:pPr>
          </w:p>
        </w:tc>
        <w:tc>
          <w:tcPr>
            <w:tcW w:w="1503" w:type="dxa"/>
          </w:tcPr>
          <w:p w:rsidR="00A16DF7" w:rsidRDefault="00A16DF7" w:rsidP="00F630A2">
            <w:pPr>
              <w:jc w:val="both"/>
              <w:rPr>
                <w:rFonts w:ascii="Times New Roman" w:hAnsi="Times New Roman" w:cs="Times New Roman"/>
                <w:sz w:val="28"/>
                <w:szCs w:val="28"/>
              </w:rPr>
            </w:pPr>
          </w:p>
        </w:tc>
        <w:tc>
          <w:tcPr>
            <w:tcW w:w="1502" w:type="dxa"/>
          </w:tcPr>
          <w:p w:rsidR="00A16DF7" w:rsidRDefault="00A16DF7" w:rsidP="00F630A2">
            <w:pPr>
              <w:jc w:val="both"/>
              <w:rPr>
                <w:rFonts w:ascii="Times New Roman" w:hAnsi="Times New Roman" w:cs="Times New Roman"/>
                <w:sz w:val="28"/>
                <w:szCs w:val="28"/>
              </w:rPr>
            </w:pPr>
          </w:p>
        </w:tc>
        <w:tc>
          <w:tcPr>
            <w:tcW w:w="1503" w:type="dxa"/>
          </w:tcPr>
          <w:p w:rsidR="00A16DF7" w:rsidRDefault="00A16DF7" w:rsidP="00F630A2">
            <w:pPr>
              <w:jc w:val="both"/>
              <w:rPr>
                <w:rFonts w:ascii="Times New Roman" w:hAnsi="Times New Roman" w:cs="Times New Roman"/>
                <w:sz w:val="28"/>
                <w:szCs w:val="28"/>
              </w:rPr>
            </w:pPr>
          </w:p>
        </w:tc>
      </w:tr>
      <w:tr w:rsidR="00A16DF7" w:rsidTr="00F630A2">
        <w:tc>
          <w:tcPr>
            <w:tcW w:w="2235" w:type="dxa"/>
          </w:tcPr>
          <w:p w:rsidR="00A16DF7" w:rsidRPr="00E752E8" w:rsidRDefault="00A16DF7" w:rsidP="00F630A2">
            <w:pPr>
              <w:jc w:val="both"/>
              <w:rPr>
                <w:rFonts w:ascii="Times New Roman" w:hAnsi="Times New Roman" w:cs="Times New Roman"/>
                <w:b/>
                <w:sz w:val="28"/>
                <w:szCs w:val="28"/>
              </w:rPr>
            </w:pPr>
            <w:r w:rsidRPr="00E752E8">
              <w:rPr>
                <w:rFonts w:ascii="Times New Roman" w:hAnsi="Times New Roman" w:cs="Times New Roman"/>
                <w:b/>
                <w:sz w:val="28"/>
                <w:szCs w:val="28"/>
              </w:rPr>
              <w:t xml:space="preserve">Температура </w:t>
            </w:r>
          </w:p>
        </w:tc>
        <w:tc>
          <w:tcPr>
            <w:tcW w:w="1502" w:type="dxa"/>
          </w:tcPr>
          <w:p w:rsidR="00A16DF7" w:rsidRDefault="00A16DF7" w:rsidP="00F630A2">
            <w:pPr>
              <w:jc w:val="both"/>
              <w:rPr>
                <w:rFonts w:ascii="Times New Roman" w:hAnsi="Times New Roman" w:cs="Times New Roman"/>
                <w:sz w:val="28"/>
                <w:szCs w:val="28"/>
              </w:rPr>
            </w:pPr>
          </w:p>
        </w:tc>
        <w:tc>
          <w:tcPr>
            <w:tcW w:w="1502" w:type="dxa"/>
          </w:tcPr>
          <w:p w:rsidR="00A16DF7" w:rsidRDefault="00A16DF7" w:rsidP="00F630A2">
            <w:pPr>
              <w:jc w:val="both"/>
              <w:rPr>
                <w:rFonts w:ascii="Times New Roman" w:hAnsi="Times New Roman" w:cs="Times New Roman"/>
                <w:sz w:val="28"/>
                <w:szCs w:val="28"/>
              </w:rPr>
            </w:pPr>
          </w:p>
        </w:tc>
        <w:tc>
          <w:tcPr>
            <w:tcW w:w="1503" w:type="dxa"/>
          </w:tcPr>
          <w:p w:rsidR="00A16DF7" w:rsidRDefault="00A16DF7" w:rsidP="00F630A2">
            <w:pPr>
              <w:jc w:val="both"/>
              <w:rPr>
                <w:rFonts w:ascii="Times New Roman" w:hAnsi="Times New Roman" w:cs="Times New Roman"/>
                <w:sz w:val="28"/>
                <w:szCs w:val="28"/>
              </w:rPr>
            </w:pPr>
          </w:p>
        </w:tc>
        <w:tc>
          <w:tcPr>
            <w:tcW w:w="1502" w:type="dxa"/>
          </w:tcPr>
          <w:p w:rsidR="00A16DF7" w:rsidRDefault="00A16DF7" w:rsidP="00F630A2">
            <w:pPr>
              <w:jc w:val="both"/>
              <w:rPr>
                <w:rFonts w:ascii="Times New Roman" w:hAnsi="Times New Roman" w:cs="Times New Roman"/>
                <w:sz w:val="28"/>
                <w:szCs w:val="28"/>
              </w:rPr>
            </w:pPr>
          </w:p>
        </w:tc>
        <w:tc>
          <w:tcPr>
            <w:tcW w:w="1503" w:type="dxa"/>
          </w:tcPr>
          <w:p w:rsidR="00A16DF7" w:rsidRDefault="00A16DF7" w:rsidP="00F630A2">
            <w:pPr>
              <w:jc w:val="both"/>
              <w:rPr>
                <w:rFonts w:ascii="Times New Roman" w:hAnsi="Times New Roman" w:cs="Times New Roman"/>
                <w:sz w:val="28"/>
                <w:szCs w:val="28"/>
              </w:rPr>
            </w:pPr>
          </w:p>
        </w:tc>
      </w:tr>
      <w:tr w:rsidR="00A16DF7" w:rsidTr="00F630A2">
        <w:tc>
          <w:tcPr>
            <w:tcW w:w="2235" w:type="dxa"/>
          </w:tcPr>
          <w:p w:rsidR="00A16DF7" w:rsidRPr="00E752E8" w:rsidRDefault="00A16DF7" w:rsidP="00F630A2">
            <w:pPr>
              <w:jc w:val="right"/>
              <w:rPr>
                <w:rFonts w:ascii="Times New Roman" w:hAnsi="Times New Roman" w:cs="Times New Roman"/>
                <w:b/>
                <w:sz w:val="28"/>
                <w:szCs w:val="28"/>
              </w:rPr>
            </w:pPr>
            <w:r w:rsidRPr="00E752E8">
              <w:rPr>
                <w:rFonts w:ascii="Times New Roman" w:hAnsi="Times New Roman" w:cs="Times New Roman"/>
                <w:b/>
                <w:sz w:val="28"/>
                <w:szCs w:val="28"/>
              </w:rPr>
              <w:t>Оцінка</w:t>
            </w:r>
          </w:p>
        </w:tc>
        <w:tc>
          <w:tcPr>
            <w:tcW w:w="1502" w:type="dxa"/>
          </w:tcPr>
          <w:p w:rsidR="00A16DF7" w:rsidRDefault="00A16DF7" w:rsidP="00F630A2">
            <w:pPr>
              <w:jc w:val="both"/>
              <w:rPr>
                <w:rFonts w:ascii="Times New Roman" w:hAnsi="Times New Roman" w:cs="Times New Roman"/>
                <w:sz w:val="28"/>
                <w:szCs w:val="28"/>
              </w:rPr>
            </w:pPr>
          </w:p>
        </w:tc>
        <w:tc>
          <w:tcPr>
            <w:tcW w:w="1502" w:type="dxa"/>
          </w:tcPr>
          <w:p w:rsidR="00A16DF7" w:rsidRDefault="00A16DF7" w:rsidP="00F630A2">
            <w:pPr>
              <w:jc w:val="both"/>
              <w:rPr>
                <w:rFonts w:ascii="Times New Roman" w:hAnsi="Times New Roman" w:cs="Times New Roman"/>
                <w:sz w:val="28"/>
                <w:szCs w:val="28"/>
              </w:rPr>
            </w:pPr>
          </w:p>
        </w:tc>
        <w:tc>
          <w:tcPr>
            <w:tcW w:w="1503" w:type="dxa"/>
          </w:tcPr>
          <w:p w:rsidR="00A16DF7" w:rsidRDefault="00A16DF7" w:rsidP="00F630A2">
            <w:pPr>
              <w:jc w:val="both"/>
              <w:rPr>
                <w:rFonts w:ascii="Times New Roman" w:hAnsi="Times New Roman" w:cs="Times New Roman"/>
                <w:sz w:val="28"/>
                <w:szCs w:val="28"/>
              </w:rPr>
            </w:pPr>
          </w:p>
        </w:tc>
        <w:tc>
          <w:tcPr>
            <w:tcW w:w="1502" w:type="dxa"/>
          </w:tcPr>
          <w:p w:rsidR="00A16DF7" w:rsidRDefault="00A16DF7" w:rsidP="00F630A2">
            <w:pPr>
              <w:jc w:val="both"/>
              <w:rPr>
                <w:rFonts w:ascii="Times New Roman" w:hAnsi="Times New Roman" w:cs="Times New Roman"/>
                <w:sz w:val="28"/>
                <w:szCs w:val="28"/>
              </w:rPr>
            </w:pPr>
          </w:p>
        </w:tc>
        <w:tc>
          <w:tcPr>
            <w:tcW w:w="1503" w:type="dxa"/>
          </w:tcPr>
          <w:p w:rsidR="00A16DF7" w:rsidRDefault="00A16DF7" w:rsidP="00F630A2">
            <w:pPr>
              <w:jc w:val="both"/>
              <w:rPr>
                <w:rFonts w:ascii="Times New Roman" w:hAnsi="Times New Roman" w:cs="Times New Roman"/>
                <w:sz w:val="28"/>
                <w:szCs w:val="28"/>
              </w:rPr>
            </w:pPr>
          </w:p>
        </w:tc>
      </w:tr>
    </w:tbl>
    <w:p w:rsidR="005A6566" w:rsidRDefault="005A6566" w:rsidP="005A6566">
      <w:pPr>
        <w:spacing w:after="0"/>
        <w:ind w:firstLine="709"/>
        <w:jc w:val="both"/>
        <w:rPr>
          <w:rFonts w:ascii="Times New Roman" w:hAnsi="Times New Roman" w:cs="Times New Roman"/>
          <w:sz w:val="28"/>
          <w:szCs w:val="28"/>
        </w:rPr>
      </w:pPr>
    </w:p>
    <w:p w:rsidR="00A16DF7" w:rsidRDefault="00A16DF7" w:rsidP="00A16DF7">
      <w:pPr>
        <w:spacing w:after="0"/>
        <w:ind w:firstLine="709"/>
        <w:jc w:val="both"/>
        <w:rPr>
          <w:rFonts w:ascii="Times New Roman" w:hAnsi="Times New Roman" w:cs="Times New Roman"/>
          <w:sz w:val="28"/>
          <w:szCs w:val="28"/>
        </w:rPr>
      </w:pPr>
      <w:r>
        <w:rPr>
          <w:rFonts w:ascii="Times New Roman" w:hAnsi="Times New Roman" w:cs="Times New Roman"/>
          <w:sz w:val="28"/>
          <w:szCs w:val="28"/>
        </w:rPr>
        <w:t>Висновок _______________________________________________________</w:t>
      </w:r>
    </w:p>
    <w:p w:rsidR="00A16DF7" w:rsidRDefault="00A16DF7" w:rsidP="00A16DF7">
      <w:pPr>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6DF7" w:rsidRPr="005A6566" w:rsidRDefault="00A16DF7" w:rsidP="005A6566">
      <w:pPr>
        <w:spacing w:after="0"/>
        <w:ind w:firstLine="709"/>
        <w:jc w:val="both"/>
        <w:rPr>
          <w:rFonts w:ascii="Times New Roman" w:hAnsi="Times New Roman" w:cs="Times New Roman"/>
          <w:sz w:val="28"/>
          <w:szCs w:val="28"/>
        </w:rPr>
      </w:pPr>
    </w:p>
    <w:sectPr w:rsidR="00A16DF7" w:rsidRPr="005A656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47013"/>
    <w:multiLevelType w:val="hybridMultilevel"/>
    <w:tmpl w:val="983CDD78"/>
    <w:lvl w:ilvl="0" w:tplc="94CA72C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355651C1"/>
    <w:multiLevelType w:val="hybridMultilevel"/>
    <w:tmpl w:val="7E5AA814"/>
    <w:lvl w:ilvl="0" w:tplc="C1E62F5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66064472"/>
    <w:multiLevelType w:val="hybridMultilevel"/>
    <w:tmpl w:val="CB12217E"/>
    <w:lvl w:ilvl="0" w:tplc="9A563A9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468"/>
    <w:rsid w:val="000F2B21"/>
    <w:rsid w:val="001661C9"/>
    <w:rsid w:val="005A6566"/>
    <w:rsid w:val="0061594F"/>
    <w:rsid w:val="00774F76"/>
    <w:rsid w:val="007E2221"/>
    <w:rsid w:val="00A16DF7"/>
    <w:rsid w:val="00C93267"/>
    <w:rsid w:val="00F614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F166"/>
  <w15:chartTrackingRefBased/>
  <w15:docId w15:val="{FFF35543-BFAA-4E64-ADF1-7E6158A1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6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5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5495</Words>
  <Characters>3133</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Vitos Pavlenko</dc:creator>
  <cp:keywords/>
  <dc:description/>
  <cp:lastModifiedBy>Vitos Pavlenko</cp:lastModifiedBy>
  <cp:revision>4</cp:revision>
  <dcterms:created xsi:type="dcterms:W3CDTF">2022-02-10T13:12:00Z</dcterms:created>
  <dcterms:modified xsi:type="dcterms:W3CDTF">2022-02-20T19:33:00Z</dcterms:modified>
</cp:coreProperties>
</file>