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A0" w:rsidRPr="001750E8" w:rsidRDefault="00FF08A0" w:rsidP="00FF08A0">
      <w:pPr>
        <w:spacing w:after="0" w:line="240" w:lineRule="auto"/>
        <w:jc w:val="both"/>
        <w:rPr>
          <w:rFonts w:ascii="Times New Roman" w:hAnsi="Times New Roman" w:cs="Times New Roman"/>
          <w:b/>
          <w:sz w:val="24"/>
          <w:szCs w:val="24"/>
        </w:rPr>
      </w:pPr>
      <w:r w:rsidRPr="001750E8">
        <w:rPr>
          <w:rFonts w:ascii="Times New Roman" w:hAnsi="Times New Roman" w:cs="Times New Roman"/>
          <w:b/>
          <w:sz w:val="24"/>
          <w:szCs w:val="24"/>
          <w:u w:val="single"/>
        </w:rPr>
        <w:t xml:space="preserve">Семінарське заняття </w:t>
      </w:r>
      <w:r w:rsidR="001A5C7E" w:rsidRPr="001750E8">
        <w:rPr>
          <w:rFonts w:ascii="Times New Roman" w:hAnsi="Times New Roman" w:cs="Times New Roman"/>
          <w:b/>
          <w:sz w:val="24"/>
          <w:szCs w:val="24"/>
          <w:u w:val="single"/>
        </w:rPr>
        <w:t>6</w:t>
      </w:r>
      <w:r w:rsidRPr="001750E8">
        <w:rPr>
          <w:rFonts w:ascii="Times New Roman" w:hAnsi="Times New Roman" w:cs="Times New Roman"/>
          <w:b/>
          <w:sz w:val="24"/>
          <w:szCs w:val="24"/>
        </w:rPr>
        <w:t xml:space="preserve">. </w:t>
      </w:r>
      <w:r w:rsidR="001A5C7E" w:rsidRPr="001750E8">
        <w:rPr>
          <w:rFonts w:ascii="Times New Roman" w:hAnsi="Times New Roman" w:cs="Times New Roman"/>
          <w:b/>
          <w:sz w:val="24"/>
          <w:szCs w:val="24"/>
          <w:u w:val="single"/>
        </w:rPr>
        <w:t>Право землекористування</w:t>
      </w:r>
    </w:p>
    <w:p w:rsidR="00FF08A0" w:rsidRPr="001750E8" w:rsidRDefault="00FF08A0" w:rsidP="00FF08A0">
      <w:pPr>
        <w:spacing w:after="0" w:line="240" w:lineRule="auto"/>
        <w:jc w:val="both"/>
        <w:rPr>
          <w:rFonts w:ascii="Times New Roman" w:hAnsi="Times New Roman" w:cs="Times New Roman"/>
          <w:sz w:val="24"/>
          <w:szCs w:val="24"/>
        </w:rPr>
      </w:pPr>
    </w:p>
    <w:p w:rsidR="00FF08A0" w:rsidRPr="001750E8" w:rsidRDefault="00FF08A0" w:rsidP="00ED26B7">
      <w:pPr>
        <w:spacing w:after="0" w:line="240" w:lineRule="auto"/>
        <w:jc w:val="both"/>
        <w:rPr>
          <w:rFonts w:ascii="Times New Roman" w:hAnsi="Times New Roman" w:cs="Times New Roman"/>
          <w:sz w:val="24"/>
          <w:szCs w:val="24"/>
          <w:u w:val="single"/>
        </w:rPr>
      </w:pPr>
      <w:r w:rsidRPr="001750E8">
        <w:rPr>
          <w:rFonts w:ascii="Times New Roman" w:hAnsi="Times New Roman" w:cs="Times New Roman"/>
          <w:sz w:val="24"/>
          <w:szCs w:val="24"/>
          <w:u w:val="single"/>
        </w:rPr>
        <w:t>Теоретичні питання</w:t>
      </w:r>
    </w:p>
    <w:p w:rsidR="001A5C7E" w:rsidRPr="001750E8" w:rsidRDefault="001A5C7E" w:rsidP="00ED26B7">
      <w:pPr>
        <w:spacing w:after="0" w:line="240" w:lineRule="auto"/>
        <w:jc w:val="both"/>
        <w:rPr>
          <w:rFonts w:ascii="Times New Roman" w:hAnsi="Times New Roman" w:cs="Times New Roman"/>
          <w:sz w:val="24"/>
          <w:szCs w:val="24"/>
        </w:rPr>
      </w:pPr>
      <w:r w:rsidRPr="001750E8">
        <w:rPr>
          <w:rFonts w:ascii="Times New Roman" w:hAnsi="Times New Roman" w:cs="Times New Roman"/>
          <w:sz w:val="24"/>
          <w:szCs w:val="24"/>
        </w:rPr>
        <w:t>1.</w:t>
      </w:r>
      <w:r w:rsidRPr="001750E8">
        <w:rPr>
          <w:rFonts w:ascii="Times New Roman" w:hAnsi="Times New Roman" w:cs="Times New Roman"/>
          <w:sz w:val="24"/>
          <w:szCs w:val="24"/>
        </w:rPr>
        <w:t xml:space="preserve">Поняття права землекористування. </w:t>
      </w:r>
    </w:p>
    <w:p w:rsidR="001A5C7E" w:rsidRPr="001750E8" w:rsidRDefault="001A5C7E" w:rsidP="00ED26B7">
      <w:pPr>
        <w:spacing w:after="0" w:line="240" w:lineRule="auto"/>
        <w:jc w:val="both"/>
        <w:rPr>
          <w:rFonts w:ascii="Times New Roman" w:hAnsi="Times New Roman" w:cs="Times New Roman"/>
          <w:sz w:val="24"/>
          <w:szCs w:val="24"/>
        </w:rPr>
      </w:pPr>
      <w:r w:rsidRPr="001750E8">
        <w:rPr>
          <w:rFonts w:ascii="Times New Roman" w:hAnsi="Times New Roman" w:cs="Times New Roman"/>
          <w:sz w:val="24"/>
          <w:szCs w:val="24"/>
        </w:rPr>
        <w:t xml:space="preserve">2. </w:t>
      </w:r>
      <w:proofErr w:type="spellStart"/>
      <w:r w:rsidRPr="001750E8">
        <w:rPr>
          <w:rFonts w:ascii="Times New Roman" w:hAnsi="Times New Roman" w:cs="Times New Roman"/>
          <w:sz w:val="24"/>
          <w:szCs w:val="24"/>
        </w:rPr>
        <w:t>Суб</w:t>
      </w:r>
      <w:proofErr w:type="spellEnd"/>
      <w:r w:rsidRPr="001750E8">
        <w:rPr>
          <w:rFonts w:ascii="Times New Roman" w:hAnsi="Times New Roman" w:cs="Times New Roman"/>
          <w:sz w:val="24"/>
          <w:szCs w:val="24"/>
          <w:lang w:val="en-US"/>
        </w:rPr>
        <w:t>’</w:t>
      </w:r>
      <w:proofErr w:type="spellStart"/>
      <w:r w:rsidRPr="001750E8">
        <w:rPr>
          <w:rFonts w:ascii="Times New Roman" w:hAnsi="Times New Roman" w:cs="Times New Roman"/>
          <w:sz w:val="24"/>
          <w:szCs w:val="24"/>
        </w:rPr>
        <w:t>єкти</w:t>
      </w:r>
      <w:proofErr w:type="spellEnd"/>
      <w:r w:rsidRPr="001750E8">
        <w:rPr>
          <w:rFonts w:ascii="Times New Roman" w:hAnsi="Times New Roman" w:cs="Times New Roman"/>
          <w:sz w:val="24"/>
          <w:szCs w:val="24"/>
        </w:rPr>
        <w:t xml:space="preserve"> та об</w:t>
      </w:r>
      <w:r w:rsidRPr="001750E8">
        <w:rPr>
          <w:rFonts w:ascii="Times New Roman" w:hAnsi="Times New Roman" w:cs="Times New Roman"/>
          <w:sz w:val="24"/>
          <w:szCs w:val="24"/>
          <w:lang w:val="en-US"/>
        </w:rPr>
        <w:t>’</w:t>
      </w:r>
      <w:proofErr w:type="spellStart"/>
      <w:r w:rsidRPr="001750E8">
        <w:rPr>
          <w:rFonts w:ascii="Times New Roman" w:hAnsi="Times New Roman" w:cs="Times New Roman"/>
          <w:sz w:val="24"/>
          <w:szCs w:val="24"/>
        </w:rPr>
        <w:t>єкти</w:t>
      </w:r>
      <w:proofErr w:type="spellEnd"/>
      <w:r w:rsidRPr="001750E8">
        <w:rPr>
          <w:rFonts w:ascii="Times New Roman" w:hAnsi="Times New Roman" w:cs="Times New Roman"/>
          <w:sz w:val="24"/>
          <w:szCs w:val="24"/>
        </w:rPr>
        <w:t xml:space="preserve"> права землекористування.</w:t>
      </w:r>
    </w:p>
    <w:p w:rsidR="001A5C7E" w:rsidRPr="001750E8" w:rsidRDefault="00557D56" w:rsidP="00ED26B7">
      <w:pPr>
        <w:spacing w:after="0" w:line="240" w:lineRule="auto"/>
        <w:jc w:val="both"/>
        <w:rPr>
          <w:rFonts w:ascii="Times New Roman" w:hAnsi="Times New Roman" w:cs="Times New Roman"/>
          <w:sz w:val="24"/>
          <w:szCs w:val="24"/>
        </w:rPr>
      </w:pPr>
      <w:r w:rsidRPr="001750E8">
        <w:rPr>
          <w:rFonts w:ascii="Times New Roman" w:hAnsi="Times New Roman" w:cs="Times New Roman"/>
          <w:sz w:val="24"/>
          <w:szCs w:val="24"/>
        </w:rPr>
        <w:t>3</w:t>
      </w:r>
      <w:r w:rsidR="001A5C7E" w:rsidRPr="001750E8">
        <w:rPr>
          <w:rFonts w:ascii="Times New Roman" w:hAnsi="Times New Roman" w:cs="Times New Roman"/>
          <w:sz w:val="24"/>
          <w:szCs w:val="24"/>
        </w:rPr>
        <w:t xml:space="preserve">. Право постійного землекористування. </w:t>
      </w:r>
    </w:p>
    <w:p w:rsidR="00ED26B7" w:rsidRPr="001750E8" w:rsidRDefault="00557D56" w:rsidP="00ED26B7">
      <w:pPr>
        <w:spacing w:after="0" w:line="240" w:lineRule="auto"/>
        <w:jc w:val="both"/>
        <w:rPr>
          <w:rFonts w:ascii="Times New Roman" w:hAnsi="Times New Roman" w:cs="Times New Roman"/>
          <w:sz w:val="24"/>
          <w:szCs w:val="24"/>
        </w:rPr>
      </w:pPr>
      <w:r w:rsidRPr="001750E8">
        <w:rPr>
          <w:rFonts w:ascii="Times New Roman" w:hAnsi="Times New Roman" w:cs="Times New Roman"/>
          <w:sz w:val="24"/>
          <w:szCs w:val="24"/>
        </w:rPr>
        <w:t>4</w:t>
      </w:r>
      <w:r w:rsidR="001A5C7E" w:rsidRPr="001750E8">
        <w:rPr>
          <w:rFonts w:ascii="Times New Roman" w:hAnsi="Times New Roman" w:cs="Times New Roman"/>
          <w:sz w:val="24"/>
          <w:szCs w:val="24"/>
        </w:rPr>
        <w:t>. Право концесійного землекористування</w:t>
      </w:r>
      <w:r w:rsidRPr="001750E8">
        <w:rPr>
          <w:rFonts w:ascii="Times New Roman" w:hAnsi="Times New Roman" w:cs="Times New Roman"/>
          <w:sz w:val="24"/>
          <w:szCs w:val="24"/>
        </w:rPr>
        <w:t>.</w:t>
      </w:r>
    </w:p>
    <w:p w:rsidR="00557D56" w:rsidRPr="001750E8" w:rsidRDefault="00557D56" w:rsidP="00557D56">
      <w:pPr>
        <w:spacing w:after="0" w:line="240" w:lineRule="auto"/>
        <w:jc w:val="both"/>
        <w:rPr>
          <w:rFonts w:ascii="Times New Roman" w:hAnsi="Times New Roman" w:cs="Times New Roman"/>
          <w:b/>
          <w:sz w:val="24"/>
          <w:szCs w:val="24"/>
          <w:lang w:val="ru-RU"/>
        </w:rPr>
      </w:pPr>
      <w:r w:rsidRPr="001750E8">
        <w:rPr>
          <w:rFonts w:ascii="Times New Roman" w:hAnsi="Times New Roman" w:cs="Times New Roman"/>
          <w:sz w:val="24"/>
          <w:szCs w:val="24"/>
        </w:rPr>
        <w:t xml:space="preserve">5. </w:t>
      </w:r>
      <w:r w:rsidRPr="001750E8">
        <w:rPr>
          <w:rFonts w:ascii="Times New Roman" w:hAnsi="Times New Roman" w:cs="Times New Roman"/>
          <w:sz w:val="24"/>
          <w:szCs w:val="24"/>
        </w:rPr>
        <w:t>Порядок та підстави припинення права землекористування</w:t>
      </w:r>
      <w:r w:rsidRPr="001750E8">
        <w:rPr>
          <w:rFonts w:ascii="Times New Roman" w:hAnsi="Times New Roman" w:cs="Times New Roman"/>
          <w:sz w:val="24"/>
          <w:szCs w:val="24"/>
        </w:rPr>
        <w:t>.</w:t>
      </w:r>
      <w:r w:rsidRPr="001750E8">
        <w:rPr>
          <w:rFonts w:ascii="Times New Roman" w:hAnsi="Times New Roman" w:cs="Times New Roman"/>
          <w:b/>
          <w:sz w:val="24"/>
          <w:szCs w:val="24"/>
          <w:lang w:val="ru-RU"/>
        </w:rPr>
        <w:t xml:space="preserve"> </w:t>
      </w:r>
    </w:p>
    <w:p w:rsidR="00557D56" w:rsidRPr="001750E8" w:rsidRDefault="00557D56" w:rsidP="00ED26B7">
      <w:pPr>
        <w:spacing w:after="0" w:line="240" w:lineRule="auto"/>
        <w:jc w:val="both"/>
        <w:rPr>
          <w:rFonts w:ascii="Times New Roman" w:hAnsi="Times New Roman" w:cs="Times New Roman"/>
          <w:sz w:val="24"/>
          <w:szCs w:val="24"/>
        </w:rPr>
      </w:pPr>
    </w:p>
    <w:p w:rsidR="001A5C7E" w:rsidRPr="001750E8" w:rsidRDefault="001A5C7E" w:rsidP="00ED26B7">
      <w:pPr>
        <w:spacing w:after="0" w:line="240" w:lineRule="auto"/>
        <w:jc w:val="both"/>
        <w:rPr>
          <w:rFonts w:ascii="Times New Roman" w:hAnsi="Times New Roman" w:cs="Times New Roman"/>
          <w:sz w:val="24"/>
          <w:szCs w:val="24"/>
          <w:u w:val="single"/>
        </w:rPr>
      </w:pPr>
    </w:p>
    <w:p w:rsidR="00ED26B7" w:rsidRPr="001750E8" w:rsidRDefault="00ED26B7" w:rsidP="00ED26B7">
      <w:pPr>
        <w:spacing w:after="0" w:line="240" w:lineRule="auto"/>
        <w:jc w:val="both"/>
        <w:rPr>
          <w:rFonts w:ascii="Times New Roman" w:hAnsi="Times New Roman" w:cs="Times New Roman"/>
          <w:sz w:val="24"/>
          <w:szCs w:val="24"/>
          <w:u w:val="single"/>
        </w:rPr>
      </w:pPr>
      <w:r w:rsidRPr="001750E8">
        <w:rPr>
          <w:rFonts w:ascii="Times New Roman" w:hAnsi="Times New Roman" w:cs="Times New Roman"/>
          <w:sz w:val="24"/>
          <w:szCs w:val="24"/>
          <w:u w:val="single"/>
        </w:rPr>
        <w:t>Завдання для індивідуальних робіт</w:t>
      </w:r>
    </w:p>
    <w:p w:rsidR="00ED26B7" w:rsidRPr="001750E8" w:rsidRDefault="00ED26B7" w:rsidP="00ED26B7">
      <w:pPr>
        <w:spacing w:after="0" w:line="240" w:lineRule="auto"/>
        <w:jc w:val="both"/>
        <w:rPr>
          <w:rFonts w:ascii="Times New Roman" w:hAnsi="Times New Roman" w:cs="Times New Roman"/>
          <w:sz w:val="24"/>
          <w:szCs w:val="24"/>
        </w:rPr>
      </w:pPr>
      <w:r w:rsidRPr="001750E8">
        <w:rPr>
          <w:rFonts w:ascii="Times New Roman" w:hAnsi="Times New Roman" w:cs="Times New Roman"/>
          <w:sz w:val="24"/>
          <w:szCs w:val="24"/>
        </w:rPr>
        <w:t>Підготувати реферати з таких питань:</w:t>
      </w:r>
    </w:p>
    <w:p w:rsidR="00FF08A0" w:rsidRPr="001750E8" w:rsidRDefault="00ED26B7" w:rsidP="00ED26B7">
      <w:pPr>
        <w:pStyle w:val="a3"/>
        <w:shd w:val="clear" w:color="auto" w:fill="FFFFFF"/>
        <w:spacing w:before="0" w:beforeAutospacing="0" w:after="0" w:afterAutospacing="0"/>
        <w:jc w:val="both"/>
        <w:rPr>
          <w:color w:val="000000"/>
        </w:rPr>
      </w:pPr>
      <w:r w:rsidRPr="001750E8">
        <w:rPr>
          <w:color w:val="000000"/>
        </w:rPr>
        <w:t>1</w:t>
      </w:r>
      <w:r w:rsidR="00FF08A0" w:rsidRPr="001750E8">
        <w:rPr>
          <w:color w:val="000000"/>
        </w:rPr>
        <w:t xml:space="preserve">. </w:t>
      </w:r>
      <w:r w:rsidR="001A5C7E" w:rsidRPr="001750E8">
        <w:rPr>
          <w:color w:val="000000"/>
        </w:rPr>
        <w:t>Юридична невизначеність правової приналежності земельних ділянок для ведення фермерського господарства, наданих у постійне користування голові фермерського господарства, у разі смерті останнього.</w:t>
      </w:r>
    </w:p>
    <w:p w:rsidR="00FF08A0" w:rsidRPr="001750E8" w:rsidRDefault="00ED26B7" w:rsidP="00ED26B7">
      <w:pPr>
        <w:pStyle w:val="a3"/>
        <w:shd w:val="clear" w:color="auto" w:fill="FFFFFF"/>
        <w:spacing w:before="0" w:beforeAutospacing="0" w:after="0" w:afterAutospacing="0"/>
        <w:jc w:val="both"/>
        <w:rPr>
          <w:color w:val="000000"/>
        </w:rPr>
      </w:pPr>
      <w:r w:rsidRPr="001750E8">
        <w:rPr>
          <w:color w:val="000000"/>
        </w:rPr>
        <w:t xml:space="preserve">2. </w:t>
      </w:r>
      <w:r w:rsidR="001A5C7E" w:rsidRPr="001750E8">
        <w:rPr>
          <w:color w:val="000000"/>
        </w:rPr>
        <w:t>Особливості концесійного землекористування</w:t>
      </w:r>
      <w:r w:rsidR="00FF08A0" w:rsidRPr="001750E8">
        <w:rPr>
          <w:color w:val="000000"/>
        </w:rPr>
        <w:t>.</w:t>
      </w:r>
    </w:p>
    <w:p w:rsidR="00FF08A0" w:rsidRPr="001750E8" w:rsidRDefault="00ED26B7" w:rsidP="00ED26B7">
      <w:pPr>
        <w:pStyle w:val="a3"/>
        <w:shd w:val="clear" w:color="auto" w:fill="FFFFFF"/>
        <w:spacing w:before="0" w:beforeAutospacing="0" w:after="0" w:afterAutospacing="0"/>
        <w:jc w:val="both"/>
        <w:rPr>
          <w:color w:val="000000"/>
        </w:rPr>
      </w:pPr>
      <w:r w:rsidRPr="001750E8">
        <w:rPr>
          <w:color w:val="000000"/>
        </w:rPr>
        <w:t>3.</w:t>
      </w:r>
      <w:r w:rsidR="00557D56" w:rsidRPr="001750E8">
        <w:rPr>
          <w:color w:val="000000"/>
        </w:rPr>
        <w:t>Судова практика стосовно права постійного користування землею.</w:t>
      </w:r>
    </w:p>
    <w:p w:rsidR="00ED26B7" w:rsidRPr="001750E8" w:rsidRDefault="00ED26B7" w:rsidP="00ED26B7">
      <w:pPr>
        <w:spacing w:after="0" w:line="240" w:lineRule="auto"/>
        <w:jc w:val="both"/>
        <w:rPr>
          <w:rFonts w:ascii="Times New Roman" w:hAnsi="Times New Roman" w:cs="Times New Roman"/>
          <w:sz w:val="24"/>
          <w:szCs w:val="24"/>
          <w:u w:val="single"/>
        </w:rPr>
      </w:pPr>
    </w:p>
    <w:p w:rsidR="00FF08A0" w:rsidRPr="001750E8" w:rsidRDefault="00FF08A0" w:rsidP="00ED26B7">
      <w:pPr>
        <w:spacing w:after="0" w:line="240" w:lineRule="auto"/>
        <w:jc w:val="both"/>
        <w:rPr>
          <w:rFonts w:ascii="Times New Roman" w:hAnsi="Times New Roman" w:cs="Times New Roman"/>
          <w:sz w:val="24"/>
          <w:szCs w:val="24"/>
          <w:u w:val="single"/>
        </w:rPr>
      </w:pPr>
      <w:r w:rsidRPr="001750E8">
        <w:rPr>
          <w:rFonts w:ascii="Times New Roman" w:hAnsi="Times New Roman" w:cs="Times New Roman"/>
          <w:sz w:val="24"/>
          <w:szCs w:val="24"/>
          <w:u w:val="single"/>
        </w:rPr>
        <w:t>Практичні завдання</w:t>
      </w:r>
    </w:p>
    <w:p w:rsidR="00FF08A0" w:rsidRPr="001750E8" w:rsidRDefault="00FF08A0" w:rsidP="00ED26B7">
      <w:pPr>
        <w:spacing w:after="0" w:line="240" w:lineRule="auto"/>
        <w:jc w:val="both"/>
        <w:rPr>
          <w:rFonts w:ascii="Times New Roman" w:hAnsi="Times New Roman" w:cs="Times New Roman"/>
          <w:i/>
          <w:sz w:val="24"/>
          <w:szCs w:val="24"/>
        </w:rPr>
      </w:pPr>
      <w:r w:rsidRPr="001750E8">
        <w:rPr>
          <w:rFonts w:ascii="Times New Roman" w:hAnsi="Times New Roman" w:cs="Times New Roman"/>
          <w:i/>
          <w:sz w:val="24"/>
          <w:szCs w:val="24"/>
        </w:rPr>
        <w:t>Завдання 1.</w:t>
      </w:r>
    </w:p>
    <w:p w:rsidR="00ED26B7" w:rsidRPr="001750E8" w:rsidRDefault="00557D56" w:rsidP="00ED26B7">
      <w:pPr>
        <w:spacing w:after="0" w:line="240" w:lineRule="auto"/>
        <w:jc w:val="both"/>
        <w:rPr>
          <w:rFonts w:ascii="Times New Roman" w:hAnsi="Times New Roman" w:cs="Times New Roman"/>
          <w:sz w:val="24"/>
          <w:szCs w:val="24"/>
        </w:rPr>
      </w:pPr>
      <w:r w:rsidRPr="001750E8">
        <w:rPr>
          <w:rFonts w:ascii="Times New Roman" w:hAnsi="Times New Roman" w:cs="Times New Roman"/>
          <w:sz w:val="24"/>
          <w:szCs w:val="24"/>
        </w:rPr>
        <w:t xml:space="preserve">До сільської ради звернувся громадянин </w:t>
      </w:r>
      <w:proofErr w:type="spellStart"/>
      <w:r w:rsidRPr="001750E8">
        <w:rPr>
          <w:rFonts w:ascii="Times New Roman" w:hAnsi="Times New Roman" w:cs="Times New Roman"/>
          <w:sz w:val="24"/>
          <w:szCs w:val="24"/>
        </w:rPr>
        <w:t>Калакура</w:t>
      </w:r>
      <w:proofErr w:type="spellEnd"/>
      <w:r w:rsidRPr="001750E8">
        <w:rPr>
          <w:rFonts w:ascii="Times New Roman" w:hAnsi="Times New Roman" w:cs="Times New Roman"/>
          <w:sz w:val="24"/>
          <w:szCs w:val="24"/>
        </w:rPr>
        <w:t xml:space="preserve"> із заявою про надання йому у постійне користування земельної ділянки для ведення особистого селянського господарства у розмірі 2 га. Чи має право рада задовольнити його прохання? Обґрунтуйте відповідь посиланням на нормативний акт.</w:t>
      </w:r>
    </w:p>
    <w:p w:rsidR="00557D56" w:rsidRPr="001750E8" w:rsidRDefault="00557D56" w:rsidP="00ED26B7">
      <w:pPr>
        <w:spacing w:after="0" w:line="240" w:lineRule="auto"/>
        <w:jc w:val="both"/>
        <w:rPr>
          <w:rFonts w:ascii="Times New Roman" w:hAnsi="Times New Roman" w:cs="Times New Roman"/>
          <w:sz w:val="24"/>
          <w:szCs w:val="24"/>
        </w:rPr>
      </w:pPr>
    </w:p>
    <w:p w:rsidR="00FF08A0" w:rsidRPr="001750E8" w:rsidRDefault="00FF08A0" w:rsidP="00ED26B7">
      <w:pPr>
        <w:spacing w:after="0" w:line="240" w:lineRule="auto"/>
        <w:jc w:val="both"/>
        <w:rPr>
          <w:rFonts w:ascii="Times New Roman" w:hAnsi="Times New Roman" w:cs="Times New Roman"/>
          <w:i/>
          <w:sz w:val="24"/>
          <w:szCs w:val="24"/>
        </w:rPr>
      </w:pPr>
      <w:r w:rsidRPr="001750E8">
        <w:rPr>
          <w:rFonts w:ascii="Times New Roman" w:hAnsi="Times New Roman" w:cs="Times New Roman"/>
          <w:i/>
          <w:sz w:val="24"/>
          <w:szCs w:val="24"/>
        </w:rPr>
        <w:t>Завдання 2</w:t>
      </w:r>
      <w:r w:rsidRPr="001750E8">
        <w:rPr>
          <w:rFonts w:ascii="Times New Roman" w:hAnsi="Times New Roman" w:cs="Times New Roman"/>
          <w:sz w:val="24"/>
          <w:szCs w:val="24"/>
        </w:rPr>
        <w:t>.</w:t>
      </w:r>
    </w:p>
    <w:p w:rsidR="001750E8" w:rsidRPr="001750E8" w:rsidRDefault="00557D56" w:rsidP="00ED26B7">
      <w:pPr>
        <w:spacing w:after="0" w:line="240" w:lineRule="auto"/>
        <w:jc w:val="both"/>
        <w:rPr>
          <w:rFonts w:ascii="Times New Roman" w:hAnsi="Times New Roman" w:cs="Times New Roman"/>
          <w:sz w:val="24"/>
          <w:szCs w:val="24"/>
        </w:rPr>
      </w:pPr>
      <w:r w:rsidRPr="001750E8">
        <w:rPr>
          <w:rFonts w:ascii="Times New Roman" w:hAnsi="Times New Roman" w:cs="Times New Roman"/>
          <w:sz w:val="24"/>
          <w:szCs w:val="24"/>
          <w:shd w:val="clear" w:color="auto" w:fill="FFFFFF"/>
        </w:rPr>
        <w:t>До вас за консультацією звернулася група селян із запитанням: чи зобов’язані вони переоформити своє право постійного користування землею на право власності чи право оренди землі? Вони повідомили, що десь чули, що вони зобов’язані переоформити своє право до 20</w:t>
      </w:r>
      <w:r w:rsidRPr="001750E8">
        <w:rPr>
          <w:rFonts w:ascii="Times New Roman" w:hAnsi="Times New Roman" w:cs="Times New Roman"/>
          <w:sz w:val="24"/>
          <w:szCs w:val="24"/>
          <w:shd w:val="clear" w:color="auto" w:fill="FFFFFF"/>
        </w:rPr>
        <w:t>22</w:t>
      </w:r>
      <w:r w:rsidRPr="001750E8">
        <w:rPr>
          <w:rFonts w:ascii="Times New Roman" w:hAnsi="Times New Roman" w:cs="Times New Roman"/>
          <w:sz w:val="24"/>
          <w:szCs w:val="24"/>
          <w:shd w:val="clear" w:color="auto" w:fill="FFFFFF"/>
        </w:rPr>
        <w:t xml:space="preserve"> року.</w:t>
      </w:r>
    </w:p>
    <w:p w:rsidR="00BA5FDD" w:rsidRPr="001750E8" w:rsidRDefault="00557D56" w:rsidP="00ED26B7">
      <w:pPr>
        <w:spacing w:after="0" w:line="240" w:lineRule="auto"/>
        <w:jc w:val="both"/>
        <w:rPr>
          <w:rFonts w:ascii="Times New Roman" w:hAnsi="Times New Roman" w:cs="Times New Roman"/>
          <w:sz w:val="24"/>
          <w:szCs w:val="24"/>
          <w:shd w:val="clear" w:color="auto" w:fill="FFFFFF"/>
        </w:rPr>
      </w:pPr>
      <w:r w:rsidRPr="001750E8">
        <w:rPr>
          <w:rFonts w:ascii="Times New Roman" w:hAnsi="Times New Roman" w:cs="Times New Roman"/>
          <w:sz w:val="24"/>
          <w:szCs w:val="24"/>
          <w:shd w:val="clear" w:color="auto" w:fill="FFFFFF"/>
        </w:rPr>
        <w:t>Завдання: надайте кваліфіковану відповідь на питання селян.</w:t>
      </w:r>
    </w:p>
    <w:p w:rsidR="00557D56" w:rsidRPr="001750E8" w:rsidRDefault="00557D56" w:rsidP="00ED26B7">
      <w:pPr>
        <w:spacing w:after="0" w:line="240" w:lineRule="auto"/>
        <w:jc w:val="both"/>
        <w:rPr>
          <w:rFonts w:ascii="Times New Roman" w:hAnsi="Times New Roman" w:cs="Times New Roman"/>
          <w:sz w:val="24"/>
          <w:szCs w:val="24"/>
        </w:rPr>
      </w:pPr>
    </w:p>
    <w:p w:rsidR="00ED26B7" w:rsidRPr="001750E8" w:rsidRDefault="00ED26B7" w:rsidP="00ED26B7">
      <w:pPr>
        <w:spacing w:after="0" w:line="240" w:lineRule="auto"/>
        <w:jc w:val="both"/>
        <w:rPr>
          <w:rFonts w:ascii="Times New Roman" w:hAnsi="Times New Roman" w:cs="Times New Roman"/>
          <w:i/>
          <w:sz w:val="24"/>
          <w:szCs w:val="24"/>
        </w:rPr>
      </w:pPr>
      <w:r w:rsidRPr="001750E8">
        <w:rPr>
          <w:rFonts w:ascii="Times New Roman" w:hAnsi="Times New Roman" w:cs="Times New Roman"/>
          <w:i/>
          <w:sz w:val="24"/>
          <w:szCs w:val="24"/>
        </w:rPr>
        <w:t>Завдання 3.</w:t>
      </w:r>
    </w:p>
    <w:p w:rsidR="001750E8" w:rsidRPr="001750E8" w:rsidRDefault="00557D56" w:rsidP="00557D56">
      <w:pPr>
        <w:spacing w:after="0" w:line="240" w:lineRule="auto"/>
        <w:jc w:val="both"/>
        <w:rPr>
          <w:rFonts w:ascii="Times New Roman" w:hAnsi="Times New Roman" w:cs="Times New Roman"/>
          <w:sz w:val="24"/>
          <w:szCs w:val="24"/>
        </w:rPr>
      </w:pPr>
      <w:r w:rsidRPr="001750E8">
        <w:rPr>
          <w:rFonts w:ascii="Times New Roman" w:hAnsi="Times New Roman" w:cs="Times New Roman"/>
          <w:sz w:val="24"/>
          <w:szCs w:val="24"/>
          <w:shd w:val="clear" w:color="auto" w:fill="FFFFFF"/>
        </w:rPr>
        <w:t>Пан Воронько відк</w:t>
      </w:r>
      <w:bookmarkStart w:id="0" w:name="_GoBack"/>
      <w:bookmarkEnd w:id="0"/>
      <w:r w:rsidRPr="001750E8">
        <w:rPr>
          <w:rFonts w:ascii="Times New Roman" w:hAnsi="Times New Roman" w:cs="Times New Roman"/>
          <w:sz w:val="24"/>
          <w:szCs w:val="24"/>
          <w:shd w:val="clear" w:color="auto" w:fill="FFFFFF"/>
        </w:rPr>
        <w:t xml:space="preserve">рито і безперервно користувався земельною ділянкою комунальної власності протягом 20 років. Жодних документів на право користування цієї земельної ділянки він не мав. Довідавшись, що згідно зі ст. 119 Земельного кодексу він може набути право власності на цю земельну ділянку за </w:t>
      </w:r>
      <w:proofErr w:type="spellStart"/>
      <w:r w:rsidRPr="001750E8">
        <w:rPr>
          <w:rFonts w:ascii="Times New Roman" w:hAnsi="Times New Roman" w:cs="Times New Roman"/>
          <w:sz w:val="24"/>
          <w:szCs w:val="24"/>
          <w:shd w:val="clear" w:color="auto" w:fill="FFFFFF"/>
        </w:rPr>
        <w:t>набувальною</w:t>
      </w:r>
      <w:proofErr w:type="spellEnd"/>
      <w:r w:rsidRPr="001750E8">
        <w:rPr>
          <w:rFonts w:ascii="Times New Roman" w:hAnsi="Times New Roman" w:cs="Times New Roman"/>
          <w:sz w:val="24"/>
          <w:szCs w:val="24"/>
          <w:shd w:val="clear" w:color="auto" w:fill="FFFFFF"/>
        </w:rPr>
        <w:t xml:space="preserve"> давністю – він подав клопотання до сільради про це. Сільрада відмовила у задоволенні його клопотання, запропонувавши йому оформити </w:t>
      </w:r>
      <w:r w:rsidR="001750E8" w:rsidRPr="001750E8">
        <w:rPr>
          <w:rFonts w:ascii="Times New Roman" w:hAnsi="Times New Roman" w:cs="Times New Roman"/>
          <w:sz w:val="24"/>
          <w:szCs w:val="24"/>
          <w:shd w:val="clear" w:color="auto" w:fill="FFFFFF"/>
        </w:rPr>
        <w:t>земельну ділянку у постійне користування</w:t>
      </w:r>
      <w:r w:rsidRPr="001750E8">
        <w:rPr>
          <w:rFonts w:ascii="Times New Roman" w:hAnsi="Times New Roman" w:cs="Times New Roman"/>
          <w:sz w:val="24"/>
          <w:szCs w:val="24"/>
          <w:shd w:val="clear" w:color="auto" w:fill="FFFFFF"/>
        </w:rPr>
        <w:t>.</w:t>
      </w:r>
    </w:p>
    <w:p w:rsidR="00ED26B7" w:rsidRPr="001750E8" w:rsidRDefault="00557D56" w:rsidP="00557D56">
      <w:pPr>
        <w:spacing w:after="0" w:line="240" w:lineRule="auto"/>
        <w:jc w:val="both"/>
        <w:rPr>
          <w:rFonts w:ascii="Times New Roman" w:hAnsi="Times New Roman" w:cs="Times New Roman"/>
          <w:sz w:val="24"/>
          <w:szCs w:val="24"/>
          <w:shd w:val="clear" w:color="auto" w:fill="FFFFFF"/>
        </w:rPr>
      </w:pPr>
      <w:r w:rsidRPr="001750E8">
        <w:rPr>
          <w:rFonts w:ascii="Times New Roman" w:hAnsi="Times New Roman" w:cs="Times New Roman"/>
          <w:sz w:val="24"/>
          <w:szCs w:val="24"/>
          <w:shd w:val="clear" w:color="auto" w:fill="FFFFFF"/>
        </w:rPr>
        <w:t xml:space="preserve">Завдання: </w:t>
      </w:r>
      <w:r w:rsidR="001750E8" w:rsidRPr="001750E8">
        <w:rPr>
          <w:rFonts w:ascii="Times New Roman" w:hAnsi="Times New Roman" w:cs="Times New Roman"/>
          <w:sz w:val="24"/>
          <w:szCs w:val="24"/>
          <w:shd w:val="clear" w:color="auto" w:fill="FFFFFF"/>
        </w:rPr>
        <w:t>охарактеризуйте відмову сільської ради і подальші пропозиції на предмет відповідності земельному законодавству.</w:t>
      </w:r>
    </w:p>
    <w:p w:rsidR="00557D56" w:rsidRPr="001750E8" w:rsidRDefault="00557D56" w:rsidP="00557D56">
      <w:pPr>
        <w:spacing w:after="0" w:line="240" w:lineRule="auto"/>
        <w:jc w:val="both"/>
        <w:rPr>
          <w:rFonts w:ascii="Times New Roman" w:hAnsi="Times New Roman" w:cs="Times New Roman"/>
          <w:i/>
          <w:sz w:val="24"/>
          <w:szCs w:val="24"/>
        </w:rPr>
      </w:pPr>
    </w:p>
    <w:sectPr w:rsidR="00557D56" w:rsidRPr="001750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35295"/>
    <w:multiLevelType w:val="hybridMultilevel"/>
    <w:tmpl w:val="033A0DD8"/>
    <w:lvl w:ilvl="0" w:tplc="58EE14FA">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A0"/>
    <w:rsid w:val="001750E8"/>
    <w:rsid w:val="001A5C7E"/>
    <w:rsid w:val="00435977"/>
    <w:rsid w:val="00557D56"/>
    <w:rsid w:val="00BA5FDD"/>
    <w:rsid w:val="00E54D1B"/>
    <w:rsid w:val="00ED26B7"/>
    <w:rsid w:val="00FF08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08A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99"/>
    <w:qFormat/>
    <w:rsid w:val="00557D5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08A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99"/>
    <w:qFormat/>
    <w:rsid w:val="00557D5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1238</Words>
  <Characters>707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2021-10-09T18:10:00Z</dcterms:created>
  <dcterms:modified xsi:type="dcterms:W3CDTF">2021-10-17T18:21:00Z</dcterms:modified>
</cp:coreProperties>
</file>