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A17" w:rsidRPr="00C46A17" w:rsidRDefault="00C46A17" w:rsidP="00C46A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A17">
        <w:rPr>
          <w:rFonts w:ascii="Times New Roman" w:hAnsi="Times New Roman" w:cs="Times New Roman"/>
          <w:b/>
          <w:sz w:val="24"/>
          <w:szCs w:val="24"/>
        </w:rPr>
        <w:t>Семінарське заняття 4. Право власності на землю</w:t>
      </w:r>
    </w:p>
    <w:p w:rsidR="00C46A17" w:rsidRDefault="00C46A17" w:rsidP="00C46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A17" w:rsidRPr="00C46A17" w:rsidRDefault="00C46A17" w:rsidP="00C46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6A17">
        <w:rPr>
          <w:rFonts w:ascii="Times New Roman" w:hAnsi="Times New Roman" w:cs="Times New Roman"/>
          <w:sz w:val="24"/>
          <w:szCs w:val="24"/>
          <w:u w:val="single"/>
        </w:rPr>
        <w:t>Теоретичні питання</w:t>
      </w:r>
    </w:p>
    <w:p w:rsidR="00C46A17" w:rsidRPr="00C46A17" w:rsidRDefault="00C46A17" w:rsidP="00C46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A17">
        <w:rPr>
          <w:rFonts w:ascii="Times New Roman" w:hAnsi="Times New Roman" w:cs="Times New Roman"/>
          <w:sz w:val="24"/>
          <w:szCs w:val="24"/>
        </w:rPr>
        <w:t>1. Загальна характеристика права власності на землю.</w:t>
      </w:r>
    </w:p>
    <w:p w:rsidR="00C46A17" w:rsidRPr="00C46A17" w:rsidRDefault="00C46A17" w:rsidP="00C46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A17">
        <w:rPr>
          <w:rFonts w:ascii="Times New Roman" w:hAnsi="Times New Roman" w:cs="Times New Roman"/>
          <w:sz w:val="24"/>
          <w:szCs w:val="24"/>
        </w:rPr>
        <w:t>2. Обмеження права власності на землю.</w:t>
      </w:r>
    </w:p>
    <w:p w:rsidR="00C46A17" w:rsidRPr="00C46A17" w:rsidRDefault="00C46A17" w:rsidP="00C46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A17">
        <w:rPr>
          <w:rFonts w:ascii="Times New Roman" w:hAnsi="Times New Roman" w:cs="Times New Roman"/>
          <w:sz w:val="24"/>
          <w:szCs w:val="24"/>
        </w:rPr>
        <w:t>3. Право приватної власності на землю.</w:t>
      </w:r>
    </w:p>
    <w:p w:rsidR="00C46A17" w:rsidRPr="00C46A17" w:rsidRDefault="00C46A17" w:rsidP="00C46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A17">
        <w:rPr>
          <w:rFonts w:ascii="Times New Roman" w:hAnsi="Times New Roman" w:cs="Times New Roman"/>
          <w:sz w:val="24"/>
          <w:szCs w:val="24"/>
        </w:rPr>
        <w:t>4. Право комунальної власності на землю.</w:t>
      </w:r>
    </w:p>
    <w:p w:rsidR="00C46A17" w:rsidRPr="00C46A17" w:rsidRDefault="00C46A17" w:rsidP="00C46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A17">
        <w:rPr>
          <w:rFonts w:ascii="Times New Roman" w:hAnsi="Times New Roman" w:cs="Times New Roman"/>
          <w:sz w:val="24"/>
          <w:szCs w:val="24"/>
        </w:rPr>
        <w:t>5. Право державної власності на землю.</w:t>
      </w:r>
    </w:p>
    <w:p w:rsidR="00C46A17" w:rsidRDefault="00C46A17" w:rsidP="00C46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A17" w:rsidRPr="00C46A17" w:rsidRDefault="00C46A17" w:rsidP="00C46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6A17">
        <w:rPr>
          <w:rFonts w:ascii="Times New Roman" w:hAnsi="Times New Roman" w:cs="Times New Roman"/>
          <w:sz w:val="24"/>
          <w:szCs w:val="24"/>
          <w:u w:val="single"/>
        </w:rPr>
        <w:t>Завдання для індивідуальних робіт</w:t>
      </w:r>
    </w:p>
    <w:p w:rsidR="00C46A17" w:rsidRPr="00C46A17" w:rsidRDefault="00C46A17" w:rsidP="00C46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A17">
        <w:rPr>
          <w:rFonts w:ascii="Times New Roman" w:hAnsi="Times New Roman" w:cs="Times New Roman"/>
          <w:sz w:val="24"/>
          <w:szCs w:val="24"/>
        </w:rPr>
        <w:t>Підготувати реферати з таких питань:</w:t>
      </w:r>
    </w:p>
    <w:p w:rsidR="00C46A17" w:rsidRPr="00C46A17" w:rsidRDefault="00C46A17" w:rsidP="00C46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A17">
        <w:rPr>
          <w:rFonts w:ascii="Times New Roman" w:hAnsi="Times New Roman" w:cs="Times New Roman"/>
          <w:sz w:val="24"/>
          <w:szCs w:val="24"/>
        </w:rPr>
        <w:t xml:space="preserve"> 1. Види обмежень прав на землю.</w:t>
      </w:r>
    </w:p>
    <w:p w:rsidR="00C46A17" w:rsidRPr="00C46A17" w:rsidRDefault="00C46A17" w:rsidP="00C46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A17">
        <w:rPr>
          <w:rFonts w:ascii="Times New Roman" w:hAnsi="Times New Roman" w:cs="Times New Roman"/>
          <w:sz w:val="24"/>
          <w:szCs w:val="24"/>
        </w:rPr>
        <w:t>2. Суб’єкти права власності на землю.</w:t>
      </w:r>
    </w:p>
    <w:p w:rsidR="00C46A17" w:rsidRPr="00C46A17" w:rsidRDefault="00C46A17" w:rsidP="00C46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A17">
        <w:rPr>
          <w:rFonts w:ascii="Times New Roman" w:hAnsi="Times New Roman" w:cs="Times New Roman"/>
          <w:sz w:val="24"/>
          <w:szCs w:val="24"/>
        </w:rPr>
        <w:t>3. Право власності на землю іноземних громад</w:t>
      </w:r>
      <w:r>
        <w:rPr>
          <w:rFonts w:ascii="Times New Roman" w:hAnsi="Times New Roman" w:cs="Times New Roman"/>
          <w:sz w:val="24"/>
          <w:szCs w:val="24"/>
        </w:rPr>
        <w:t xml:space="preserve">ян, іноземних юридичних осіб та </w:t>
      </w:r>
      <w:r w:rsidRPr="00C46A17">
        <w:rPr>
          <w:rFonts w:ascii="Times New Roman" w:hAnsi="Times New Roman" w:cs="Times New Roman"/>
          <w:sz w:val="24"/>
          <w:szCs w:val="24"/>
        </w:rPr>
        <w:t>іноземних держав.</w:t>
      </w:r>
    </w:p>
    <w:p w:rsidR="00C46A17" w:rsidRPr="00C46A17" w:rsidRDefault="00C46A17" w:rsidP="00C46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A17">
        <w:rPr>
          <w:rFonts w:ascii="Times New Roman" w:hAnsi="Times New Roman" w:cs="Times New Roman"/>
          <w:sz w:val="24"/>
          <w:szCs w:val="24"/>
        </w:rPr>
        <w:t>4. Право спільної власності на землю.</w:t>
      </w:r>
    </w:p>
    <w:p w:rsidR="00C46A17" w:rsidRPr="00C46A17" w:rsidRDefault="00C46A17" w:rsidP="00C46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A17">
        <w:rPr>
          <w:rFonts w:ascii="Times New Roman" w:hAnsi="Times New Roman" w:cs="Times New Roman"/>
          <w:sz w:val="24"/>
          <w:szCs w:val="24"/>
        </w:rPr>
        <w:t>5. Права і обов’язки власників земельних ділянок.</w:t>
      </w:r>
    </w:p>
    <w:p w:rsidR="00C46A17" w:rsidRPr="00C46A17" w:rsidRDefault="00C46A17" w:rsidP="00C46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A17">
        <w:rPr>
          <w:rFonts w:ascii="Times New Roman" w:hAnsi="Times New Roman" w:cs="Times New Roman"/>
          <w:sz w:val="24"/>
          <w:szCs w:val="24"/>
        </w:rPr>
        <w:t>6. Земельний податок та його юридична природа.</w:t>
      </w:r>
    </w:p>
    <w:p w:rsidR="00C46A17" w:rsidRPr="00C46A17" w:rsidRDefault="00C46A17" w:rsidP="00C46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A17" w:rsidRPr="00C46A17" w:rsidRDefault="00C46A17" w:rsidP="00C46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6A17">
        <w:rPr>
          <w:rFonts w:ascii="Times New Roman" w:hAnsi="Times New Roman" w:cs="Times New Roman"/>
          <w:sz w:val="24"/>
          <w:szCs w:val="24"/>
          <w:u w:val="single"/>
        </w:rPr>
        <w:t>Практичні завдання</w:t>
      </w:r>
    </w:p>
    <w:p w:rsidR="00C46A17" w:rsidRPr="00C46A17" w:rsidRDefault="00C46A17" w:rsidP="00C46A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6A17">
        <w:rPr>
          <w:rFonts w:ascii="Times New Roman" w:hAnsi="Times New Roman" w:cs="Times New Roman"/>
          <w:i/>
          <w:sz w:val="24"/>
          <w:szCs w:val="24"/>
        </w:rPr>
        <w:t>Завдання 1.</w:t>
      </w:r>
    </w:p>
    <w:p w:rsidR="00C46A17" w:rsidRPr="00C46A17" w:rsidRDefault="00C46A17" w:rsidP="00C46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A17">
        <w:rPr>
          <w:rFonts w:ascii="Times New Roman" w:hAnsi="Times New Roman" w:cs="Times New Roman"/>
          <w:sz w:val="24"/>
          <w:szCs w:val="24"/>
        </w:rPr>
        <w:t xml:space="preserve">Громадянин Польщі </w:t>
      </w:r>
      <w:proofErr w:type="spellStart"/>
      <w:r w:rsidRPr="00C46A17">
        <w:rPr>
          <w:rFonts w:ascii="Times New Roman" w:hAnsi="Times New Roman" w:cs="Times New Roman"/>
          <w:sz w:val="24"/>
          <w:szCs w:val="24"/>
        </w:rPr>
        <w:t>Ляховський</w:t>
      </w:r>
      <w:proofErr w:type="spellEnd"/>
      <w:r w:rsidRPr="00C46A17">
        <w:rPr>
          <w:rFonts w:ascii="Times New Roman" w:hAnsi="Times New Roman" w:cs="Times New Roman"/>
          <w:sz w:val="24"/>
          <w:szCs w:val="24"/>
        </w:rPr>
        <w:t xml:space="preserve"> звернувся д</w:t>
      </w:r>
      <w:r>
        <w:rPr>
          <w:rFonts w:ascii="Times New Roman" w:hAnsi="Times New Roman" w:cs="Times New Roman"/>
          <w:sz w:val="24"/>
          <w:szCs w:val="24"/>
        </w:rPr>
        <w:t xml:space="preserve">о Чернігівської міської ради із </w:t>
      </w:r>
      <w:r w:rsidRPr="00C46A17">
        <w:rPr>
          <w:rFonts w:ascii="Times New Roman" w:hAnsi="Times New Roman" w:cs="Times New Roman"/>
          <w:sz w:val="24"/>
          <w:szCs w:val="24"/>
        </w:rPr>
        <w:t>заявою про передачу йому у власність частини міського скверу.</w:t>
      </w:r>
    </w:p>
    <w:p w:rsidR="00C46A17" w:rsidRPr="00C46A17" w:rsidRDefault="00C46A17" w:rsidP="00C46A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6A17">
        <w:rPr>
          <w:rFonts w:ascii="Times New Roman" w:hAnsi="Times New Roman" w:cs="Times New Roman"/>
          <w:i/>
          <w:sz w:val="24"/>
          <w:szCs w:val="24"/>
        </w:rPr>
        <w:t>Чи має право рада задовольнити його прохання? Вирішіть справу по суті.</w:t>
      </w:r>
    </w:p>
    <w:p w:rsidR="00C46A17" w:rsidRPr="00C46A17" w:rsidRDefault="00C46A17" w:rsidP="00C46A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6A17">
        <w:rPr>
          <w:rFonts w:ascii="Times New Roman" w:hAnsi="Times New Roman" w:cs="Times New Roman"/>
          <w:i/>
          <w:sz w:val="24"/>
          <w:szCs w:val="24"/>
        </w:rPr>
        <w:t>Обґрунтуйте відповідь посиланням на нормативний акт.</w:t>
      </w:r>
    </w:p>
    <w:p w:rsidR="00C46A17" w:rsidRDefault="00C46A17" w:rsidP="00C46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A17" w:rsidRPr="00C46A17" w:rsidRDefault="00C46A17" w:rsidP="00C46A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Завдання 2</w:t>
      </w:r>
      <w:r w:rsidRPr="00C46A17">
        <w:rPr>
          <w:rFonts w:ascii="Times New Roman" w:hAnsi="Times New Roman" w:cs="Times New Roman"/>
          <w:sz w:val="24"/>
          <w:szCs w:val="24"/>
        </w:rPr>
        <w:t>.</w:t>
      </w:r>
    </w:p>
    <w:p w:rsidR="00C46A17" w:rsidRDefault="00C46A17" w:rsidP="00C46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A17">
        <w:rPr>
          <w:rFonts w:ascii="Times New Roman" w:hAnsi="Times New Roman" w:cs="Times New Roman"/>
          <w:sz w:val="24"/>
          <w:szCs w:val="24"/>
        </w:rPr>
        <w:t xml:space="preserve">Громадянин </w:t>
      </w:r>
      <w:proofErr w:type="spellStart"/>
      <w:r w:rsidRPr="00C46A17">
        <w:rPr>
          <w:rFonts w:ascii="Times New Roman" w:hAnsi="Times New Roman" w:cs="Times New Roman"/>
          <w:sz w:val="24"/>
          <w:szCs w:val="24"/>
        </w:rPr>
        <w:t>Лісовенко</w:t>
      </w:r>
      <w:proofErr w:type="spellEnd"/>
      <w:r w:rsidRPr="00C46A17">
        <w:rPr>
          <w:rFonts w:ascii="Times New Roman" w:hAnsi="Times New Roman" w:cs="Times New Roman"/>
          <w:sz w:val="24"/>
          <w:szCs w:val="24"/>
        </w:rPr>
        <w:t xml:space="preserve"> звернувся із заявою до </w:t>
      </w:r>
      <w:r>
        <w:rPr>
          <w:rFonts w:ascii="Times New Roman" w:hAnsi="Times New Roman" w:cs="Times New Roman"/>
          <w:sz w:val="24"/>
          <w:szCs w:val="24"/>
        </w:rPr>
        <w:t xml:space="preserve">місцевої ради про передачу йому </w:t>
      </w:r>
      <w:r w:rsidRPr="00C46A17">
        <w:rPr>
          <w:rFonts w:ascii="Times New Roman" w:hAnsi="Times New Roman" w:cs="Times New Roman"/>
          <w:sz w:val="24"/>
          <w:szCs w:val="24"/>
        </w:rPr>
        <w:t>у власність земельної ділянки для будівництва на</w:t>
      </w:r>
      <w:r>
        <w:rPr>
          <w:rFonts w:ascii="Times New Roman" w:hAnsi="Times New Roman" w:cs="Times New Roman"/>
          <w:sz w:val="24"/>
          <w:szCs w:val="24"/>
        </w:rPr>
        <w:t xml:space="preserve"> ній гаражу. Не чекаючи рішення </w:t>
      </w:r>
      <w:r w:rsidRPr="00C46A17">
        <w:rPr>
          <w:rFonts w:ascii="Times New Roman" w:hAnsi="Times New Roman" w:cs="Times New Roman"/>
          <w:sz w:val="24"/>
          <w:szCs w:val="24"/>
        </w:rPr>
        <w:t>ради він викопав на ділянці фундамент і завіз</w:t>
      </w:r>
      <w:r>
        <w:rPr>
          <w:rFonts w:ascii="Times New Roman" w:hAnsi="Times New Roman" w:cs="Times New Roman"/>
          <w:sz w:val="24"/>
          <w:szCs w:val="24"/>
        </w:rPr>
        <w:t xml:space="preserve"> будівельні матеріали. Рішенням </w:t>
      </w:r>
      <w:r w:rsidRPr="00C46A1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ади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Лісовенку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було відмовлено у </w:t>
      </w:r>
      <w:r w:rsidRPr="00C46A17">
        <w:rPr>
          <w:rFonts w:ascii="Times New Roman" w:hAnsi="Times New Roman" w:cs="Times New Roman"/>
          <w:sz w:val="24"/>
          <w:szCs w:val="24"/>
        </w:rPr>
        <w:t>переда</w:t>
      </w:r>
      <w:r>
        <w:rPr>
          <w:rFonts w:ascii="Times New Roman" w:hAnsi="Times New Roman" w:cs="Times New Roman"/>
          <w:sz w:val="24"/>
          <w:szCs w:val="24"/>
        </w:rPr>
        <w:t>чі вказаної земельної ділянки у власність.</w:t>
      </w:r>
    </w:p>
    <w:p w:rsidR="00435977" w:rsidRPr="00C46A17" w:rsidRDefault="00C46A17" w:rsidP="00C46A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6A17">
        <w:rPr>
          <w:rFonts w:ascii="Times New Roman" w:hAnsi="Times New Roman" w:cs="Times New Roman"/>
          <w:i/>
          <w:sz w:val="24"/>
          <w:szCs w:val="24"/>
        </w:rPr>
        <w:t>З якого моменту у фізичної (юридичної) о</w:t>
      </w:r>
      <w:r w:rsidRPr="00C46A17">
        <w:rPr>
          <w:rFonts w:ascii="Times New Roman" w:hAnsi="Times New Roman" w:cs="Times New Roman"/>
          <w:i/>
          <w:sz w:val="24"/>
          <w:szCs w:val="24"/>
        </w:rPr>
        <w:t xml:space="preserve">соби виникає право власності на </w:t>
      </w:r>
      <w:r w:rsidRPr="00C46A17">
        <w:rPr>
          <w:rFonts w:ascii="Times New Roman" w:hAnsi="Times New Roman" w:cs="Times New Roman"/>
          <w:i/>
          <w:sz w:val="24"/>
          <w:szCs w:val="24"/>
        </w:rPr>
        <w:t xml:space="preserve">земельну ділянку? Чи є у діях </w:t>
      </w:r>
      <w:proofErr w:type="spellStart"/>
      <w:r w:rsidRPr="00C46A17">
        <w:rPr>
          <w:rFonts w:ascii="Times New Roman" w:hAnsi="Times New Roman" w:cs="Times New Roman"/>
          <w:i/>
          <w:sz w:val="24"/>
          <w:szCs w:val="24"/>
        </w:rPr>
        <w:t>Лісовенка</w:t>
      </w:r>
      <w:proofErr w:type="spellEnd"/>
      <w:r w:rsidRPr="00C46A17">
        <w:rPr>
          <w:rFonts w:ascii="Times New Roman" w:hAnsi="Times New Roman" w:cs="Times New Roman"/>
          <w:i/>
          <w:sz w:val="24"/>
          <w:szCs w:val="24"/>
        </w:rPr>
        <w:t xml:space="preserve"> склад </w:t>
      </w:r>
      <w:r w:rsidRPr="00C46A17">
        <w:rPr>
          <w:rFonts w:ascii="Times New Roman" w:hAnsi="Times New Roman" w:cs="Times New Roman"/>
          <w:i/>
          <w:sz w:val="24"/>
          <w:szCs w:val="24"/>
        </w:rPr>
        <w:t xml:space="preserve">правопорушення? Вирішіть справу </w:t>
      </w:r>
      <w:r w:rsidRPr="00C46A17">
        <w:rPr>
          <w:rFonts w:ascii="Times New Roman" w:hAnsi="Times New Roman" w:cs="Times New Roman"/>
          <w:i/>
          <w:sz w:val="24"/>
          <w:szCs w:val="24"/>
        </w:rPr>
        <w:t>по суті. Обґрунтуйте відповідь посиланням на нормативний акт.</w:t>
      </w:r>
      <w:r w:rsidRPr="00C46A17">
        <w:rPr>
          <w:rFonts w:ascii="Times New Roman" w:hAnsi="Times New Roman" w:cs="Times New Roman"/>
          <w:i/>
          <w:sz w:val="24"/>
          <w:szCs w:val="24"/>
        </w:rPr>
        <w:cr/>
      </w:r>
      <w:bookmarkStart w:id="0" w:name="_GoBack"/>
      <w:bookmarkEnd w:id="0"/>
    </w:p>
    <w:sectPr w:rsidR="00435977" w:rsidRPr="00C46A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A17"/>
    <w:rsid w:val="00435977"/>
    <w:rsid w:val="00C4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943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2021-10-09T17:52:00Z</dcterms:created>
  <dcterms:modified xsi:type="dcterms:W3CDTF">2021-10-09T17:55:00Z</dcterms:modified>
</cp:coreProperties>
</file>