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4A" w:rsidRPr="009A30C9" w:rsidRDefault="00A6774A" w:rsidP="00A6774A">
      <w:pPr>
        <w:shd w:val="clear" w:color="auto" w:fill="FFFFFF"/>
        <w:spacing w:after="0" w:line="240" w:lineRule="auto"/>
        <w:ind w:left="1080" w:right="-54" w:hanging="7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A30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Державний стандарт оформлення документів та їх</w:t>
      </w:r>
    </w:p>
    <w:p w:rsidR="00A6774A" w:rsidRPr="00A6774A" w:rsidRDefault="006B0288" w:rsidP="00A6774A">
      <w:pPr>
        <w:widowControl w:val="0"/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56DCD" wp14:editId="347213B6">
                <wp:simplePos x="0" y="0"/>
                <wp:positionH relativeFrom="column">
                  <wp:posOffset>-22860</wp:posOffset>
                </wp:positionH>
                <wp:positionV relativeFrom="paragraph">
                  <wp:posOffset>122555</wp:posOffset>
                </wp:positionV>
                <wp:extent cx="977900" cy="484505"/>
                <wp:effectExtent l="0" t="0" r="12700" b="10795"/>
                <wp:wrapNone/>
                <wp:docPr id="4" name="Пя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4" o:spid="_x0000_s1026" type="#_x0000_t15" style="position:absolute;margin-left:-1.8pt;margin-top:9.65pt;width:77pt;height:3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" adj="16249" filled="f" strokecolor="#243f60 [1604]" strokeweight="2pt"/>
            </w:pict>
          </mc:Fallback>
        </mc:AlternateContent>
      </w:r>
      <w:r w:rsidR="00A6774A"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реквізитів</w:t>
      </w:r>
    </w:p>
    <w:p w:rsidR="00A6774A" w:rsidRPr="00A6774A" w:rsidRDefault="006B0288" w:rsidP="006B0288">
      <w:pPr>
        <w:widowControl w:val="0"/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</w:t>
      </w:r>
    </w:p>
    <w:p w:rsidR="006B0288" w:rsidRDefault="006B0288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Реквізит службового документа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це інформація, зафіксована у службовому документі для його ідентифікації, організації обігу та/чи на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дання йому юридичної сили.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Національним стандартом України "Державна уніфікована система доку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ментації. Уніфікована система організаційно-розпорядчої документації. Вимоги до оформлювання документів" (ДСТУ 4163-2003) вста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новлено 32 реквізити. Пропонується дві схеми розта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шування реквізитів і меж зон на форматі А4: поздовжній бланк </w:t>
      </w:r>
      <w:r w:rsidRPr="00A67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(Додаток 1);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кутовий бланк </w:t>
      </w:r>
      <w:r w:rsidRPr="00A67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(Додаток 2).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Зображення Державного герба України </w:t>
      </w:r>
      <w:r w:rsidRPr="00A67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(реквізит 01)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обов’язковий для документів, що видаються органами державної влади або державного управління</w:t>
      </w:r>
      <w:r w:rsidRPr="00A67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відтворюють на бланках держав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них установ з обов’язковим додержанням про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порцій зображення герба відповідно до Поста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нови Верховної Ради України "Про Державний герб України" № 2137-ХІІ від 19 лютого 1992 р.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Зображення Державного герба України на бланках з кутовим розташуванням реквізитів розміщують на верхньому березі над серединою рядків з назвою організації, а на бланках з поздовжнім розташуванням реквізитів – у центрі верхнього берега. Розмір зображення: висота – 17 мм, шири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– 12 мм.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Зображення емблеми організації або товарного знака (</w:t>
      </w:r>
      <w:proofErr w:type="spellStart"/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знака</w:t>
      </w:r>
      <w:proofErr w:type="spellEnd"/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обслуговування) </w:t>
      </w:r>
      <w:r w:rsidRPr="00A67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(реквізит 02)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розміщують на лівому березі бланка на рівні назви організації, або частко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 чи повністю на площі, що відведена для реквізитів "Назва організації вищого рівня", "Назва організації", "Назва структурного під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розділу організації".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Емблему не відтворюють на бланку, на якому зображено Державний герб України. На бланках документів недержавних ор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ганізацій дозволяється розташовувати зображення емблеми на верхньому березі бланку там, де на бланках документів державних організацій розміщують зображення Державного герба.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Розміри зображення емблеми стандартом не встановлені, проте його висота за умови розташування на верхньому березі документа, не повинна перевищувати </w:t>
      </w:r>
      <w:smartTag w:uri="urn:schemas-microsoft-com:office:smarttags" w:element="metricconverter">
        <w:smartTagPr>
          <w:attr w:name="ProductID" w:val="17 мм"/>
        </w:smartTagPr>
        <w:r w:rsidRPr="00A677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17 мм</w:t>
        </w:r>
      </w:smartTag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Зображення нагород </w:t>
      </w:r>
      <w:r w:rsidRPr="00A67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(реквізит 03)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можна  розміщувати за рішенням вищестоящої організації на лівому березі бланка на рівні назви організації або частково чи повністю на площі, що відведена для реквізитів: "Назва організації вищого рівня "Назва організації", "Назва структурного підрозділу організації". Якщо назву нагород включено згідно з нормативно-правовим актом до назви організації, надрукованої на бланку, то розміщувати на ньому зображення цієї нагороди вже не потрібно.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Код організації </w:t>
      </w:r>
      <w:r w:rsidRPr="00A67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(реквізит 04)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проставляють за Єдиним державним реєстром підприємств та організацій України (ЄДРПОУ). Ведення ЄДРПОУ здійснює Державний комітет статистики України.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 організації є однією з головних пошукових ознак інформації в автоматизованих системах діловодства. Його фіксування сприяє прискоренню передавання документованої інформації засобами електрозв'яз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ку, зменшенню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кількості помилок, що їх можливо припуститися під час передавання довгих назв організацій. Код проставляють після реквізиту "Довідкові дані про організацію".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Код форми документа </w:t>
      </w:r>
      <w:r w:rsidRPr="00A67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(реквізит  05)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проставляють згідно з ДК 010-99 "Державний класифікатор управлінської докумен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тації" (ДКУД), який затверджено наказом Держстандарту України № 1024 від 31 грудня 1998 р.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 форми документа є цифровим позначенням уніфікованої форми документа, що визначає належність конкретного виду документа до певного класу та підкласу і уніфікованої системи управлінської документації, а також однією з головних пошукових ознак в  автоматизованих  системах діловодства.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Необхідність фіксування коду форми документа</w:t>
      </w:r>
      <w:r w:rsidRPr="00A67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вирішується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окремо для кожного виду документа</w:t>
      </w:r>
      <w:r w:rsidRPr="00A67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 реквізит друкують розміром шрифту</w:t>
      </w:r>
      <w:r w:rsidRPr="00A67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8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пунктів над реквізитом "Назва виду документа”.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Назву організації вищого рівня </w:t>
      </w:r>
      <w:r w:rsidRPr="00A67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(реквізит 06)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зазна</w:t>
      </w:r>
      <w:r w:rsidRPr="00A67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чають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скорочено, а у разі відсутності офіційно</w:t>
      </w: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зареєстрованого скорочення – повністю.</w:t>
      </w: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Реквізит розміщують над назвою організації</w:t>
      </w: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автора документа: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74A" w:rsidRPr="00A6774A" w:rsidRDefault="00A6774A" w:rsidP="00A6774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  <w:lang w:eastAsia="ru-RU"/>
        </w:rPr>
        <w:t>ДЕРЖКОМАРХІВ УКРАЇНИ</w:t>
      </w:r>
    </w:p>
    <w:p w:rsidR="00A6774A" w:rsidRPr="00A6774A" w:rsidRDefault="00A6774A" w:rsidP="00A6774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 xml:space="preserve">                              ЦЕНТРАЛЬНИЙ ДЕРЖАВНИЙ АРХІВ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 xml:space="preserve">          ВИЩИХ ОРГАНІВ ВЛАДИ ТА УПРАВЛІННЯ УКРАЇНИ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 xml:space="preserve">                                                      (ЦДАВО України)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Назва організації </w:t>
      </w:r>
      <w:r w:rsidRPr="00A67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(реквізит 07)</w:t>
      </w:r>
      <w:r w:rsidRPr="00A6774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– автора документа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має</w:t>
      </w:r>
      <w:r w:rsidRPr="00A677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відповідати назві, зазначеній в її установчих документах (статуті, положенні, установчому документі).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в установчих документах офіційно зафіксовано скорочену назву, то її подають на бланку окремим рядком під повною назвою в дужках або без них: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УКРАЇНСЬКИЙ ФОНД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ПІДТРИМКИ ПІДПРИЄМНИЦТВА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(УФПП)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в установчих документах поряд з назвою організації українською мовою подається назва іноземною мовою, то остання відтворюється на бланку під назвою ор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ганізації українською мовою.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Документи, підготовлені сумісно двома і більше організаціями, оформлюють, як правило, не на бланку, а на чистому аркуші паперу. Назви організацій розміщують відповідно до їх рангу. Назву організації ниж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чого рівня розміщують під назвою орга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нізації вищого рівня: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1992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w w:val="104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pacing w:val="-5"/>
          <w:w w:val="104"/>
          <w:sz w:val="28"/>
          <w:szCs w:val="28"/>
          <w:lang w:eastAsia="ru-RU"/>
        </w:rPr>
        <w:t>МІНПАЛИВЕНЕРГО УКРАЇНИ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199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pacing w:val="-4"/>
          <w:w w:val="104"/>
          <w:sz w:val="28"/>
          <w:szCs w:val="28"/>
          <w:lang w:eastAsia="ru-RU"/>
        </w:rPr>
        <w:t>НАК "НАФТОГАЗ УКРАЇНИ"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разі оформлення документа, підготовленого кількома організаціями одного рангу, їх назви розміщують на одному рівні: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tabs>
          <w:tab w:val="left" w:pos="960"/>
          <w:tab w:val="right" w:pos="2400"/>
          <w:tab w:val="right" w:pos="3552"/>
        </w:tabs>
        <w:spacing w:after="0" w:line="240" w:lineRule="auto"/>
        <w:ind w:hanging="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pacing w:val="-15"/>
          <w:w w:val="104"/>
          <w:sz w:val="28"/>
          <w:szCs w:val="28"/>
          <w:lang w:eastAsia="ru-RU"/>
        </w:rPr>
        <w:lastRenderedPageBreak/>
        <w:t xml:space="preserve">                            Міністерство</w:t>
      </w: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</w:t>
      </w:r>
      <w:proofErr w:type="spellStart"/>
      <w:r w:rsidRPr="00A6774A">
        <w:rPr>
          <w:rFonts w:ascii="Times New Roman" w:eastAsia="Times New Roman" w:hAnsi="Times New Roman" w:cs="Times New Roman"/>
          <w:b/>
          <w:bCs/>
          <w:color w:val="000000"/>
          <w:spacing w:val="-15"/>
          <w:w w:val="104"/>
          <w:sz w:val="28"/>
          <w:szCs w:val="28"/>
          <w:lang w:eastAsia="ru-RU"/>
        </w:rPr>
        <w:t>Міністерство</w:t>
      </w:r>
      <w:proofErr w:type="spellEnd"/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</w:t>
      </w:r>
      <w:r w:rsidRPr="00A6774A">
        <w:rPr>
          <w:rFonts w:ascii="Times New Roman" w:eastAsia="Times New Roman" w:hAnsi="Times New Roman" w:cs="Times New Roman"/>
          <w:b/>
          <w:bCs/>
          <w:color w:val="000000"/>
          <w:spacing w:val="-14"/>
          <w:w w:val="104"/>
          <w:sz w:val="28"/>
          <w:szCs w:val="28"/>
          <w:lang w:eastAsia="ru-RU"/>
        </w:rPr>
        <w:t>Державний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960"/>
          <w:tab w:val="right" w:pos="2400"/>
          <w:tab w:val="right" w:pos="3552"/>
        </w:tabs>
        <w:spacing w:after="0" w:line="240" w:lineRule="auto"/>
        <w:ind w:hanging="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pacing w:val="-14"/>
          <w:w w:val="104"/>
          <w:sz w:val="28"/>
          <w:szCs w:val="28"/>
          <w:lang w:eastAsia="ru-RU"/>
        </w:rPr>
        <w:t xml:space="preserve">                              економіки</w:t>
      </w: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Pr="00A6774A">
        <w:rPr>
          <w:rFonts w:ascii="Times New Roman" w:eastAsia="Times New Roman" w:hAnsi="Times New Roman" w:cs="Times New Roman"/>
          <w:b/>
          <w:bCs/>
          <w:color w:val="000000"/>
          <w:spacing w:val="-16"/>
          <w:w w:val="104"/>
          <w:sz w:val="28"/>
          <w:szCs w:val="28"/>
          <w:lang w:eastAsia="ru-RU"/>
        </w:rPr>
        <w:t>праці</w:t>
      </w: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 ко</w:t>
      </w:r>
      <w:r w:rsidRPr="00A6774A">
        <w:rPr>
          <w:rFonts w:ascii="Times New Roman" w:eastAsia="Times New Roman" w:hAnsi="Times New Roman" w:cs="Times New Roman"/>
          <w:b/>
          <w:bCs/>
          <w:color w:val="000000"/>
          <w:spacing w:val="-14"/>
          <w:w w:val="104"/>
          <w:sz w:val="28"/>
          <w:szCs w:val="28"/>
          <w:lang w:eastAsia="ru-RU"/>
        </w:rPr>
        <w:t>мітет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960"/>
          <w:tab w:val="right" w:pos="2400"/>
          <w:tab w:val="right" w:pos="3552"/>
        </w:tabs>
        <w:spacing w:after="0" w:line="240" w:lineRule="auto"/>
        <w:ind w:hanging="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pacing w:val="-13"/>
          <w:w w:val="104"/>
          <w:sz w:val="28"/>
          <w:szCs w:val="28"/>
          <w:lang w:eastAsia="ru-RU"/>
        </w:rPr>
        <w:t xml:space="preserve">                        та європейської</w:t>
      </w: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</w:t>
      </w:r>
      <w:r w:rsidRPr="00A6774A">
        <w:rPr>
          <w:rFonts w:ascii="Times New Roman" w:eastAsia="Times New Roman" w:hAnsi="Times New Roman" w:cs="Times New Roman"/>
          <w:b/>
          <w:bCs/>
          <w:color w:val="000000"/>
          <w:spacing w:val="-14"/>
          <w:w w:val="104"/>
          <w:sz w:val="28"/>
          <w:szCs w:val="28"/>
          <w:lang w:eastAsia="ru-RU"/>
        </w:rPr>
        <w:t>та соціальної</w:t>
      </w: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ст</w:t>
      </w:r>
      <w:r w:rsidRPr="00A6774A">
        <w:rPr>
          <w:rFonts w:ascii="Times New Roman" w:eastAsia="Times New Roman" w:hAnsi="Times New Roman" w:cs="Times New Roman"/>
          <w:b/>
          <w:bCs/>
          <w:color w:val="000000"/>
          <w:spacing w:val="-13"/>
          <w:w w:val="104"/>
          <w:sz w:val="28"/>
          <w:szCs w:val="28"/>
          <w:lang w:eastAsia="ru-RU"/>
        </w:rPr>
        <w:t>атистики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960"/>
          <w:tab w:val="right" w:pos="2400"/>
          <w:tab w:val="right" w:pos="3552"/>
        </w:tabs>
        <w:spacing w:after="0" w:line="240" w:lineRule="auto"/>
        <w:ind w:hanging="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pacing w:val="-13"/>
          <w:w w:val="104"/>
          <w:sz w:val="28"/>
          <w:szCs w:val="28"/>
          <w:lang w:eastAsia="ru-RU"/>
        </w:rPr>
        <w:t xml:space="preserve">                              інтеграції</w:t>
      </w: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     </w:t>
      </w:r>
      <w:r w:rsidRPr="00A6774A">
        <w:rPr>
          <w:rFonts w:ascii="Times New Roman" w:eastAsia="Times New Roman" w:hAnsi="Times New Roman" w:cs="Times New Roman"/>
          <w:b/>
          <w:bCs/>
          <w:color w:val="000000"/>
          <w:spacing w:val="-15"/>
          <w:w w:val="104"/>
          <w:sz w:val="28"/>
          <w:szCs w:val="28"/>
          <w:lang w:eastAsia="ru-RU"/>
        </w:rPr>
        <w:t>політики</w:t>
      </w: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</w:t>
      </w:r>
      <w:r w:rsidRPr="00A6774A">
        <w:rPr>
          <w:rFonts w:ascii="Times New Roman" w:eastAsia="Times New Roman" w:hAnsi="Times New Roman" w:cs="Times New Roman"/>
          <w:b/>
          <w:bCs/>
          <w:color w:val="000000"/>
          <w:spacing w:val="-9"/>
          <w:w w:val="104"/>
          <w:sz w:val="28"/>
          <w:szCs w:val="28"/>
          <w:lang w:eastAsia="ru-RU"/>
        </w:rPr>
        <w:t>України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960"/>
          <w:tab w:val="right" w:pos="2400"/>
          <w:tab w:val="right" w:pos="3552"/>
        </w:tabs>
        <w:spacing w:after="0" w:line="240" w:lineRule="auto"/>
        <w:ind w:hanging="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pacing w:val="-14"/>
          <w:w w:val="104"/>
          <w:sz w:val="28"/>
          <w:szCs w:val="28"/>
          <w:lang w:eastAsia="ru-RU"/>
        </w:rPr>
        <w:t xml:space="preserve">                                України</w:t>
      </w: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      </w:t>
      </w:r>
      <w:proofErr w:type="spellStart"/>
      <w:r w:rsidRPr="00A6774A">
        <w:rPr>
          <w:rFonts w:ascii="Times New Roman" w:eastAsia="Times New Roman" w:hAnsi="Times New Roman" w:cs="Times New Roman"/>
          <w:b/>
          <w:bCs/>
          <w:color w:val="000000"/>
          <w:spacing w:val="-13"/>
          <w:w w:val="104"/>
          <w:sz w:val="28"/>
          <w:szCs w:val="28"/>
          <w:lang w:eastAsia="ru-RU"/>
        </w:rPr>
        <w:t>України</w:t>
      </w:r>
      <w:proofErr w:type="spellEnd"/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Назву структурного підрозділу або територіального відділення, філії, посадової особи </w:t>
      </w:r>
      <w:r w:rsidRPr="00A67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(реквізит 08)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зазначають на бланку пе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реважно на внутрішніх документах (актах, про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токолах, пояснювальних, доповідних або службових записках), якщо структурний підрозділ є автором документа, а його керівник (або поса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дова особа) має право підпису документа. Цей реквізит розміщують під назвою організації: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7"/>
          <w:w w:val="104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pacing w:val="-17"/>
          <w:w w:val="104"/>
          <w:sz w:val="28"/>
          <w:szCs w:val="28"/>
          <w:lang w:eastAsia="ru-RU"/>
        </w:rPr>
        <w:t xml:space="preserve">                                          ВІДКРИТЕ  АКЦІОНЕРНЕ ТОВАРИСТВО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7"/>
          <w:w w:val="104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pacing w:val="-17"/>
          <w:w w:val="104"/>
          <w:sz w:val="28"/>
          <w:szCs w:val="28"/>
          <w:lang w:eastAsia="ru-RU"/>
        </w:rPr>
        <w:t xml:space="preserve">                                                                "ЮРЕКС-ТЕЛЕКОМ"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5"/>
          <w:w w:val="104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pacing w:val="-15"/>
          <w:w w:val="104"/>
          <w:sz w:val="28"/>
          <w:szCs w:val="28"/>
          <w:lang w:eastAsia="ru-RU"/>
        </w:rPr>
        <w:t xml:space="preserve">                                       ДЕПАРТАМЕНТ МОБІЛЬНОГО ЗВ'ЯЗКУ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pacing w:val="9"/>
          <w:w w:val="104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Довідкові дані про організацію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7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(реквізит 09)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містять відомості, необхідні при інформаційних контактах. До складу цього реквізи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 входять: поштова адреса, номери теле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фонів, факсів, телексів, рахунків у банку, адреса електронної пошти, веб-сайт, дані про ліцензії, патенти тощо. Порядок і форма запи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 поштової адреси мають відповідати "Пра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вилам надання послуг поштового зв'язку".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Довідкові дані обов'язково фіксують на бланку, призначеному для оформлення служ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бових листів (так званому бланку листа).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327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 реквізит розміщують нижче реквізиту "Назва організації" або під реквізитом "Назва структурного підрозділу" (за наявності останнього).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 Назва виду документа </w:t>
      </w:r>
      <w:r w:rsidRPr="00A67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(реквізит 10</w:t>
      </w:r>
      <w:r w:rsidRPr="00A677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має відповідати переліку форм документів, що їх використовують в організації згідно з ДКУД та організаційно-правовим статусом організації.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 виду документа може бути надрукована на спеціальному бланку (так званому бланку конкретного виду документа, наприклад бланку протоколу) під час його виготовлення або на загальному бланку організації – при безпосередньому оформленні документа. В службових листах цей реквізит не зазначають.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29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Назву виду документа фіксують нижче реквізитів "Назва організації” та "Назва структурного підрозділу"; на кутовому бланку – без відступу від межі лівого берега (див. Додаток 1), а на поздовжньому – центровано (див. Додаток 2).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29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11. Дата документа </w:t>
      </w:r>
      <w:r w:rsidRPr="00A67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(реквізит 11)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обов'язковий реквізит кожного документа, що фіксує час його створення та(чи) підписання, погодження, затвердження, прийняття, видання, реєстрації.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29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 документа оформлюють арабськими цифрами у такій послідовності: день місяця, місяць, рік. День місяця і місяць позначають двома парами арабських цифр, рік — чо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тирма арабськими цифрами. Якщо один з елементів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дати (день місяця або місяць) складається лише з однієї цифри, то перед нею треба ставити нуль. Наприклад, дату 1 грудня 2009 року треба оформлювати так: 01.12.2009. Крім цього, дату можна оформ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лювати й у такій послідовності: рік, місяць, день місяця. Наприклад: 2009.12.01. Останній спосіб найчастіше використовують у службо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вому листуванні з іноземними партнерами, тому що це відповідає міжнародній системі датування документів.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нормативно-правових актах і фінансо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вих документах застосовують словесно-циф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ровий спосіб оформлення дати, наприклад: 29 серпня 2009 року.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розпорядчих доку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ментів (розпоряджень, наказів, вказівок тощо) основною є дата підписання її прос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тавляють на спеціально відведеному місці на бланку (див. Додатки 1, 2). А якщо доку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 оформлено не на бланку, то дату прос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тавляють нижче реквізиту "Підпис" без відступу від межі лівого берега. Слід заува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жити, що дату власноручно проставляє по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садова особа, яка затверджує або підписує документ. Документи, що їх спільно видають дві або більше організацій, повинні мати одну єдину дату.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затвердження документа зазначається у відповідній графі.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Реєстраційний індекс документа </w:t>
      </w:r>
      <w:r w:rsidRPr="00A67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(реквізит 12)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це умовно цифрове позначення , яке надають документу під час його реєстрації. Реєструючи накази з особового складу, можна застосовувати літерно-цифрові позначення.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Складові частини реєстраційного індексу відділяються один від одного </w:t>
      </w:r>
      <w:proofErr w:type="spellStart"/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правобіжною</w:t>
      </w:r>
      <w:proofErr w:type="spellEnd"/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похилою рискою. Наприклад: 378/02, де 378 – порядковий реєстраційний номер, а 02 – умовне позначення групи документів згідно з класифікатором виконавців, прийнятим в установі; 210/03-10, де 210 – порядковий реєстраційний номер документа, 03-10 – індекс справи за номенклатурою.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Індекс організаційно-розпорядчого документа, спільно прийнятого кількома організаціями, складається з порядкових реєстраційних номерів, присвоєних документові у всіх цих організаціях. Наприклад: НАКАЗ від 04.12.2008 № 450/748/654.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 розташування цього реквізиту залежить від бланка та виду документа.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Посилання на реєстраційний індекс і дату документа (реквізит 13)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фіксують на  бланках листів. Цей реквізит має таку форму:  На № __ від _________. Цю форму заповнюють лише у тому разі, коли оформлюють лист-відповідь на будь-який ініціативний документ (звернення,  запит,  пропозицію тощо). Відомості до цього реквізиту переносять   з   реквізиту   "Реєстраційний індекс   і   дата  документа",   оформленого в ініціативному    документі. Наприклад: На № 86/01-12 від 28.10.2008.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вихідний лист є відповіддю на кілька листів однієї організації, то необхідно оформити посилання на реєстраційні індекси і дати зазначені в усіх цих листах.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Якщо в одному вихідному листі дають відповідь на листи від багатьох різних організацій, то посилання на реєстраційні номери і дати листів слід розташовувати один під одним у тій самій послідовності, в якій зазначено назви цих організацій у реквізиті </w:t>
      </w:r>
      <w:proofErr w:type="spellStart"/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„Адресат</w:t>
      </w:r>
      <w:proofErr w:type="spellEnd"/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Цей реквізит розташовують нижче або на рівні реєстраційного індексу на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спеціально відведеному місці на бланку.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 Місце складання або видання документа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7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(реквізит 14)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вказують у тому випадку, якщо</w:t>
      </w:r>
      <w:r w:rsidRPr="00A67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його не можна з'ясувати за реквізитами </w:t>
      </w:r>
      <w:proofErr w:type="spellStart"/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„Назва</w:t>
      </w:r>
      <w:proofErr w:type="spellEnd"/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організації" та "Довідкові дані про організацію". З метою уникнення помилок при визначенні місцезнаходження організації цей реквізит застосовують у всіх документах, крім листа, в якому ця інформація завжди міститься у реквізиті "Довідкові дані про організацію”.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юридичної особи місцем видання документа є місце її державної реєстрації.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 видання не треба вказувати у документі, якщо воно включено до назви організації, наприклад: "Ужгородський державний інститут інформатики, економіки і права", проте його необхідно зазначити у тому разі, якщо документ цієї установи було складено в іншому місці.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15. Гриф обмеження доступу до документа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67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реквізит 15)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засвідчує особливий характер інформації, до якої має доступ обмежене коло осіб.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Метою обмеження доступу до інформації, яку містить документ, є захист державної або приватної (наприклад, комерційної) документованої інформації, незаконне використання, якої може порушити права та(чи) завдати збитків її власнику, володарю, користувачу, іншій фізичній або юридичній особі.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Гриф обмеження доступу до документа ("Таємно", "Для службового користування", "ДСК") проставляють без лапок у верхньому правому куті лицьового боку першого аркуша документа над реквізитами "Адресат" або "Гриф затвердження документа". За потреби його доповнюють номером примірника документа: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службового користування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Прим. З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Таємно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Прим. 2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pacing w:val="-12"/>
          <w:w w:val="111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 реквізиту обумовлює особливий порядок обліку, зберігання і використання документів.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 Адресат</w:t>
      </w:r>
      <w:r w:rsidRPr="00A67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(реквізит 16)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 сукупність точних і повних даних згідно з якими документ має бути доставлений за призначенням.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Адресатом документа може бути ор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ганізація, її структурний підрозділ або конк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ретна посадова особа чи громадянин.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Реквізит "Адресат" максимально може ма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такі складові частини:</w:t>
      </w:r>
    </w:p>
    <w:p w:rsidR="00A6774A" w:rsidRPr="00A6774A" w:rsidRDefault="00A6774A" w:rsidP="00A6774A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 організації-адресата;</w:t>
      </w:r>
    </w:p>
    <w:p w:rsidR="00A6774A" w:rsidRPr="00A6774A" w:rsidRDefault="00A6774A" w:rsidP="00A6774A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 структурного підрозділу;</w:t>
      </w:r>
    </w:p>
    <w:p w:rsidR="00A6774A" w:rsidRPr="00A6774A" w:rsidRDefault="00A6774A" w:rsidP="00A6774A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 посади одержувача;</w:t>
      </w:r>
    </w:p>
    <w:p w:rsidR="00A6774A" w:rsidRPr="00A6774A" w:rsidRDefault="00A6774A" w:rsidP="00A6774A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прізвище та ініціал(и) одержувача;</w:t>
      </w:r>
    </w:p>
    <w:p w:rsidR="00A6774A" w:rsidRPr="00A6774A" w:rsidRDefault="00A6774A" w:rsidP="00A6774A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поштова адреса.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Цей реквізит друкують, як правило, розміром шрифту 14 пунктів. Кожну зі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складових частин "Адресата" розташовують з нового рядка без розділових знаків (крапок, ком тощо). Відстань між рядками має становити півтора інтервалу. Довжина рядка обмежується правим текстовим берегом і не перевищує </w:t>
      </w:r>
      <w:smartTag w:uri="urn:schemas-microsoft-com:office:smarttags" w:element="metricconverter">
        <w:smartTagPr>
          <w:attr w:name="ProductID" w:val="78 мм"/>
        </w:smartTagPr>
        <w:r w:rsidRPr="00A677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78 мм</w:t>
        </w:r>
      </w:smartTag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(див. </w:t>
      </w: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Додатки 1, 2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лист адресують організації (чи її структурному підрозділу), то назву подають у називному відмінку: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left="3686" w:hanging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ТОВ "</w:t>
      </w:r>
      <w:proofErr w:type="spellStart"/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Укрпромтех</w:t>
      </w:r>
      <w:proofErr w:type="spellEnd"/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left="3686" w:hanging="14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left="3686" w:hanging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Відділ постачання і збуту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5"/>
          <w:w w:val="111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лист адресують посадовій особі із зазначенням організації та структурного підрозділу, в якому вона працює, то назву організації і назву структурного підрозділу подають у називному відмінку, а посаду і прізвище адресата — у давальному: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left="2280" w:hanging="100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АКБ "Акварель"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left="2280" w:hanging="100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Фінансове управління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left="2280" w:hanging="100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Провідному спеціалісту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left="2280" w:hanging="100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Майданову Ю. М.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разі адресування листа керівникові організації або його заступникові назва організації входить до складу назви посади адресата: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Генеральному директору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Спільного </w:t>
      </w:r>
      <w:proofErr w:type="spellStart"/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українсько-</w:t>
      </w:r>
      <w:proofErr w:type="spellEnd"/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російського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підприємства "Дружба"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Василевській М. О.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лист адресують багатьом однорідним установам, то адресата зазначають узагальнено: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Головам правлінь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акціонерних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 комерційних банків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tabs>
          <w:tab w:val="left" w:pos="57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реквізиту "Адресат" може входити поштова адреса. Складові частини поштової адреси оформлюють відповідно до "Правил надання послуг поштового зв'язку.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380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Наприклад: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380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tabs>
          <w:tab w:val="left" w:pos="3192"/>
        </w:tabs>
        <w:spacing w:after="0" w:line="240" w:lineRule="auto"/>
        <w:ind w:left="2232" w:firstLine="13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Редакція журналу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3192"/>
        </w:tabs>
        <w:spacing w:after="0" w:line="240" w:lineRule="auto"/>
        <w:ind w:left="2232" w:firstLine="13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"Секретар-референт" 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3192"/>
        </w:tabs>
        <w:spacing w:after="0" w:line="240" w:lineRule="auto"/>
        <w:ind w:left="2232" w:firstLine="13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пр-т</w:t>
      </w:r>
      <w:proofErr w:type="spellEnd"/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Свободи, 23, </w:t>
      </w:r>
      <w:proofErr w:type="spellStart"/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</w:t>
      </w:r>
      <w:proofErr w:type="spellEnd"/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1101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3192"/>
        </w:tabs>
        <w:spacing w:after="0" w:line="240" w:lineRule="auto"/>
        <w:ind w:left="2232" w:firstLine="13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Київ, 02094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3677"/>
        </w:tabs>
        <w:spacing w:after="0" w:line="240" w:lineRule="auto"/>
        <w:ind w:left="2232" w:firstLine="13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Директору Національного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3432"/>
        </w:tabs>
        <w:spacing w:after="0" w:line="240" w:lineRule="auto"/>
        <w:ind w:left="2232" w:firstLine="13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науково-дослідного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3432"/>
        </w:tabs>
        <w:spacing w:after="0" w:line="240" w:lineRule="auto"/>
        <w:ind w:left="2232" w:firstLine="13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інституту охорони праці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3432"/>
        </w:tabs>
        <w:spacing w:after="0" w:line="240" w:lineRule="auto"/>
        <w:ind w:left="2232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tabs>
          <w:tab w:val="left" w:pos="893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  <w:t xml:space="preserve">17. Гриф затвердження документа </w:t>
      </w:r>
      <w:r w:rsidRPr="00A6774A">
        <w:rPr>
          <w:rFonts w:ascii="Times New Roman" w:eastAsia="Times New Roman" w:hAnsi="Times New Roman" w:cs="Times New Roman"/>
          <w:b/>
          <w:bCs/>
          <w:i/>
          <w:iCs/>
          <w:color w:val="000000"/>
          <w:w w:val="102"/>
          <w:sz w:val="28"/>
          <w:szCs w:val="28"/>
          <w:lang w:eastAsia="ru-RU"/>
        </w:rPr>
        <w:t xml:space="preserve">(реквізит 17). </w:t>
      </w:r>
      <w:r w:rsidRPr="00A6774A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t xml:space="preserve">Затвердження – це особливий спосіб засвідчення документа після його підписання, який санкціонує поширення дії документа на визначене коло структурних підрозділів. 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893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t>Документи затверджують посадові особи (як правило, керівники підприємств, установ, організацій), до компетенції яких належить вирішення питань, викладених у цих документах. Нормативно-правові акти (статути, положення, інструкції, правила, регламенти тощо) мають затверджуватися відповідними розпорядчими документами (рішеннями, розпорядженнями, наказами тощо) підприємств, установ, організацій, що видали цей акт.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893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t>Затвердження документа здійснюється за допомогою грифа затвердження або виданням розпорядчого документа.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t>Якщо документ затверджує конкретна посадова особа, то гриф затвердження складається зі слова ЗАТВЕРДЖУЮ (без лапок), назви посади, підпису, ініціалу(</w:t>
      </w:r>
      <w:proofErr w:type="spellStart"/>
      <w:r w:rsidRPr="00A6774A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t>-ів</w:t>
      </w:r>
      <w:proofErr w:type="spellEnd"/>
      <w:r w:rsidRPr="00A6774A"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ru-RU"/>
        </w:rPr>
        <w:t>) і прізвища особи, яка затвердила документ, дати затвердження. Наприклад: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pacing w:val="-22"/>
          <w:w w:val="102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b/>
          <w:color w:val="000000"/>
          <w:w w:val="102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w w:val="102"/>
          <w:sz w:val="28"/>
          <w:szCs w:val="28"/>
          <w:lang w:eastAsia="ru-RU"/>
        </w:rPr>
        <w:t>ЗАТВЕРДЖУЮ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2376"/>
        </w:tabs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b/>
          <w:color w:val="000000"/>
          <w:w w:val="102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w w:val="102"/>
          <w:sz w:val="28"/>
          <w:szCs w:val="28"/>
          <w:lang w:eastAsia="ru-RU"/>
        </w:rPr>
        <w:t>Голова  управління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2376"/>
        </w:tabs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b/>
          <w:color w:val="000000"/>
          <w:w w:val="102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w w:val="102"/>
          <w:sz w:val="28"/>
          <w:szCs w:val="28"/>
          <w:lang w:eastAsia="ru-RU"/>
        </w:rPr>
        <w:t>АКБ "</w:t>
      </w:r>
      <w:proofErr w:type="spellStart"/>
      <w:r w:rsidRPr="00A6774A">
        <w:rPr>
          <w:rFonts w:ascii="Times New Roman" w:eastAsia="Times New Roman" w:hAnsi="Times New Roman" w:cs="Times New Roman"/>
          <w:b/>
          <w:color w:val="000000"/>
          <w:w w:val="102"/>
          <w:sz w:val="28"/>
          <w:szCs w:val="28"/>
          <w:lang w:eastAsia="ru-RU"/>
        </w:rPr>
        <w:t>Макс-Комерцбанк</w:t>
      </w:r>
      <w:proofErr w:type="spellEnd"/>
      <w:r w:rsidRPr="00A6774A">
        <w:rPr>
          <w:rFonts w:ascii="Times New Roman" w:eastAsia="Times New Roman" w:hAnsi="Times New Roman" w:cs="Times New Roman"/>
          <w:b/>
          <w:color w:val="000000"/>
          <w:w w:val="102"/>
          <w:sz w:val="28"/>
          <w:szCs w:val="28"/>
          <w:lang w:eastAsia="ru-RU"/>
        </w:rPr>
        <w:t>"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2376"/>
        </w:tabs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b/>
          <w:color w:val="000000"/>
          <w:w w:val="102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tabs>
          <w:tab w:val="left" w:pos="2390"/>
        </w:tabs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b/>
          <w:color w:val="000000"/>
          <w:w w:val="102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w w:val="102"/>
          <w:sz w:val="28"/>
          <w:szCs w:val="28"/>
          <w:lang w:eastAsia="ru-RU"/>
        </w:rPr>
        <w:t>(підпис)    П.Ю.</w:t>
      </w:r>
      <w:proofErr w:type="spellStart"/>
      <w:r w:rsidRPr="00A6774A">
        <w:rPr>
          <w:rFonts w:ascii="Times New Roman" w:eastAsia="Times New Roman" w:hAnsi="Times New Roman" w:cs="Times New Roman"/>
          <w:b/>
          <w:color w:val="000000"/>
          <w:w w:val="102"/>
          <w:sz w:val="28"/>
          <w:szCs w:val="28"/>
          <w:lang w:eastAsia="ru-RU"/>
        </w:rPr>
        <w:t>Станицький</w:t>
      </w:r>
      <w:proofErr w:type="spellEnd"/>
    </w:p>
    <w:p w:rsidR="00A6774A" w:rsidRPr="00A6774A" w:rsidRDefault="00A6774A" w:rsidP="00A6774A">
      <w:pPr>
        <w:widowControl w:val="0"/>
        <w:shd w:val="clear" w:color="auto" w:fill="FFFFFF"/>
        <w:tabs>
          <w:tab w:val="left" w:pos="2390"/>
        </w:tabs>
        <w:spacing w:after="0" w:line="240" w:lineRule="auto"/>
        <w:ind w:firstLine="3240"/>
        <w:jc w:val="both"/>
        <w:rPr>
          <w:rFonts w:ascii="Times New Roman" w:eastAsia="Times New Roman" w:hAnsi="Times New Roman" w:cs="Times New Roman"/>
          <w:b/>
          <w:color w:val="000000"/>
          <w:w w:val="102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w w:val="102"/>
          <w:sz w:val="28"/>
          <w:szCs w:val="28"/>
          <w:lang w:eastAsia="ru-RU"/>
        </w:rPr>
        <w:t>12.01.2008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Якщо документ затверджено постановою, рішенням, наказом, протоколом, то гриф затвердження </w:t>
      </w:r>
      <w:r w:rsidRPr="00A67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складається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зі слова ЗАТВЕРДЖЕНО (без лапок), назви, дати і номера затверджуваного документа у називному відмінку.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326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ЗАТВЕРДЖЕНО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326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326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Наказ директора заводу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326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імені Г.Т.Сидорчука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326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326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03.02.2008 № 137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Гриф затвердження розташовують у правому верхньому куті першого аркуша документа з відступом від межі лівого берега на </w:t>
      </w:r>
      <w:smartTag w:uri="urn:schemas-microsoft-com:office:smarttags" w:element="metricconverter">
        <w:smartTagPr>
          <w:attr w:name="ProductID" w:val="104 мм"/>
        </w:smartTagPr>
        <w:r w:rsidRPr="00A677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104 мм</w:t>
        </w:r>
      </w:smartTag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Як свідчить практика, документи, які підлягають затвердженню, доцільно оформлювати на кутових бланках (</w:t>
      </w:r>
      <w:r w:rsidRPr="00A677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див. Додаток 2)</w:t>
      </w:r>
      <w:r w:rsidRPr="00A67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 на чистих аркушах паперу формату А4. Насамперед це пов'язано з тим, що гриф затвердження має бути розташований вище реквізиту "Назва виду документа", оскільки затверджується сам документ (акт, інструкція, план, звіт тощо), а не текст документа. На поздовжніх бланках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зробити це практично неможливо через відсутність відповідного місця для грифа затвердження у правому верхньому куті бланка </w:t>
      </w:r>
      <w:r w:rsidRPr="00A677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(див. Додаток 1)</w:t>
      </w:r>
      <w:r w:rsidRPr="00A67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18. Резолюція </w:t>
      </w:r>
      <w:r w:rsidRPr="00A67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(реквізит 18)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  <w:r w:rsidRPr="00A67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 напис на документі, зроблений керівником підприємства, установи чи організації, що містить вказівки щодо виконання документа. Резолюція складається з таких елементів: прізвище виконавця (виконавців) у давальному відмінку, зміст доручення, термін виконання, особистий під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пис керівника, дата: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42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Іванченку М. С. </w:t>
      </w:r>
    </w:p>
    <w:p w:rsidR="00A6774A" w:rsidRPr="00A6774A" w:rsidRDefault="00A6774A" w:rsidP="00A6774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0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Підготувати відповідь</w:t>
      </w:r>
    </w:p>
    <w:p w:rsidR="00A6774A" w:rsidRPr="00A6774A" w:rsidRDefault="00A6774A" w:rsidP="00A6774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0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26. 01.2008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420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(підпис)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4200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12.01.2008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 доручення дається кільком посадовим особам, то головним виконавцем вважається особа, зазначена у дорученні першою, якщо в документі не обумовлено інше. Для виконання доручення їй надається право скликати інших виконавців і координувати їхню роботу.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документах із зазначеними у тексті термінами виконання, які не потребують додаткових вказівок, у резолюції зазначається: виконавець, підпис керівника установи, дата.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Дозволяється у резолюції замість прізвища виконавця зазначати лише посаду особи, якій доручається виконання документа.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 правило, на документі не повинно бути більше однієї резолюції. Інші резолюції можливі тільки тоді, коли є необхідність деталізувати порядок виконання документа.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Резолюція має проставлятися безпосередньо на документі, нижче реквізиту </w:t>
      </w:r>
      <w:proofErr w:type="spellStart"/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„Адресат</w:t>
      </w:r>
      <w:proofErr w:type="spellEnd"/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паралельно до основного тексту. Якщо місця для резолюції недостатньо, її можна проставити на вільному від тексту місці у верхній частині лицьового боку першого аркуша документа, але не на призначеному для підшивання березі документа. Написання резолюції на окремих аркушах або спеціальних бланках допускається у разі, коли документ підлягає поверненню або деталізується порядок виконання документа та уточнюються виконавці.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19. Заголовок до тексту документа </w:t>
      </w:r>
      <w:r w:rsidRPr="00A67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(реквізит 19)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містить стислий виклад основного смислового аспекту змісту документа. Тому він має бути коротким, граматично узгоджуватися з назвою документа, точно передавати зміст тексту і відповідати на запитання: </w:t>
      </w:r>
      <w:r w:rsidRPr="00A67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 що? кого? чого?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Наказ </w:t>
      </w:r>
      <w:r w:rsidRPr="00A67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(про що?)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правил роботи з кадрами і резервом.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Посадова інструкція </w:t>
      </w:r>
      <w:r w:rsidRPr="00A67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(кого?)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відділу кадрів.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</w:t>
      </w:r>
      <w:r w:rsidRPr="00A677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A67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чого?)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 атестаційної комісії.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Службові листи також обов'язково повинні мати заголовки до тексту. Наявність цього реквізиту значно полегшує роботу зі службовим листом на всіх етапах його проходження: від реєстрації в установі-адресанті до направлення його до справи після виконання в установі-адресаті. Проте документи (у тому числі й службові листи), надруковані на папері формату А5, дозволяється подавати без заголовка.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Заголовок складає виконавець документа, а не секретар-друкарка, яка оформлює документ на друкарській машинці чи комп'ютері.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Заголовок до тексту документа оформлюють без відступу від межі лівого берега, максимальна довжина рядка — 28 друкованих знаків: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проведення конкурсу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заміщення посади начальника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відділу організаційної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 кадрової роботи</w:t>
      </w:r>
      <w:r w:rsidRPr="00A6774A"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8"/>
          <w:lang w:eastAsia="ru-RU"/>
        </w:rPr>
        <w:t xml:space="preserve">       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заголовок перевищує 150 знаків (5 рядків), його дозволяється продовжувати до межі правого берега: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поліпшення роботи державних архівних установ щодо підвищення кваліфікації працівників діловодних, архівних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експертних служб підприємств, установ і організацій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Заголовок до тексту і сам текст мають бути надруковані однаковим шрифтом. Крапку в кінці заголовка ніколи не ставлять.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реєстрації документа заголовок вносять до відповідних реєстраційних форм: журналу, картки, бази даних.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20. Відмітка 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контроль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7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(реквізит 20)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означає, що документ взято на контроль з метою забезпечення його виконання у встановлений строк. Відмітку про контроль позначають великою літерою „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К”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або словом </w:t>
      </w:r>
      <w:proofErr w:type="spellStart"/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„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</w:t>
      </w:r>
      <w:proofErr w:type="spellEnd"/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(без лапок), проставленим від руки чи за допомогою штампа на лівому березі першого аркуша документа, на рівні заголовка до тексту. Цю відмітку виділяють </w:t>
      </w:r>
      <w:r w:rsidRPr="00A67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яскравим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кольором, як правило, червоним.</w:t>
      </w:r>
    </w:p>
    <w:p w:rsidR="00A6774A" w:rsidRPr="00A6774A" w:rsidRDefault="00A6774A" w:rsidP="00A677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21. </w:t>
      </w:r>
      <w:r w:rsidRPr="00A6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Текст документа </w:t>
      </w:r>
      <w:r w:rsidRPr="00A677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(реквізит 21) ( Викладено в темі 2).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22. Відмітку про наявність додатків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7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(реквізит 22)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розміщують нижче тексту документа без відступу від межі лівого берега.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Існує кілька варіантів оформлення цього реквізиту.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Відмітку про наявність додатку, повна назва якого наведена у тексті документа, фіксують за такою формою: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Додаток: на 20 арк. у 3 прим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назви додатків відсутні у тексті документа, то їх подають після тексту, зазначивши кількість аркушів у кожному додатку та кількість примірників. Крім того, кожний додаток обов'язково нумерують арабськими цифрами без знака „</w:t>
      </w:r>
      <w:r w:rsidRPr="00A67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№”.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left="1344" w:hanging="13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Додатки:  1. Технічне завдання на розроблення стандарту на 6 арк. в 1 прим.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left="1344" w:hanging="2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Проект стандарту в першій редакції на 33 арк. в 1 прим.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left="1368" w:hanging="26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 Пояснювальна записка до першої редакції стандарту на 5 арк. в 1  прим.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11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pacing w:val="-16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до документа додають інший документ, який також має додатки, то відмітку про наявність додатка оформлюють так: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Додаток: Протокол засідання атестаційної комісії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від 06.01.2008 №1 і додаток до нього,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всього на 7 арк. в 1 прим.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додатки зброшуровані, то кількість аркушів не зазначають. Наприклад: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Додаток: Методичні рекомендації щодо впровадження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left="86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ДСТУ 4163-2003 </w:t>
      </w:r>
      <w:proofErr w:type="spellStart"/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„Державна</w:t>
      </w:r>
      <w:proofErr w:type="spellEnd"/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уніфікована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left="86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система документації. Уніфікована система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left="86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організаційно-розпорядчої документації.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left="8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Вимоги до оформлювання документів” у 10 прим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велику кількість додатків складають опис, а у документі після тексту зазначають: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Додатки: згідно з описом на 123 арк.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при підготовці супровідного листа планується надіслати додаток не за всіма зазначеними у листі адресами, то відмітку про наявність додатка оформлюють так: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Додаток: на 12 арк. в 1 прим.  на першу адресу.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23. Підпис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7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(реквізит 23)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розміщують під текстом документа або під відміткою про наявність додатків. Цей реквізит складається з назви посади особи (повної, якщо документ надруковано не на бланку, або скороченої – у документі, надрукованому на бланку), особистого підпису і його розшифрування (ініціалу(</w:t>
      </w:r>
      <w:proofErr w:type="spellStart"/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-ів</w:t>
      </w:r>
      <w:proofErr w:type="spellEnd"/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та прізвища):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A6774A" w:rsidRPr="00A6774A" w:rsidRDefault="00A6774A" w:rsidP="00A6774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Голова Державного комітету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статистики України</w:t>
      </w:r>
      <w:r w:rsidRPr="00A6774A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ab/>
        <w:t>(</w:t>
      </w:r>
      <w:r w:rsidRPr="00A6774A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lang w:eastAsia="ru-RU"/>
        </w:rPr>
        <w:t>підпис</w:t>
      </w:r>
      <w:r w:rsidRPr="00A6774A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)   (ініціал(и), прізвище)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Назву посади у реквізиті </w:t>
      </w:r>
      <w:proofErr w:type="spellStart"/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„Підпис</w:t>
      </w:r>
      <w:proofErr w:type="spellEnd"/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завжди друкують без відступу від межі лівого берега.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 також звернути увагу на те, що відповідно до ДСТУ 4361-2003 дозволяється у реквізитах документів зазначати лише один ініціал, який відповідає першій літері імені посадової особи.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Якщо документ підписують кілька (дві або більше) осіб, то їхні підписи розташовують один під одним відповідно до підпорядкованості посадових осіб.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Наприклад: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Директор інституту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(</w:t>
      </w:r>
      <w:r w:rsidRPr="00A67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підпис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         І. </w:t>
      </w:r>
      <w:proofErr w:type="spellStart"/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Замлинський</w:t>
      </w:r>
      <w:proofErr w:type="spellEnd"/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Головний бухгалтер         (</w:t>
      </w:r>
      <w:r w:rsidRPr="00A67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підпис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          О. </w:t>
      </w:r>
      <w:proofErr w:type="spellStart"/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Кучернюк</w:t>
      </w:r>
      <w:proofErr w:type="spellEnd"/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документ підписують кілька осіб, які обіймають посади однакового рівня, то їхні підписи розташовують на одному рівні: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Голова правління банк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Голова правління банку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"Класик-банк"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</w:t>
      </w:r>
      <w:proofErr w:type="spellStart"/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„Арсенал</w:t>
      </w:r>
      <w:proofErr w:type="spellEnd"/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”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(підпис)  Ю. Мартиненко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(підпис)  П. Слободенюк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 колегіальних органів підписують голова колегіального органу і секретар: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Голова дирекції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(</w:t>
      </w:r>
      <w:r w:rsidRPr="00A67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підпис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О. Т. Павлюк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Секретар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(</w:t>
      </w:r>
      <w:r w:rsidRPr="00A67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підпис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Г. В. Іванченко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Якщо документ (як правило, акт) складає комісія, то його повинні підписати всі члени комісії. При цьому зазначають не посади, які вони обіймають за місцем роботи, а їх статус у складі комісії.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 відсутності посадової особи, яка відповідно до своїх обов'язків повинна підписати документ, його підписує заступник або особа, яка виконує обов'язки цієї посадової особи. При цьому необхідно зазначити посаду і прізвище особи, яка підписала документ: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Виконувач обов'язків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ректора інституту</w:t>
      </w:r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(</w:t>
      </w:r>
      <w:r w:rsidRPr="00A677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підпис</w:t>
      </w:r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      Г.І. Тимошенко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назвою посади не допускається ставити прийменник </w:t>
      </w:r>
      <w:proofErr w:type="spellStart"/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„за</w:t>
      </w:r>
      <w:proofErr w:type="spellEnd"/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або  знак </w:t>
      </w:r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„ / ”.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 Гриф погодження документа</w:t>
      </w: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7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(реквізит 24)</w:t>
      </w: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фіксує згоду іншого підприємства, установи чи організації, структурного підрозділу або навіть посадової особи, що не є автором документа, з його змістом.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Погодження документа здійснюється у разі потреби в оцінці доцільності видання документа, його обґрунтованості та встановлення відповідності законодавству. Як правило, документ погоджують на стадії проекту.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 погодження розміщують нижче реквізиту "Підпис" без відступу від межі лівого берега. Він складається з таких елементів: слово ПОГОДЖЕНО (без лапок); назва посади особи, яка погоджує документ; назва підприємства, установи чи організації (входить до складу назви посади); особистий підпис та його розшифрування (ініціал(и) і прізвище); дата погодження. Наприклад: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ПОГОДЖЕНО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Заступник голови правління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НАСК </w:t>
      </w:r>
      <w:proofErr w:type="spellStart"/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„Атлантида</w:t>
      </w:r>
      <w:proofErr w:type="spellEnd"/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A677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підпис</w:t>
      </w:r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О.М. Ковальський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02.01.2008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погодження проекту документа здійснює колегіальний орган, то гриф погодження оформляють таким чином: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ПОГОДЖЕНО     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засідання Вищої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атестаційної комісії України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09.01.2008 №1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проект документа необхідно погодити з кількома підприємствами, установами, організаціями, складають </w:t>
      </w:r>
      <w:proofErr w:type="spellStart"/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„Аркуш</w:t>
      </w:r>
      <w:proofErr w:type="spellEnd"/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погоджен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ня”, про що роблять відмітку в самому документі на місці грифа погодження: </w:t>
      </w:r>
      <w:proofErr w:type="spellStart"/>
      <w:r w:rsidRPr="00A67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„Аркуш</w:t>
      </w:r>
      <w:proofErr w:type="spellEnd"/>
      <w:r w:rsidRPr="00A67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погодження додається”.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25. Візи документа </w:t>
      </w:r>
      <w:r w:rsidRPr="00A67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(реквізит 25)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вказують на згоду або незгоду певних посадових осіб з його змістом. Візами оформлюють внутрішнє погодження документа у межах підприємства, установи, організації — автора цього документа. Візувати документи можуть лише ті посадові особи, до компетенції яких належить вирішення питань, порушених у цих документах; найчастіше — керівники юридичних, фінансових та економічних служб.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Віза складається з таких елементів: назва посади особи, яка візує документ, її особистий підпис, розшифрування підпису (ініціал(и) і прізвище) та дата візування: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Начальник  юридичного відділу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(підпис) 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А.Д. </w:t>
      </w:r>
      <w:proofErr w:type="spellStart"/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Цаплієнко</w:t>
      </w:r>
      <w:proofErr w:type="spellEnd"/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16.01.2008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Візу розташовують нижче реквізиту "Підпис". У разі якщо на лицьовому боці аркуша не вистачає місця для візи, то її дозволяється проставити на зворотному боці останнього аркуша документа.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Складові елементи візи, звичайно, крім особистого підпису, можуть бути заздалегідь надруковані виконавцем чи друкаркою на проекті документа або написані власноруч посадовою особою безпосередньо під час візування.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Зауваження і пропозиції до змісту документа, у разі їх наявності, викладають на окремому аркуші, про що на самому проекті документа роблять відповідну відмітку: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Зауваження і пропозиції додаються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Начальник відділу кадрової роботи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(підпис) 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Г.М. </w:t>
      </w:r>
      <w:proofErr w:type="spellStart"/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Баковецький</w:t>
      </w:r>
      <w:proofErr w:type="spellEnd"/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22.01.2008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Якщо при візуванні з'ясовується, що проект документа потребує істотного доопрацювання відповідно до зауважень і пропозицій, то після доопрацювання він підлягає повторному візуванню.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 візують документ, який має направлятися за межі підприємства, установи чи організації, то візу ставлять тільки на тому примірнику документа, що залишається за місцем видання.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26. Відбиток печатки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7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(реквізит 26)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проставляють на документах, що засвідчують права громадян і юридичних осіб, фіксують факт витрати коштів і матеріальних цінностей.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Відбитком печатки на документі засвідчують підпис відповідальних осіб. Тому відбиток проставляють таким чином, щоб він охопив кілька літер назви посади осіб, які підписали документ: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9E155" wp14:editId="79564C99">
                <wp:simplePos x="0" y="0"/>
                <wp:positionH relativeFrom="column">
                  <wp:posOffset>1068705</wp:posOffset>
                </wp:positionH>
                <wp:positionV relativeFrom="paragraph">
                  <wp:posOffset>111125</wp:posOffset>
                </wp:positionV>
                <wp:extent cx="593725" cy="600710"/>
                <wp:effectExtent l="13970" t="13335" r="11430" b="508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" cy="6007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84.15pt;margin-top:8.75pt;width:46.75pt;height:4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" filled="f">
                <v:fill opacity="32896f"/>
              </v:oval>
            </w:pict>
          </mc:Fallback>
        </mc:AlternateConten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21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Фінансовий директор     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21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Головний бухгалтер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215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 для проставляння відбитку печатки може бути заздалегідь визначено на документі. Його позначають двома великими літерами – М.П. Наприклад: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577CC" wp14:editId="7891D4CD">
                <wp:simplePos x="0" y="0"/>
                <wp:positionH relativeFrom="column">
                  <wp:posOffset>213360</wp:posOffset>
                </wp:positionH>
                <wp:positionV relativeFrom="paragraph">
                  <wp:posOffset>113665</wp:posOffset>
                </wp:positionV>
                <wp:extent cx="593725" cy="571500"/>
                <wp:effectExtent l="6350" t="5080" r="9525" b="1397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" cy="571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6.8pt;margin-top:8.95pt;width:46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" filled="f">
                <v:fill opacity="32896f"/>
              </v:oval>
            </w:pict>
          </mc:Fallback>
        </mc:AlternateConten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754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Генеральний директор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М.П.  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754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ru-RU"/>
        </w:rPr>
        <w:t>Головний бухгалтер</w:t>
      </w:r>
    </w:p>
    <w:p w:rsidR="00A6774A" w:rsidRPr="00A6774A" w:rsidRDefault="00A6774A" w:rsidP="00A677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Печатка, яка відтворює найменування відповідної установи або її структурного підрозділу </w:t>
      </w:r>
      <w:r w:rsidRPr="00A677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(негербова),</w:t>
      </w: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ставиться на копіях документів, що надсилаються в інші установи, та на розмножених примірниках розпорядчих документів у разі розсилання.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Відбиток печатки має бути чітким й добре читатися.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27. Відмітку про засвідчення копії </w:t>
      </w:r>
      <w:r w:rsidRPr="00A67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(реквізит 27)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розташовують нижче реквізиту </w:t>
      </w:r>
      <w:proofErr w:type="spellStart"/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„Підпис</w:t>
      </w:r>
      <w:proofErr w:type="spellEnd"/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Вона складається з таких елементів: словосполучення Згідно з оригіналом (без лапок), назва посади особи, яка засвідчує копію, її особистий підпис, розшифруван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 підпису (ініціал(и) і прізвище) та дата засвідчення: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tabs>
          <w:tab w:val="left" w:pos="25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Згідно з оригіналом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1728"/>
          <w:tab w:val="left" w:pos="30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Секретар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</w:t>
      </w:r>
      <w:r w:rsidRPr="00A6774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(підпис) </w:t>
      </w:r>
      <w:r w:rsidRPr="00A6774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ab/>
        <w:t xml:space="preserve">                 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 П. Коломієць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14.01.2008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 реквізит проставляють на копіях документів, у тому числі й ксерокопіях, з метою засвідчення їх відповідності оригіналові.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DBAE1" wp14:editId="77170DB2">
                <wp:simplePos x="0" y="0"/>
                <wp:positionH relativeFrom="column">
                  <wp:posOffset>-1925955</wp:posOffset>
                </wp:positionH>
                <wp:positionV relativeFrom="paragraph">
                  <wp:posOffset>1132840</wp:posOffset>
                </wp:positionV>
                <wp:extent cx="914400" cy="914400"/>
                <wp:effectExtent l="10160" t="8890" r="8890" b="1016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-151.65pt;margin-top:89.2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"/>
            </w:pict>
          </mc:Fallback>
        </mc:AlternateConten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деяких випадках для надання копії юридичної сили її засвідчують відбитком печатки. Наприклад, при підготовці пакету документів для подання до Пенсійного фонду з метою нарахування або перерахування пенсії </w:t>
      </w: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працівникові підприємства, установи, організації, інспектор відділу кадрів повинен обов’язково засвідчити копію з розпорядчого документа про </w:t>
      </w: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зарахування працівника на посаду та копію з трудової книжки відбитком печатки: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w w:val="96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Згідно з оригіналом 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Інспектор відділу кадрів  </w:t>
      </w:r>
      <w:r w:rsidRPr="00A6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(</w:t>
      </w:r>
      <w:r w:rsidRPr="00A677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підпис)</w:t>
      </w:r>
      <w:r w:rsidRPr="00A6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О. Л. Паламаренко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14.01.2008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 Прізвище виконавця і номер його телефону</w:t>
      </w: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7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(реквізит 28) </w:t>
      </w: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розміщують на лицьовому боці останнього аркуша документа в нижньому лівому куті без відступу від межі лівого берега:</w:t>
      </w:r>
    </w:p>
    <w:p w:rsidR="00A6774A" w:rsidRPr="00A6774A" w:rsidRDefault="00A6774A" w:rsidP="00A6774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774A" w:rsidRPr="00A6774A" w:rsidRDefault="00A6774A" w:rsidP="00A6774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6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Андрієвський</w:t>
      </w:r>
      <w:proofErr w:type="spellEnd"/>
      <w:r w:rsidRPr="00A67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447 12 14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зв’язку з тим, що наявність цього реквізиту передбачає звернення до виконавця у разі необхідності уточнень або роз'яснень щодо змісту документа, бажано, крім прізвища і номера телефону, вказувати ім'я та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батькові виконавця. Це сприятиме встановленню контакту. Наприклад: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74A" w:rsidRPr="00A6774A" w:rsidRDefault="00A6774A" w:rsidP="00A6774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Корнієнко Ірина Вікторівна 327 49 50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разі потреби нижче прізвища виконавця і номера його телефону на документі може бути зазначено шифр друкарки, яка безпосередньо оформила цей документ, кількість надрукованих примірників, номер службового телефону друкарки (інколи дату друкування) та місцезнаходження кожного з них: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Іваненко 218 05 09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АБ 3  219 13 27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Прим. 1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відділі кадрів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Прим. 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бухгалтерії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Прим. 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справі № 01-33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Шифр друкарки утворюється першими літерами імені та прізвища, наприклад: АБ – Анна Борисова.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29. Відмітку про виконання документа і направлення його до справи</w:t>
      </w:r>
      <w:r w:rsidRPr="00A67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67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(реквізит 29)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проставляють від руки у лівому куті нижнього берега лицьового боку першого аркуша документа. Наявність цієї відмітки свідчить про те, що роботу з документом завершено, а сам документ підшито до справи.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Цей реквізит містить такі дані: коротку довідку про виконання, слова </w:t>
      </w:r>
      <w:proofErr w:type="spellStart"/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„До</w:t>
      </w:r>
      <w:proofErr w:type="spellEnd"/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справи”, номер справи, в якій документ зберігатиметься, назву посади виконавця, його особистий підпис, розшифрування підпису та дату направлення документа до справи: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11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Питання вирішено у телефонній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11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розмові з О. Ф. Кравчуком 05.01.2008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11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До справи № 03-17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11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Бухгалтер </w:t>
      </w:r>
      <w:r w:rsidRPr="00A6774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(підпис) </w:t>
      </w: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 Д. </w:t>
      </w:r>
      <w:proofErr w:type="spellStart"/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Бабійчук</w:t>
      </w:r>
      <w:proofErr w:type="spellEnd"/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112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06.01.2008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Відмітка </w:t>
      </w:r>
      <w:r w:rsidRPr="00A67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може включати посилання на дату і номер документа, який було підготовлено у відповідь на виконуваний документ: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1128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До справи № 01-08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1128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 xml:space="preserve">Відповідь надіслано у листі 02.01.2008 № 3,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1128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Офіс-менеджер (</w:t>
      </w:r>
      <w:r w:rsidRPr="00A6774A">
        <w:rPr>
          <w:rFonts w:ascii="Times New Roman" w:eastAsia="Times New Roman" w:hAnsi="Times New Roman" w:cs="Times New Roman"/>
          <w:b/>
          <w:bCs/>
          <w:i/>
          <w:color w:val="000000"/>
          <w:spacing w:val="8"/>
          <w:sz w:val="28"/>
          <w:szCs w:val="28"/>
          <w:lang w:eastAsia="ru-RU"/>
        </w:rPr>
        <w:t>підпис</w:t>
      </w:r>
      <w:r w:rsidRPr="00A6774A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) І. Є. Костюк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1128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02.01.2008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30. Відмітку про наявність документа в електронній формі </w:t>
      </w:r>
      <w:r w:rsidRPr="00A6774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(реквізит30)</w:t>
      </w:r>
      <w:r w:rsidRPr="00A677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67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розміщують у центрі нижнього берега лицьового боку першого аркуша документа. Ця відмітка вказує на місце зберігання документа у комп’ютері і може складатися з таких пошукових даних: умовне позначення комп'ютера, позначення жорсткого диска, назва каталогу та підкаталогів, повне ім’я </w:t>
      </w:r>
      <w:proofErr w:type="spellStart"/>
      <w:r w:rsidRPr="00A67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файла</w:t>
      </w:r>
      <w:proofErr w:type="spellEnd"/>
      <w:r w:rsidRPr="00A67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</w:t>
      </w:r>
      <w:proofErr w:type="spellStart"/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server\c</w:t>
      </w:r>
      <w:proofErr w:type="spellEnd"/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:\zon_doc\2008\zvit_1.doc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31. Відмітку про надходження документа до організації </w:t>
      </w:r>
      <w:r w:rsidRPr="00A6774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(реквізит 31) </w:t>
      </w:r>
      <w:r w:rsidRPr="00A67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проставляють від руки або за допомогою штампа у правому куті нижнього берега лицьового боку першого аркуша документа. Цей реквізит містить так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дані: скорочена назва (або абревіатура) організації – одержувача документа, вхідний реєстраційний індекс та дата (за потреби – година і хвилина) надходження документа: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48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48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УНДІАСД </w:t>
      </w:r>
    </w:p>
    <w:p w:rsidR="00A6774A" w:rsidRPr="00A6774A" w:rsidRDefault="00A6774A" w:rsidP="00A6774A">
      <w:pPr>
        <w:keepNext/>
        <w:widowControl w:val="0"/>
        <w:shd w:val="clear" w:color="auto" w:fill="FFFFFF"/>
        <w:spacing w:after="0" w:line="240" w:lineRule="auto"/>
        <w:ind w:firstLine="4848"/>
        <w:jc w:val="both"/>
        <w:outlineLvl w:val="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Вх. №148 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48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04.02.2008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48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год. 15 хв.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48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32. Запис про державну реєстрацію</w:t>
      </w:r>
      <w:r w:rsidRPr="00A67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677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(реквізит 32) </w:t>
      </w:r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фіксують тільки на нормативно-правових актах, які відповідно до Указу Президента України </w:t>
      </w:r>
      <w:proofErr w:type="spellStart"/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„Про</w:t>
      </w:r>
      <w:proofErr w:type="spellEnd"/>
      <w:r w:rsidRPr="00A6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державну реєстрацію нормативних актів міністерств та інших органів державної виконавчої влади” № 493 від З жовтня 1992 р. заносяться до державного реєстру.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Організація-автор нормативно-правового акта повинна залишити вільне місце (6x10 см) у верхньому правому куті після номера акта чи грифа затвердження для запису про державну реєстрацію. Цей реквізит проставляють безпосередньо у Міністерстві юстиції України. Повністю оформлений запис має такий вигляд: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425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74A" w:rsidRPr="00A6774A" w:rsidRDefault="00A6774A" w:rsidP="00A6774A">
      <w:pPr>
        <w:widowControl w:val="0"/>
        <w:shd w:val="clear" w:color="auto" w:fill="FFFFFF"/>
        <w:tabs>
          <w:tab w:val="left" w:pos="4253"/>
        </w:tabs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ЗАРЕЄСТРОВАНО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4253"/>
        </w:tabs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Міністерстві юстиції України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4253"/>
        </w:tabs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„12</w:t>
      </w:r>
      <w:r w:rsidRPr="00A677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”   </w:t>
      </w:r>
      <w:r w:rsidRPr="00A677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січня </w:t>
      </w:r>
      <w:r w:rsidRPr="00A677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20</w:t>
      </w:r>
      <w:r w:rsidRPr="00A677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08</w:t>
      </w:r>
      <w:r w:rsidRPr="00A677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р.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4253"/>
        </w:tabs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№ </w:t>
      </w:r>
      <w:r w:rsidRPr="00A677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010/5409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4253"/>
        </w:tabs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Керівник </w:t>
      </w:r>
      <w:proofErr w:type="spellStart"/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реєструвального</w:t>
      </w:r>
      <w:proofErr w:type="spellEnd"/>
    </w:p>
    <w:p w:rsidR="00A6774A" w:rsidRPr="00A6774A" w:rsidRDefault="00A6774A" w:rsidP="00A6774A">
      <w:pPr>
        <w:widowControl w:val="0"/>
        <w:shd w:val="clear" w:color="auto" w:fill="FFFFFF"/>
        <w:tabs>
          <w:tab w:val="left" w:pos="4253"/>
        </w:tabs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органу______________</w:t>
      </w:r>
    </w:p>
    <w:p w:rsidR="00A6774A" w:rsidRPr="00A6774A" w:rsidRDefault="00A6774A" w:rsidP="00A6774A">
      <w:pPr>
        <w:widowControl w:val="0"/>
        <w:shd w:val="clear" w:color="auto" w:fill="FFFFFF"/>
        <w:tabs>
          <w:tab w:val="left" w:pos="4253"/>
        </w:tabs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7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(підпис</w:t>
      </w:r>
      <w:r w:rsidRPr="00A677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6774A" w:rsidRPr="00A6774A" w:rsidRDefault="00A6774A" w:rsidP="00A6774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val="ru-RU" w:eastAsia="ru-RU"/>
        </w:rPr>
      </w:pPr>
    </w:p>
    <w:p w:rsidR="005D0FA6" w:rsidRPr="00A6774A" w:rsidRDefault="005D0FA6">
      <w:pPr>
        <w:rPr>
          <w:sz w:val="28"/>
          <w:szCs w:val="28"/>
          <w:lang w:val="ru-RU"/>
        </w:rPr>
      </w:pPr>
    </w:p>
    <w:p w:rsidR="00A6774A" w:rsidRPr="00A6774A" w:rsidRDefault="00A6774A">
      <w:pPr>
        <w:rPr>
          <w:sz w:val="28"/>
          <w:szCs w:val="28"/>
          <w:lang w:val="ru-RU"/>
        </w:rPr>
      </w:pPr>
    </w:p>
    <w:sectPr w:rsidR="00A6774A" w:rsidRPr="00A6774A" w:rsidSect="00A6774A">
      <w:foot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10F" w:rsidRDefault="00F7110F" w:rsidP="00A6774A">
      <w:pPr>
        <w:spacing w:after="0" w:line="240" w:lineRule="auto"/>
      </w:pPr>
      <w:r>
        <w:separator/>
      </w:r>
    </w:p>
  </w:endnote>
  <w:endnote w:type="continuationSeparator" w:id="0">
    <w:p w:rsidR="00F7110F" w:rsidRDefault="00F7110F" w:rsidP="00A6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384590"/>
      <w:docPartObj>
        <w:docPartGallery w:val="Page Numbers (Bottom of Page)"/>
        <w:docPartUnique/>
      </w:docPartObj>
    </w:sdtPr>
    <w:sdtEndPr/>
    <w:sdtContent>
      <w:p w:rsidR="00A6774A" w:rsidRDefault="00A677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0C9">
          <w:rPr>
            <w:noProof/>
          </w:rPr>
          <w:t>16</w:t>
        </w:r>
        <w:r>
          <w:fldChar w:fldCharType="end"/>
        </w:r>
      </w:p>
    </w:sdtContent>
  </w:sdt>
  <w:p w:rsidR="00A6774A" w:rsidRDefault="00A677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10F" w:rsidRDefault="00F7110F" w:rsidP="00A6774A">
      <w:pPr>
        <w:spacing w:after="0" w:line="240" w:lineRule="auto"/>
      </w:pPr>
      <w:r>
        <w:separator/>
      </w:r>
    </w:p>
  </w:footnote>
  <w:footnote w:type="continuationSeparator" w:id="0">
    <w:p w:rsidR="00F7110F" w:rsidRDefault="00F7110F" w:rsidP="00A67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60F"/>
    <w:multiLevelType w:val="hybridMultilevel"/>
    <w:tmpl w:val="2EF0387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7A85BE8"/>
    <w:multiLevelType w:val="hybridMultilevel"/>
    <w:tmpl w:val="359AA5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32253E"/>
    <w:multiLevelType w:val="hybridMultilevel"/>
    <w:tmpl w:val="D1BCBD7A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C287D02"/>
    <w:multiLevelType w:val="hybridMultilevel"/>
    <w:tmpl w:val="F802E8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8465B86"/>
    <w:multiLevelType w:val="hybridMultilevel"/>
    <w:tmpl w:val="F8A22ACC"/>
    <w:lvl w:ilvl="0" w:tplc="A510F28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ED1714"/>
    <w:multiLevelType w:val="singleLevel"/>
    <w:tmpl w:val="DE0293B2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6">
    <w:nsid w:val="209D5C42"/>
    <w:multiLevelType w:val="hybridMultilevel"/>
    <w:tmpl w:val="59E07ABE"/>
    <w:lvl w:ilvl="0" w:tplc="6762769C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3843606"/>
    <w:multiLevelType w:val="hybridMultilevel"/>
    <w:tmpl w:val="9E6281FA"/>
    <w:lvl w:ilvl="0" w:tplc="B87E2F3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A426B"/>
    <w:multiLevelType w:val="hybridMultilevel"/>
    <w:tmpl w:val="CA1E9AA4"/>
    <w:lvl w:ilvl="0" w:tplc="907C6780">
      <w:start w:val="3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4615AA6"/>
    <w:multiLevelType w:val="multilevel"/>
    <w:tmpl w:val="9CD082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C516E5"/>
    <w:multiLevelType w:val="hybridMultilevel"/>
    <w:tmpl w:val="F4E242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C57469C"/>
    <w:multiLevelType w:val="hybridMultilevel"/>
    <w:tmpl w:val="041A98F6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021279E"/>
    <w:multiLevelType w:val="hybridMultilevel"/>
    <w:tmpl w:val="1A629958"/>
    <w:lvl w:ilvl="0" w:tplc="907C6780">
      <w:start w:val="3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24C57A0"/>
    <w:multiLevelType w:val="singleLevel"/>
    <w:tmpl w:val="A8322D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BF0BC5"/>
    <w:multiLevelType w:val="hybridMultilevel"/>
    <w:tmpl w:val="6A444956"/>
    <w:lvl w:ilvl="0" w:tplc="7F3A3146">
      <w:start w:val="1"/>
      <w:numFmt w:val="decimal"/>
      <w:lvlText w:val="%1."/>
      <w:lvlJc w:val="left"/>
      <w:pPr>
        <w:tabs>
          <w:tab w:val="num" w:pos="1651"/>
        </w:tabs>
        <w:ind w:left="1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5">
    <w:nsid w:val="3C7807E4"/>
    <w:multiLevelType w:val="multilevel"/>
    <w:tmpl w:val="D14CCF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8F03AC"/>
    <w:multiLevelType w:val="hybridMultilevel"/>
    <w:tmpl w:val="1F80D7A4"/>
    <w:lvl w:ilvl="0" w:tplc="DFF08D6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406F2654"/>
    <w:multiLevelType w:val="multilevel"/>
    <w:tmpl w:val="61A8F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6334E8D"/>
    <w:multiLevelType w:val="hybridMultilevel"/>
    <w:tmpl w:val="CB30A198"/>
    <w:lvl w:ilvl="0" w:tplc="00C03728">
      <w:start w:val="1"/>
      <w:numFmt w:val="decimal"/>
      <w:lvlText w:val="%1)"/>
      <w:lvlJc w:val="center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7071B07"/>
    <w:multiLevelType w:val="multilevel"/>
    <w:tmpl w:val="3E9AED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480B1B0E"/>
    <w:multiLevelType w:val="singleLevel"/>
    <w:tmpl w:val="4AA05F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4FC1656A"/>
    <w:multiLevelType w:val="hybridMultilevel"/>
    <w:tmpl w:val="DF9E5646"/>
    <w:lvl w:ilvl="0" w:tplc="DFF08D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506C0177"/>
    <w:multiLevelType w:val="hybridMultilevel"/>
    <w:tmpl w:val="F0D26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3F14E2"/>
    <w:multiLevelType w:val="hybridMultilevel"/>
    <w:tmpl w:val="8C7292F8"/>
    <w:lvl w:ilvl="0" w:tplc="E1C62C36">
      <w:start w:val="1"/>
      <w:numFmt w:val="bullet"/>
      <w:lvlText w:val="–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D4315D"/>
    <w:multiLevelType w:val="hybridMultilevel"/>
    <w:tmpl w:val="0C4C10E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5AF667BB"/>
    <w:multiLevelType w:val="multilevel"/>
    <w:tmpl w:val="7CBEEAF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>
    <w:nsid w:val="5B21502F"/>
    <w:multiLevelType w:val="singleLevel"/>
    <w:tmpl w:val="BDAE763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EF7076F"/>
    <w:multiLevelType w:val="hybridMultilevel"/>
    <w:tmpl w:val="A0486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39632C"/>
    <w:multiLevelType w:val="singleLevel"/>
    <w:tmpl w:val="B2A4D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65812FF"/>
    <w:multiLevelType w:val="hybridMultilevel"/>
    <w:tmpl w:val="D5048E6A"/>
    <w:lvl w:ilvl="0" w:tplc="F59E5B78">
      <w:start w:val="1"/>
      <w:numFmt w:val="decimal"/>
      <w:lvlText w:val="%1."/>
      <w:lvlJc w:val="right"/>
      <w:pPr>
        <w:tabs>
          <w:tab w:val="num" w:pos="1008"/>
        </w:tabs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30">
    <w:nsid w:val="67C54A16"/>
    <w:multiLevelType w:val="hybridMultilevel"/>
    <w:tmpl w:val="EF68F6D4"/>
    <w:lvl w:ilvl="0" w:tplc="653E77B2">
      <w:numFmt w:val="bullet"/>
      <w:lvlText w:val="–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103BA3"/>
    <w:multiLevelType w:val="hybridMultilevel"/>
    <w:tmpl w:val="6A4A355A"/>
    <w:lvl w:ilvl="0" w:tplc="0A8C0D38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D983A9F"/>
    <w:multiLevelType w:val="singleLevel"/>
    <w:tmpl w:val="2C287A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>
    <w:nsid w:val="71952E21"/>
    <w:multiLevelType w:val="hybridMultilevel"/>
    <w:tmpl w:val="D63E8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F44977"/>
    <w:multiLevelType w:val="singleLevel"/>
    <w:tmpl w:val="28AA7AE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5">
    <w:nsid w:val="754224D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76F2057F"/>
    <w:multiLevelType w:val="multilevel"/>
    <w:tmpl w:val="D2E42B5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471BF9"/>
    <w:multiLevelType w:val="hybridMultilevel"/>
    <w:tmpl w:val="4A16B0EC"/>
    <w:lvl w:ilvl="0" w:tplc="FFFFFFFF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F9F484A"/>
    <w:multiLevelType w:val="singleLevel"/>
    <w:tmpl w:val="DE0293B2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27"/>
  </w:num>
  <w:num w:numId="6">
    <w:abstractNumId w:val="7"/>
  </w:num>
  <w:num w:numId="7">
    <w:abstractNumId w:val="8"/>
  </w:num>
  <w:num w:numId="8">
    <w:abstractNumId w:val="18"/>
  </w:num>
  <w:num w:numId="9">
    <w:abstractNumId w:val="16"/>
  </w:num>
  <w:num w:numId="10">
    <w:abstractNumId w:val="2"/>
  </w:num>
  <w:num w:numId="11">
    <w:abstractNumId w:val="24"/>
  </w:num>
  <w:num w:numId="12">
    <w:abstractNumId w:val="6"/>
  </w:num>
  <w:num w:numId="13">
    <w:abstractNumId w:val="11"/>
  </w:num>
  <w:num w:numId="14">
    <w:abstractNumId w:val="21"/>
  </w:num>
  <w:num w:numId="15">
    <w:abstractNumId w:val="22"/>
  </w:num>
  <w:num w:numId="16">
    <w:abstractNumId w:val="37"/>
  </w:num>
  <w:num w:numId="17">
    <w:abstractNumId w:val="13"/>
  </w:num>
  <w:num w:numId="18">
    <w:abstractNumId w:val="5"/>
  </w:num>
  <w:num w:numId="19">
    <w:abstractNumId w:val="38"/>
  </w:num>
  <w:num w:numId="20">
    <w:abstractNumId w:val="9"/>
  </w:num>
  <w:num w:numId="21">
    <w:abstractNumId w:val="32"/>
  </w:num>
  <w:num w:numId="22">
    <w:abstractNumId w:val="26"/>
  </w:num>
  <w:num w:numId="23">
    <w:abstractNumId w:val="34"/>
  </w:num>
  <w:num w:numId="24">
    <w:abstractNumId w:val="23"/>
  </w:num>
  <w:num w:numId="25">
    <w:abstractNumId w:val="12"/>
  </w:num>
  <w:num w:numId="26">
    <w:abstractNumId w:val="3"/>
  </w:num>
  <w:num w:numId="27">
    <w:abstractNumId w:val="36"/>
  </w:num>
  <w:num w:numId="28">
    <w:abstractNumId w:val="17"/>
  </w:num>
  <w:num w:numId="29">
    <w:abstractNumId w:val="20"/>
  </w:num>
  <w:num w:numId="30">
    <w:abstractNumId w:val="15"/>
  </w:num>
  <w:num w:numId="31">
    <w:abstractNumId w:val="35"/>
  </w:num>
  <w:num w:numId="32">
    <w:abstractNumId w:val="19"/>
  </w:num>
  <w:num w:numId="33">
    <w:abstractNumId w:val="25"/>
  </w:num>
  <w:num w:numId="34">
    <w:abstractNumId w:val="28"/>
  </w:num>
  <w:num w:numId="35">
    <w:abstractNumId w:val="33"/>
  </w:num>
  <w:num w:numId="36">
    <w:abstractNumId w:val="30"/>
  </w:num>
  <w:num w:numId="37">
    <w:abstractNumId w:val="14"/>
  </w:num>
  <w:num w:numId="38">
    <w:abstractNumId w:val="29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67"/>
    <w:rsid w:val="005D0FA6"/>
    <w:rsid w:val="006B0288"/>
    <w:rsid w:val="009A30C9"/>
    <w:rsid w:val="00A6774A"/>
    <w:rsid w:val="00B91267"/>
    <w:rsid w:val="00B91DE4"/>
    <w:rsid w:val="00D16B96"/>
    <w:rsid w:val="00F7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74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9" w:right="-54"/>
      <w:jc w:val="center"/>
      <w:outlineLvl w:val="0"/>
    </w:pPr>
    <w:rPr>
      <w:rFonts w:ascii="Times New Roman" w:eastAsia="Times New Roman" w:hAnsi="Times New Roman" w:cs="Times New Roman"/>
      <w:color w:val="000000"/>
      <w:spacing w:val="-5"/>
      <w:w w:val="104"/>
      <w:sz w:val="2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A6774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9" w:right="-54"/>
      <w:jc w:val="center"/>
      <w:outlineLvl w:val="1"/>
    </w:pPr>
    <w:rPr>
      <w:rFonts w:ascii="Times New Roman" w:eastAsia="Times New Roman" w:hAnsi="Times New Roman" w:cs="Times New Roman"/>
      <w:b/>
      <w:bCs/>
      <w:smallCaps/>
      <w:color w:val="000000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6774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9" w:right="-54" w:firstLine="5815"/>
      <w:outlineLvl w:val="2"/>
    </w:pPr>
    <w:rPr>
      <w:rFonts w:ascii="Times New Roman" w:eastAsia="Times New Roman" w:hAnsi="Times New Roman" w:cs="Times New Roman"/>
      <w:b/>
      <w:color w:val="000000"/>
      <w:spacing w:val="-12"/>
      <w:sz w:val="28"/>
      <w:szCs w:val="18"/>
      <w:lang w:eastAsia="ru-RU"/>
    </w:rPr>
  </w:style>
  <w:style w:type="paragraph" w:styleId="4">
    <w:name w:val="heading 4"/>
    <w:basedOn w:val="a"/>
    <w:next w:val="a"/>
    <w:link w:val="40"/>
    <w:qFormat/>
    <w:rsid w:val="00A6774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54"/>
      <w:jc w:val="both"/>
      <w:outlineLvl w:val="3"/>
    </w:pPr>
    <w:rPr>
      <w:rFonts w:ascii="Times New Roman" w:eastAsia="Times New Roman" w:hAnsi="Times New Roman" w:cs="Times New Roman"/>
      <w:b/>
      <w:color w:val="000000"/>
      <w:spacing w:val="6"/>
      <w:sz w:val="28"/>
      <w:szCs w:val="18"/>
      <w:lang w:eastAsia="ru-RU"/>
    </w:rPr>
  </w:style>
  <w:style w:type="paragraph" w:styleId="5">
    <w:name w:val="heading 5"/>
    <w:basedOn w:val="a"/>
    <w:next w:val="a"/>
    <w:link w:val="50"/>
    <w:qFormat/>
    <w:rsid w:val="00A6774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9" w:right="-54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A6774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9" w:right="-54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8"/>
      <w:szCs w:val="18"/>
      <w:lang w:eastAsia="ru-RU"/>
    </w:rPr>
  </w:style>
  <w:style w:type="paragraph" w:styleId="7">
    <w:name w:val="heading 7"/>
    <w:basedOn w:val="a"/>
    <w:next w:val="a"/>
    <w:link w:val="70"/>
    <w:qFormat/>
    <w:rsid w:val="00A6774A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52"/>
      <w:szCs w:val="52"/>
      <w:lang w:eastAsia="ru-RU"/>
    </w:rPr>
  </w:style>
  <w:style w:type="paragraph" w:styleId="8">
    <w:name w:val="heading 8"/>
    <w:basedOn w:val="a"/>
    <w:next w:val="a"/>
    <w:link w:val="80"/>
    <w:qFormat/>
    <w:rsid w:val="00A6774A"/>
    <w:pPr>
      <w:keepNext/>
      <w:widowControl w:val="0"/>
      <w:shd w:val="clear" w:color="auto" w:fill="FFFFFF"/>
      <w:spacing w:after="0" w:line="240" w:lineRule="auto"/>
      <w:ind w:left="4387" w:right="-54" w:firstLine="569"/>
      <w:jc w:val="both"/>
      <w:outlineLvl w:val="7"/>
    </w:pPr>
    <w:rPr>
      <w:rFonts w:ascii="Times New Roman" w:eastAsia="Times New Roman" w:hAnsi="Times New Roman" w:cs="Times New Roman"/>
      <w:b/>
      <w:color w:val="000000"/>
      <w:spacing w:val="-15"/>
      <w:sz w:val="20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6774A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74A"/>
    <w:rPr>
      <w:rFonts w:ascii="Times New Roman" w:eastAsia="Times New Roman" w:hAnsi="Times New Roman" w:cs="Times New Roman"/>
      <w:color w:val="000000"/>
      <w:spacing w:val="-5"/>
      <w:w w:val="104"/>
      <w:sz w:val="28"/>
      <w:szCs w:val="1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A6774A"/>
    <w:rPr>
      <w:rFonts w:ascii="Times New Roman" w:eastAsia="Times New Roman" w:hAnsi="Times New Roman" w:cs="Times New Roman"/>
      <w:b/>
      <w:bCs/>
      <w:smallCaps/>
      <w:color w:val="000000"/>
      <w:sz w:val="28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A6774A"/>
    <w:rPr>
      <w:rFonts w:ascii="Times New Roman" w:eastAsia="Times New Roman" w:hAnsi="Times New Roman" w:cs="Times New Roman"/>
      <w:b/>
      <w:color w:val="000000"/>
      <w:spacing w:val="-12"/>
      <w:sz w:val="28"/>
      <w:szCs w:val="1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A6774A"/>
    <w:rPr>
      <w:rFonts w:ascii="Times New Roman" w:eastAsia="Times New Roman" w:hAnsi="Times New Roman" w:cs="Times New Roman"/>
      <w:b/>
      <w:color w:val="000000"/>
      <w:spacing w:val="6"/>
      <w:sz w:val="28"/>
      <w:szCs w:val="1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A6774A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val="ru-RU" w:eastAsia="ru-RU"/>
    </w:rPr>
  </w:style>
  <w:style w:type="character" w:customStyle="1" w:styleId="60">
    <w:name w:val="Заголовок 6 Знак"/>
    <w:basedOn w:val="a0"/>
    <w:link w:val="6"/>
    <w:rsid w:val="00A6774A"/>
    <w:rPr>
      <w:rFonts w:ascii="Times New Roman" w:eastAsia="Times New Roman" w:hAnsi="Times New Roman" w:cs="Times New Roman"/>
      <w:b/>
      <w:bCs/>
      <w:color w:val="000000"/>
      <w:spacing w:val="-12"/>
      <w:sz w:val="28"/>
      <w:szCs w:val="1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A6774A"/>
    <w:rPr>
      <w:rFonts w:ascii="Arial" w:eastAsia="Times New Roman" w:hAnsi="Arial" w:cs="Arial"/>
      <w:b/>
      <w:bCs/>
      <w:sz w:val="52"/>
      <w:szCs w:val="52"/>
      <w:lang w:eastAsia="ru-RU"/>
    </w:rPr>
  </w:style>
  <w:style w:type="character" w:customStyle="1" w:styleId="80">
    <w:name w:val="Заголовок 8 Знак"/>
    <w:basedOn w:val="a0"/>
    <w:link w:val="8"/>
    <w:rsid w:val="00A6774A"/>
    <w:rPr>
      <w:rFonts w:ascii="Times New Roman" w:eastAsia="Times New Roman" w:hAnsi="Times New Roman" w:cs="Times New Roman"/>
      <w:b/>
      <w:color w:val="000000"/>
      <w:spacing w:val="-15"/>
      <w:sz w:val="20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A6774A"/>
    <w:rPr>
      <w:rFonts w:ascii="Arial" w:eastAsia="Times New Roman" w:hAnsi="Arial" w:cs="Arial"/>
      <w:lang w:val="ru-RU" w:eastAsia="ru-RU"/>
    </w:rPr>
  </w:style>
  <w:style w:type="numbering" w:customStyle="1" w:styleId="11">
    <w:name w:val="Нет списка1"/>
    <w:next w:val="a2"/>
    <w:semiHidden/>
    <w:unhideWhenUsed/>
    <w:rsid w:val="00A6774A"/>
  </w:style>
  <w:style w:type="paragraph" w:styleId="a3">
    <w:name w:val="footer"/>
    <w:basedOn w:val="a"/>
    <w:link w:val="a4"/>
    <w:uiPriority w:val="99"/>
    <w:rsid w:val="00A6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6774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A6774A"/>
  </w:style>
  <w:style w:type="paragraph" w:styleId="a6">
    <w:name w:val="Body Text Indent"/>
    <w:aliases w:val=" Знак"/>
    <w:basedOn w:val="a"/>
    <w:link w:val="a7"/>
    <w:rsid w:val="00A6774A"/>
    <w:pPr>
      <w:shd w:val="clear" w:color="auto" w:fill="FFFFFF"/>
      <w:tabs>
        <w:tab w:val="left" w:pos="294"/>
      </w:tabs>
      <w:spacing w:after="0" w:line="240" w:lineRule="auto"/>
      <w:ind w:right="-54" w:firstLine="374"/>
      <w:jc w:val="both"/>
    </w:pPr>
    <w:rPr>
      <w:rFonts w:ascii="Times New Roman" w:eastAsia="Times New Roman" w:hAnsi="Times New Roman" w:cs="Times New Roman"/>
      <w:color w:val="000000"/>
      <w:spacing w:val="-13"/>
      <w:w w:val="111"/>
      <w:sz w:val="20"/>
      <w:szCs w:val="24"/>
      <w:lang w:eastAsia="ru-RU"/>
    </w:rPr>
  </w:style>
  <w:style w:type="character" w:customStyle="1" w:styleId="a7">
    <w:name w:val="Основной текст с отступом Знак"/>
    <w:aliases w:val=" Знак Знак"/>
    <w:basedOn w:val="a0"/>
    <w:link w:val="a6"/>
    <w:rsid w:val="00A6774A"/>
    <w:rPr>
      <w:rFonts w:ascii="Times New Roman" w:eastAsia="Times New Roman" w:hAnsi="Times New Roman" w:cs="Times New Roman"/>
      <w:color w:val="000000"/>
      <w:spacing w:val="-13"/>
      <w:w w:val="111"/>
      <w:sz w:val="20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A6774A"/>
    <w:pPr>
      <w:shd w:val="clear" w:color="auto" w:fill="FFFFFF"/>
      <w:spacing w:after="0" w:line="240" w:lineRule="auto"/>
      <w:ind w:right="-54" w:firstLine="280"/>
      <w:jc w:val="both"/>
    </w:pPr>
    <w:rPr>
      <w:rFonts w:ascii="Times New Roman" w:eastAsia="Times New Roman" w:hAnsi="Times New Roman" w:cs="Times New Roman"/>
      <w:color w:val="000000"/>
      <w:spacing w:val="-13"/>
      <w:w w:val="111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6774A"/>
    <w:rPr>
      <w:rFonts w:ascii="Times New Roman" w:eastAsia="Times New Roman" w:hAnsi="Times New Roman" w:cs="Times New Roman"/>
      <w:color w:val="000000"/>
      <w:spacing w:val="-13"/>
      <w:w w:val="111"/>
      <w:sz w:val="20"/>
      <w:szCs w:val="24"/>
      <w:shd w:val="clear" w:color="auto" w:fill="FFFFFF"/>
      <w:lang w:eastAsia="ru-RU"/>
    </w:rPr>
  </w:style>
  <w:style w:type="paragraph" w:styleId="a8">
    <w:name w:val="Block Text"/>
    <w:basedOn w:val="a"/>
    <w:rsid w:val="00A6774A"/>
    <w:pPr>
      <w:spacing w:after="0" w:line="240" w:lineRule="auto"/>
      <w:ind w:left="-900" w:right="-545" w:firstLine="5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A6774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677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header"/>
    <w:basedOn w:val="a"/>
    <w:link w:val="ac"/>
    <w:rsid w:val="00A6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aps/>
      <w:sz w:val="28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rsid w:val="00A6774A"/>
    <w:rPr>
      <w:rFonts w:ascii="Times New Roman" w:eastAsia="Times New Roman" w:hAnsi="Times New Roman" w:cs="Times New Roman"/>
      <w:caps/>
      <w:sz w:val="28"/>
      <w:szCs w:val="24"/>
      <w:lang w:val="ru-RU" w:eastAsia="ru-RU"/>
    </w:rPr>
  </w:style>
  <w:style w:type="paragraph" w:styleId="ad">
    <w:name w:val="Body Text"/>
    <w:basedOn w:val="a"/>
    <w:link w:val="ae"/>
    <w:rsid w:val="00A6774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6774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Indent 3"/>
    <w:basedOn w:val="a"/>
    <w:link w:val="32"/>
    <w:rsid w:val="00A677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A6774A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3">
    <w:name w:val="Body Text 3"/>
    <w:basedOn w:val="a"/>
    <w:link w:val="34"/>
    <w:rsid w:val="00A6774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3 Знак"/>
    <w:basedOn w:val="a0"/>
    <w:link w:val="33"/>
    <w:rsid w:val="00A6774A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">
    <w:name w:val="Normal (Web)"/>
    <w:aliases w:val="Обычный (Web)"/>
    <w:basedOn w:val="a"/>
    <w:rsid w:val="00A67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2"/>
    <w:basedOn w:val="a"/>
    <w:link w:val="24"/>
    <w:rsid w:val="00A677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basedOn w:val="a0"/>
    <w:link w:val="23"/>
    <w:rsid w:val="00A6774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Текст1"/>
    <w:basedOn w:val="a"/>
    <w:rsid w:val="00A677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0">
    <w:name w:val="Hyperlink"/>
    <w:basedOn w:val="a0"/>
    <w:rsid w:val="00A6774A"/>
    <w:rPr>
      <w:color w:val="0000FF"/>
      <w:u w:val="single"/>
    </w:rPr>
  </w:style>
  <w:style w:type="paragraph" w:styleId="af1">
    <w:name w:val="Subtitle"/>
    <w:basedOn w:val="a"/>
    <w:link w:val="af2"/>
    <w:qFormat/>
    <w:rsid w:val="00A677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A677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Emphasis"/>
    <w:basedOn w:val="a0"/>
    <w:qFormat/>
    <w:rsid w:val="00A6774A"/>
    <w:rPr>
      <w:i/>
      <w:iCs/>
    </w:rPr>
  </w:style>
  <w:style w:type="character" w:customStyle="1" w:styleId="ib">
    <w:name w:val="ib"/>
    <w:basedOn w:val="a0"/>
    <w:rsid w:val="00A6774A"/>
  </w:style>
  <w:style w:type="character" w:styleId="af4">
    <w:name w:val="Strong"/>
    <w:basedOn w:val="a0"/>
    <w:qFormat/>
    <w:rsid w:val="00A6774A"/>
    <w:rPr>
      <w:b/>
      <w:bCs/>
    </w:rPr>
  </w:style>
  <w:style w:type="paragraph" w:styleId="af5">
    <w:name w:val="annotation text"/>
    <w:basedOn w:val="a"/>
    <w:link w:val="af6"/>
    <w:semiHidden/>
    <w:rsid w:val="00A67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semiHidden/>
    <w:rsid w:val="00A67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Document Map"/>
    <w:basedOn w:val="a"/>
    <w:link w:val="af8"/>
    <w:semiHidden/>
    <w:rsid w:val="00A6774A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af8">
    <w:name w:val="Схема документа Знак"/>
    <w:basedOn w:val="a0"/>
    <w:link w:val="af7"/>
    <w:semiHidden/>
    <w:rsid w:val="00A6774A"/>
    <w:rPr>
      <w:rFonts w:ascii="Tahoma" w:eastAsia="Times New Roman" w:hAnsi="Tahoma" w:cs="Tahoma"/>
      <w:sz w:val="24"/>
      <w:szCs w:val="24"/>
      <w:shd w:val="clear" w:color="auto" w:fill="000080"/>
      <w:lang w:val="ru-RU" w:eastAsia="ru-RU"/>
    </w:rPr>
  </w:style>
  <w:style w:type="table" w:styleId="af9">
    <w:name w:val="Table Grid"/>
    <w:basedOn w:val="a1"/>
    <w:rsid w:val="00A67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rsid w:val="00A6774A"/>
    <w:rPr>
      <w:color w:val="800080"/>
      <w:u w:val="single"/>
    </w:rPr>
  </w:style>
  <w:style w:type="paragraph" w:styleId="afb">
    <w:name w:val="Balloon Text"/>
    <w:basedOn w:val="a"/>
    <w:link w:val="afc"/>
    <w:semiHidden/>
    <w:rsid w:val="00A6774A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c">
    <w:name w:val="Текст выноски Знак"/>
    <w:basedOn w:val="a0"/>
    <w:link w:val="afb"/>
    <w:semiHidden/>
    <w:rsid w:val="00A6774A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3">
    <w:name w:val="Обычный1"/>
    <w:rsid w:val="00A677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List"/>
    <w:basedOn w:val="a"/>
    <w:rsid w:val="00A6774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Знак Знак"/>
    <w:basedOn w:val="a0"/>
    <w:rsid w:val="00A6774A"/>
    <w:rPr>
      <w:color w:val="000000"/>
      <w:spacing w:val="-13"/>
      <w:w w:val="111"/>
      <w:szCs w:val="24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74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9" w:right="-54"/>
      <w:jc w:val="center"/>
      <w:outlineLvl w:val="0"/>
    </w:pPr>
    <w:rPr>
      <w:rFonts w:ascii="Times New Roman" w:eastAsia="Times New Roman" w:hAnsi="Times New Roman" w:cs="Times New Roman"/>
      <w:color w:val="000000"/>
      <w:spacing w:val="-5"/>
      <w:w w:val="104"/>
      <w:sz w:val="2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A6774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9" w:right="-54"/>
      <w:jc w:val="center"/>
      <w:outlineLvl w:val="1"/>
    </w:pPr>
    <w:rPr>
      <w:rFonts w:ascii="Times New Roman" w:eastAsia="Times New Roman" w:hAnsi="Times New Roman" w:cs="Times New Roman"/>
      <w:b/>
      <w:bCs/>
      <w:smallCaps/>
      <w:color w:val="000000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6774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9" w:right="-54" w:firstLine="5815"/>
      <w:outlineLvl w:val="2"/>
    </w:pPr>
    <w:rPr>
      <w:rFonts w:ascii="Times New Roman" w:eastAsia="Times New Roman" w:hAnsi="Times New Roman" w:cs="Times New Roman"/>
      <w:b/>
      <w:color w:val="000000"/>
      <w:spacing w:val="-12"/>
      <w:sz w:val="28"/>
      <w:szCs w:val="18"/>
      <w:lang w:eastAsia="ru-RU"/>
    </w:rPr>
  </w:style>
  <w:style w:type="paragraph" w:styleId="4">
    <w:name w:val="heading 4"/>
    <w:basedOn w:val="a"/>
    <w:next w:val="a"/>
    <w:link w:val="40"/>
    <w:qFormat/>
    <w:rsid w:val="00A6774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54"/>
      <w:jc w:val="both"/>
      <w:outlineLvl w:val="3"/>
    </w:pPr>
    <w:rPr>
      <w:rFonts w:ascii="Times New Roman" w:eastAsia="Times New Roman" w:hAnsi="Times New Roman" w:cs="Times New Roman"/>
      <w:b/>
      <w:color w:val="000000"/>
      <w:spacing w:val="6"/>
      <w:sz w:val="28"/>
      <w:szCs w:val="18"/>
      <w:lang w:eastAsia="ru-RU"/>
    </w:rPr>
  </w:style>
  <w:style w:type="paragraph" w:styleId="5">
    <w:name w:val="heading 5"/>
    <w:basedOn w:val="a"/>
    <w:next w:val="a"/>
    <w:link w:val="50"/>
    <w:qFormat/>
    <w:rsid w:val="00A6774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9" w:right="-54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A6774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9" w:right="-54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8"/>
      <w:szCs w:val="18"/>
      <w:lang w:eastAsia="ru-RU"/>
    </w:rPr>
  </w:style>
  <w:style w:type="paragraph" w:styleId="7">
    <w:name w:val="heading 7"/>
    <w:basedOn w:val="a"/>
    <w:next w:val="a"/>
    <w:link w:val="70"/>
    <w:qFormat/>
    <w:rsid w:val="00A6774A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52"/>
      <w:szCs w:val="52"/>
      <w:lang w:eastAsia="ru-RU"/>
    </w:rPr>
  </w:style>
  <w:style w:type="paragraph" w:styleId="8">
    <w:name w:val="heading 8"/>
    <w:basedOn w:val="a"/>
    <w:next w:val="a"/>
    <w:link w:val="80"/>
    <w:qFormat/>
    <w:rsid w:val="00A6774A"/>
    <w:pPr>
      <w:keepNext/>
      <w:widowControl w:val="0"/>
      <w:shd w:val="clear" w:color="auto" w:fill="FFFFFF"/>
      <w:spacing w:after="0" w:line="240" w:lineRule="auto"/>
      <w:ind w:left="4387" w:right="-54" w:firstLine="569"/>
      <w:jc w:val="both"/>
      <w:outlineLvl w:val="7"/>
    </w:pPr>
    <w:rPr>
      <w:rFonts w:ascii="Times New Roman" w:eastAsia="Times New Roman" w:hAnsi="Times New Roman" w:cs="Times New Roman"/>
      <w:b/>
      <w:color w:val="000000"/>
      <w:spacing w:val="-15"/>
      <w:sz w:val="20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6774A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74A"/>
    <w:rPr>
      <w:rFonts w:ascii="Times New Roman" w:eastAsia="Times New Roman" w:hAnsi="Times New Roman" w:cs="Times New Roman"/>
      <w:color w:val="000000"/>
      <w:spacing w:val="-5"/>
      <w:w w:val="104"/>
      <w:sz w:val="28"/>
      <w:szCs w:val="1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A6774A"/>
    <w:rPr>
      <w:rFonts w:ascii="Times New Roman" w:eastAsia="Times New Roman" w:hAnsi="Times New Roman" w:cs="Times New Roman"/>
      <w:b/>
      <w:bCs/>
      <w:smallCaps/>
      <w:color w:val="000000"/>
      <w:sz w:val="28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A6774A"/>
    <w:rPr>
      <w:rFonts w:ascii="Times New Roman" w:eastAsia="Times New Roman" w:hAnsi="Times New Roman" w:cs="Times New Roman"/>
      <w:b/>
      <w:color w:val="000000"/>
      <w:spacing w:val="-12"/>
      <w:sz w:val="28"/>
      <w:szCs w:val="1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A6774A"/>
    <w:rPr>
      <w:rFonts w:ascii="Times New Roman" w:eastAsia="Times New Roman" w:hAnsi="Times New Roman" w:cs="Times New Roman"/>
      <w:b/>
      <w:color w:val="000000"/>
      <w:spacing w:val="6"/>
      <w:sz w:val="28"/>
      <w:szCs w:val="1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A6774A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val="ru-RU" w:eastAsia="ru-RU"/>
    </w:rPr>
  </w:style>
  <w:style w:type="character" w:customStyle="1" w:styleId="60">
    <w:name w:val="Заголовок 6 Знак"/>
    <w:basedOn w:val="a0"/>
    <w:link w:val="6"/>
    <w:rsid w:val="00A6774A"/>
    <w:rPr>
      <w:rFonts w:ascii="Times New Roman" w:eastAsia="Times New Roman" w:hAnsi="Times New Roman" w:cs="Times New Roman"/>
      <w:b/>
      <w:bCs/>
      <w:color w:val="000000"/>
      <w:spacing w:val="-12"/>
      <w:sz w:val="28"/>
      <w:szCs w:val="1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A6774A"/>
    <w:rPr>
      <w:rFonts w:ascii="Arial" w:eastAsia="Times New Roman" w:hAnsi="Arial" w:cs="Arial"/>
      <w:b/>
      <w:bCs/>
      <w:sz w:val="52"/>
      <w:szCs w:val="52"/>
      <w:lang w:eastAsia="ru-RU"/>
    </w:rPr>
  </w:style>
  <w:style w:type="character" w:customStyle="1" w:styleId="80">
    <w:name w:val="Заголовок 8 Знак"/>
    <w:basedOn w:val="a0"/>
    <w:link w:val="8"/>
    <w:rsid w:val="00A6774A"/>
    <w:rPr>
      <w:rFonts w:ascii="Times New Roman" w:eastAsia="Times New Roman" w:hAnsi="Times New Roman" w:cs="Times New Roman"/>
      <w:b/>
      <w:color w:val="000000"/>
      <w:spacing w:val="-15"/>
      <w:sz w:val="20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A6774A"/>
    <w:rPr>
      <w:rFonts w:ascii="Arial" w:eastAsia="Times New Roman" w:hAnsi="Arial" w:cs="Arial"/>
      <w:lang w:val="ru-RU" w:eastAsia="ru-RU"/>
    </w:rPr>
  </w:style>
  <w:style w:type="numbering" w:customStyle="1" w:styleId="11">
    <w:name w:val="Нет списка1"/>
    <w:next w:val="a2"/>
    <w:semiHidden/>
    <w:unhideWhenUsed/>
    <w:rsid w:val="00A6774A"/>
  </w:style>
  <w:style w:type="paragraph" w:styleId="a3">
    <w:name w:val="footer"/>
    <w:basedOn w:val="a"/>
    <w:link w:val="a4"/>
    <w:uiPriority w:val="99"/>
    <w:rsid w:val="00A6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6774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A6774A"/>
  </w:style>
  <w:style w:type="paragraph" w:styleId="a6">
    <w:name w:val="Body Text Indent"/>
    <w:aliases w:val=" Знак"/>
    <w:basedOn w:val="a"/>
    <w:link w:val="a7"/>
    <w:rsid w:val="00A6774A"/>
    <w:pPr>
      <w:shd w:val="clear" w:color="auto" w:fill="FFFFFF"/>
      <w:tabs>
        <w:tab w:val="left" w:pos="294"/>
      </w:tabs>
      <w:spacing w:after="0" w:line="240" w:lineRule="auto"/>
      <w:ind w:right="-54" w:firstLine="374"/>
      <w:jc w:val="both"/>
    </w:pPr>
    <w:rPr>
      <w:rFonts w:ascii="Times New Roman" w:eastAsia="Times New Roman" w:hAnsi="Times New Roman" w:cs="Times New Roman"/>
      <w:color w:val="000000"/>
      <w:spacing w:val="-13"/>
      <w:w w:val="111"/>
      <w:sz w:val="20"/>
      <w:szCs w:val="24"/>
      <w:lang w:eastAsia="ru-RU"/>
    </w:rPr>
  </w:style>
  <w:style w:type="character" w:customStyle="1" w:styleId="a7">
    <w:name w:val="Основной текст с отступом Знак"/>
    <w:aliases w:val=" Знак Знак"/>
    <w:basedOn w:val="a0"/>
    <w:link w:val="a6"/>
    <w:rsid w:val="00A6774A"/>
    <w:rPr>
      <w:rFonts w:ascii="Times New Roman" w:eastAsia="Times New Roman" w:hAnsi="Times New Roman" w:cs="Times New Roman"/>
      <w:color w:val="000000"/>
      <w:spacing w:val="-13"/>
      <w:w w:val="111"/>
      <w:sz w:val="20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A6774A"/>
    <w:pPr>
      <w:shd w:val="clear" w:color="auto" w:fill="FFFFFF"/>
      <w:spacing w:after="0" w:line="240" w:lineRule="auto"/>
      <w:ind w:right="-54" w:firstLine="280"/>
      <w:jc w:val="both"/>
    </w:pPr>
    <w:rPr>
      <w:rFonts w:ascii="Times New Roman" w:eastAsia="Times New Roman" w:hAnsi="Times New Roman" w:cs="Times New Roman"/>
      <w:color w:val="000000"/>
      <w:spacing w:val="-13"/>
      <w:w w:val="111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6774A"/>
    <w:rPr>
      <w:rFonts w:ascii="Times New Roman" w:eastAsia="Times New Roman" w:hAnsi="Times New Roman" w:cs="Times New Roman"/>
      <w:color w:val="000000"/>
      <w:spacing w:val="-13"/>
      <w:w w:val="111"/>
      <w:sz w:val="20"/>
      <w:szCs w:val="24"/>
      <w:shd w:val="clear" w:color="auto" w:fill="FFFFFF"/>
      <w:lang w:eastAsia="ru-RU"/>
    </w:rPr>
  </w:style>
  <w:style w:type="paragraph" w:styleId="a8">
    <w:name w:val="Block Text"/>
    <w:basedOn w:val="a"/>
    <w:rsid w:val="00A6774A"/>
    <w:pPr>
      <w:spacing w:after="0" w:line="240" w:lineRule="auto"/>
      <w:ind w:left="-900" w:right="-545" w:firstLine="5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A6774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677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header"/>
    <w:basedOn w:val="a"/>
    <w:link w:val="ac"/>
    <w:rsid w:val="00A677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aps/>
      <w:sz w:val="28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rsid w:val="00A6774A"/>
    <w:rPr>
      <w:rFonts w:ascii="Times New Roman" w:eastAsia="Times New Roman" w:hAnsi="Times New Roman" w:cs="Times New Roman"/>
      <w:caps/>
      <w:sz w:val="28"/>
      <w:szCs w:val="24"/>
      <w:lang w:val="ru-RU" w:eastAsia="ru-RU"/>
    </w:rPr>
  </w:style>
  <w:style w:type="paragraph" w:styleId="ad">
    <w:name w:val="Body Text"/>
    <w:basedOn w:val="a"/>
    <w:link w:val="ae"/>
    <w:rsid w:val="00A6774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6774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Indent 3"/>
    <w:basedOn w:val="a"/>
    <w:link w:val="32"/>
    <w:rsid w:val="00A677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A6774A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3">
    <w:name w:val="Body Text 3"/>
    <w:basedOn w:val="a"/>
    <w:link w:val="34"/>
    <w:rsid w:val="00A6774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3 Знак"/>
    <w:basedOn w:val="a0"/>
    <w:link w:val="33"/>
    <w:rsid w:val="00A6774A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">
    <w:name w:val="Normal (Web)"/>
    <w:aliases w:val="Обычный (Web)"/>
    <w:basedOn w:val="a"/>
    <w:rsid w:val="00A67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2"/>
    <w:basedOn w:val="a"/>
    <w:link w:val="24"/>
    <w:rsid w:val="00A677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basedOn w:val="a0"/>
    <w:link w:val="23"/>
    <w:rsid w:val="00A6774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Текст1"/>
    <w:basedOn w:val="a"/>
    <w:rsid w:val="00A677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0">
    <w:name w:val="Hyperlink"/>
    <w:basedOn w:val="a0"/>
    <w:rsid w:val="00A6774A"/>
    <w:rPr>
      <w:color w:val="0000FF"/>
      <w:u w:val="single"/>
    </w:rPr>
  </w:style>
  <w:style w:type="paragraph" w:styleId="af1">
    <w:name w:val="Subtitle"/>
    <w:basedOn w:val="a"/>
    <w:link w:val="af2"/>
    <w:qFormat/>
    <w:rsid w:val="00A677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A677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Emphasis"/>
    <w:basedOn w:val="a0"/>
    <w:qFormat/>
    <w:rsid w:val="00A6774A"/>
    <w:rPr>
      <w:i/>
      <w:iCs/>
    </w:rPr>
  </w:style>
  <w:style w:type="character" w:customStyle="1" w:styleId="ib">
    <w:name w:val="ib"/>
    <w:basedOn w:val="a0"/>
    <w:rsid w:val="00A6774A"/>
  </w:style>
  <w:style w:type="character" w:styleId="af4">
    <w:name w:val="Strong"/>
    <w:basedOn w:val="a0"/>
    <w:qFormat/>
    <w:rsid w:val="00A6774A"/>
    <w:rPr>
      <w:b/>
      <w:bCs/>
    </w:rPr>
  </w:style>
  <w:style w:type="paragraph" w:styleId="af5">
    <w:name w:val="annotation text"/>
    <w:basedOn w:val="a"/>
    <w:link w:val="af6"/>
    <w:semiHidden/>
    <w:rsid w:val="00A67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semiHidden/>
    <w:rsid w:val="00A67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Document Map"/>
    <w:basedOn w:val="a"/>
    <w:link w:val="af8"/>
    <w:semiHidden/>
    <w:rsid w:val="00A6774A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af8">
    <w:name w:val="Схема документа Знак"/>
    <w:basedOn w:val="a0"/>
    <w:link w:val="af7"/>
    <w:semiHidden/>
    <w:rsid w:val="00A6774A"/>
    <w:rPr>
      <w:rFonts w:ascii="Tahoma" w:eastAsia="Times New Roman" w:hAnsi="Tahoma" w:cs="Tahoma"/>
      <w:sz w:val="24"/>
      <w:szCs w:val="24"/>
      <w:shd w:val="clear" w:color="auto" w:fill="000080"/>
      <w:lang w:val="ru-RU" w:eastAsia="ru-RU"/>
    </w:rPr>
  </w:style>
  <w:style w:type="table" w:styleId="af9">
    <w:name w:val="Table Grid"/>
    <w:basedOn w:val="a1"/>
    <w:rsid w:val="00A67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rsid w:val="00A6774A"/>
    <w:rPr>
      <w:color w:val="800080"/>
      <w:u w:val="single"/>
    </w:rPr>
  </w:style>
  <w:style w:type="paragraph" w:styleId="afb">
    <w:name w:val="Balloon Text"/>
    <w:basedOn w:val="a"/>
    <w:link w:val="afc"/>
    <w:semiHidden/>
    <w:rsid w:val="00A6774A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c">
    <w:name w:val="Текст выноски Знак"/>
    <w:basedOn w:val="a0"/>
    <w:link w:val="afb"/>
    <w:semiHidden/>
    <w:rsid w:val="00A6774A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3">
    <w:name w:val="Обычный1"/>
    <w:rsid w:val="00A677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List"/>
    <w:basedOn w:val="a"/>
    <w:rsid w:val="00A6774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Знак Знак"/>
    <w:basedOn w:val="a0"/>
    <w:rsid w:val="00A6774A"/>
    <w:rPr>
      <w:color w:val="000000"/>
      <w:spacing w:val="-13"/>
      <w:w w:val="111"/>
      <w:szCs w:val="24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20656</Words>
  <Characters>11774</Characters>
  <Application>Microsoft Office Word</Application>
  <DocSecurity>0</DocSecurity>
  <Lines>98</Lines>
  <Paragraphs>64</Paragraphs>
  <ScaleCrop>false</ScaleCrop>
  <Company/>
  <LinksUpToDate>false</LinksUpToDate>
  <CharactersWithSpaces>32366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2016-05-20T11:58:00Z</dcterms:created>
  <dcterms:modified xsi:type="dcterms:W3CDTF">2016-05-20T12:13:00Z</dcterms:modified>
</cp:coreProperties>
</file>