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59" w:rsidRPr="007E007B" w:rsidRDefault="007E007B" w:rsidP="00E36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07B">
        <w:rPr>
          <w:rFonts w:ascii="Times New Roman" w:hAnsi="Times New Roman" w:cs="Times New Roman"/>
          <w:b/>
          <w:sz w:val="28"/>
          <w:szCs w:val="28"/>
        </w:rPr>
        <w:t>Тема:</w:t>
      </w:r>
      <w:r w:rsidRPr="007E007B">
        <w:rPr>
          <w:rFonts w:ascii="Times New Roman" w:hAnsi="Times New Roman" w:cs="Times New Roman"/>
          <w:sz w:val="24"/>
          <w:szCs w:val="24"/>
        </w:rPr>
        <w:t xml:space="preserve"> </w:t>
      </w:r>
      <w:r w:rsidRPr="007E007B">
        <w:rPr>
          <w:rFonts w:ascii="Bookman Old Style" w:hAnsi="Bookman Old Style" w:cs="Times New Roman"/>
          <w:b/>
          <w:i/>
          <w:sz w:val="28"/>
          <w:szCs w:val="28"/>
        </w:rPr>
        <w:t>Оцінка рельєфу України</w:t>
      </w:r>
    </w:p>
    <w:p w:rsidR="007E007B" w:rsidRPr="007E007B" w:rsidRDefault="007E007B" w:rsidP="007E00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007B">
        <w:rPr>
          <w:rFonts w:ascii="Times New Roman" w:hAnsi="Times New Roman" w:cs="Times New Roman"/>
          <w:b/>
          <w:sz w:val="28"/>
          <w:szCs w:val="28"/>
        </w:rPr>
        <w:t>Загальна характеристика</w:t>
      </w:r>
    </w:p>
    <w:p w:rsidR="007E007B" w:rsidRDefault="007E0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70%  - низовини</w:t>
      </w:r>
      <w:r w:rsidR="00BD5E08">
        <w:rPr>
          <w:rFonts w:ascii="Times New Roman" w:hAnsi="Times New Roman" w:cs="Times New Roman"/>
          <w:sz w:val="24"/>
          <w:szCs w:val="24"/>
        </w:rPr>
        <w:t>;</w:t>
      </w:r>
    </w:p>
    <w:p w:rsidR="007E007B" w:rsidRDefault="00BD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</w:t>
      </w:r>
      <w:r w:rsidR="007E007B">
        <w:rPr>
          <w:rFonts w:ascii="Times New Roman" w:hAnsi="Times New Roman" w:cs="Times New Roman"/>
          <w:sz w:val="24"/>
          <w:szCs w:val="24"/>
        </w:rPr>
        <w:t xml:space="preserve"> – височини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007B" w:rsidRDefault="007E0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 - гори</w:t>
      </w:r>
      <w:r w:rsidR="00BD5E08">
        <w:rPr>
          <w:rFonts w:ascii="Times New Roman" w:hAnsi="Times New Roman" w:cs="Times New Roman"/>
          <w:sz w:val="24"/>
          <w:szCs w:val="24"/>
        </w:rPr>
        <w:t>.</w:t>
      </w:r>
    </w:p>
    <w:p w:rsidR="007E007B" w:rsidRDefault="007E007B">
      <w:pPr>
        <w:rPr>
          <w:rFonts w:ascii="Times New Roman" w:hAnsi="Times New Roman" w:cs="Times New Roman"/>
          <w:sz w:val="24"/>
          <w:szCs w:val="24"/>
        </w:rPr>
      </w:pPr>
      <w:r w:rsidRPr="007E007B">
        <w:rPr>
          <w:rFonts w:ascii="Times New Roman" w:hAnsi="Times New Roman" w:cs="Times New Roman"/>
          <w:b/>
          <w:sz w:val="24"/>
          <w:szCs w:val="24"/>
        </w:rPr>
        <w:t>Найвища точка України</w:t>
      </w:r>
      <w:r>
        <w:rPr>
          <w:rFonts w:ascii="Times New Roman" w:hAnsi="Times New Roman" w:cs="Times New Roman"/>
          <w:sz w:val="24"/>
          <w:szCs w:val="24"/>
        </w:rPr>
        <w:t xml:space="preserve"> – г. Говерла 2061 м.</w:t>
      </w:r>
    </w:p>
    <w:p w:rsidR="007E007B" w:rsidRDefault="007E007B">
      <w:pPr>
        <w:rPr>
          <w:rFonts w:ascii="Times New Roman" w:hAnsi="Times New Roman" w:cs="Times New Roman"/>
          <w:sz w:val="24"/>
          <w:szCs w:val="24"/>
        </w:rPr>
      </w:pPr>
      <w:r w:rsidRPr="007E007B">
        <w:rPr>
          <w:rFonts w:ascii="Times New Roman" w:hAnsi="Times New Roman" w:cs="Times New Roman"/>
          <w:b/>
          <w:sz w:val="24"/>
          <w:szCs w:val="24"/>
        </w:rPr>
        <w:t>Найнижча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24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 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Куяльницький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лиман</w:t>
      </w:r>
      <w:r w:rsidR="00BD5E08">
        <w:rPr>
          <w:rFonts w:ascii="Times New Roman" w:hAnsi="Times New Roman" w:cs="Times New Roman"/>
          <w:sz w:val="24"/>
          <w:szCs w:val="24"/>
        </w:rPr>
        <w:t>.</w:t>
      </w:r>
    </w:p>
    <w:p w:rsidR="007E007B" w:rsidRDefault="007E007B">
      <w:pPr>
        <w:rPr>
          <w:rFonts w:ascii="Times New Roman" w:hAnsi="Times New Roman" w:cs="Times New Roman"/>
          <w:sz w:val="24"/>
          <w:szCs w:val="24"/>
        </w:rPr>
      </w:pPr>
      <w:r w:rsidRPr="007E007B">
        <w:rPr>
          <w:rFonts w:ascii="Times New Roman" w:hAnsi="Times New Roman" w:cs="Times New Roman"/>
          <w:b/>
          <w:sz w:val="24"/>
          <w:szCs w:val="24"/>
        </w:rPr>
        <w:t>Найвища точка Східноєвропейської рівнини</w:t>
      </w:r>
      <w:r>
        <w:rPr>
          <w:rFonts w:ascii="Times New Roman" w:hAnsi="Times New Roman" w:cs="Times New Roman"/>
          <w:sz w:val="24"/>
          <w:szCs w:val="24"/>
        </w:rPr>
        <w:t xml:space="preserve"> г. Берда 515 м.,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471м.</w:t>
      </w:r>
    </w:p>
    <w:p w:rsidR="007E007B" w:rsidRDefault="007E007B" w:rsidP="001E69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точки зору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рекреалогії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рельєф України може бути оцінений як:</w:t>
      </w:r>
    </w:p>
    <w:p w:rsidR="007E007B" w:rsidRDefault="001E6982" w:rsidP="00CB5469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007B" w:rsidRPr="001E6982">
        <w:rPr>
          <w:rFonts w:ascii="Times New Roman" w:hAnsi="Times New Roman" w:cs="Times New Roman"/>
          <w:sz w:val="24"/>
          <w:szCs w:val="24"/>
        </w:rPr>
        <w:t xml:space="preserve">айкращий, добрий </w:t>
      </w:r>
      <w:r>
        <w:rPr>
          <w:rFonts w:ascii="Times New Roman" w:hAnsi="Times New Roman" w:cs="Times New Roman"/>
          <w:sz w:val="24"/>
          <w:szCs w:val="24"/>
        </w:rPr>
        <w:t xml:space="preserve">та задовільний (за типологією Н. Фоменко) – гірський, передгірський, пересічений,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височинний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горбистий (близько 50% території).</w:t>
      </w:r>
    </w:p>
    <w:p w:rsidR="001E6982" w:rsidRDefault="001E6982" w:rsidP="00CB5469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сприятливий для рекреаційного освоєння:  близько 94% території України лежить у межах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Європейської рівнини. Українські Карпати і Кримські гори (6,8% території) теж не створюють серйозних перешкод для освоєння.</w:t>
      </w:r>
    </w:p>
    <w:p w:rsidR="001E6982" w:rsidRPr="001E6982" w:rsidRDefault="001E6982" w:rsidP="001E698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07B" w:rsidRPr="001E6982" w:rsidRDefault="001E6982" w:rsidP="001E698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69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69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E6982">
        <w:rPr>
          <w:rFonts w:ascii="Times New Roman" w:hAnsi="Times New Roman" w:cs="Times New Roman"/>
          <w:b/>
          <w:sz w:val="28"/>
          <w:szCs w:val="28"/>
        </w:rPr>
        <w:t>Українські Карпати</w:t>
      </w:r>
    </w:p>
    <w:p w:rsidR="001E6982" w:rsidRDefault="00BD5E08" w:rsidP="00FB4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Карпати – молоді гори</w:t>
      </w:r>
      <w:r w:rsidR="00FB44A1">
        <w:rPr>
          <w:rFonts w:ascii="Times New Roman" w:hAnsi="Times New Roman" w:cs="Times New Roman"/>
          <w:sz w:val="24"/>
          <w:szCs w:val="24"/>
        </w:rPr>
        <w:t xml:space="preserve"> альпійської епохи гороутворення</w:t>
      </w:r>
      <w:r>
        <w:rPr>
          <w:rFonts w:ascii="Times New Roman" w:hAnsi="Times New Roman" w:cs="Times New Roman"/>
          <w:sz w:val="24"/>
          <w:szCs w:val="24"/>
        </w:rPr>
        <w:t xml:space="preserve">, середньо – 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низьковистоні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складчасто-брилові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5E08" w:rsidRDefault="00BD5E08" w:rsidP="00FB4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Карпати простягаються у Словаччині, Польщі, Угорщині, Україні, Румуні.</w:t>
      </w:r>
    </w:p>
    <w:p w:rsidR="00BD5E08" w:rsidRDefault="00BD5E08" w:rsidP="00FB4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Найвища точка у Румунії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Герлаховський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(2655м).</w:t>
      </w:r>
    </w:p>
    <w:p w:rsidR="00FB44A1" w:rsidRDefault="00793829" w:rsidP="00FB4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Виділяють: </w:t>
      </w:r>
      <w:r w:rsidR="00FB44A1">
        <w:rPr>
          <w:rFonts w:ascii="Times New Roman" w:hAnsi="Times New Roman" w:cs="Times New Roman"/>
          <w:sz w:val="24"/>
          <w:szCs w:val="24"/>
        </w:rPr>
        <w:t>Передкарпаття, Власне Карпати, Закарпаття.</w:t>
      </w:r>
    </w:p>
    <w:p w:rsidR="00FB44A1" w:rsidRDefault="00FB44A1" w:rsidP="00FB44A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Полонини !!!!</w:t>
      </w:r>
    </w:p>
    <w:p w:rsidR="00BD5E08" w:rsidRDefault="00BD5E08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Українські Карпати простягаються через територію Львівської, Закарпатської, Івано-Франківської та Чернівецької обл.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пн-зх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пд-сх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смугою паралельних хребтів шириною 100 – 110м і довжиною понад 270 км. Вони роз</w:t>
      </w:r>
      <w:r w:rsidR="00407B55">
        <w:rPr>
          <w:rFonts w:ascii="Times New Roman" w:hAnsi="Times New Roman" w:cs="Times New Roman"/>
          <w:sz w:val="24"/>
          <w:szCs w:val="24"/>
        </w:rPr>
        <w:t xml:space="preserve">членовані повздовжніми улоговинами, </w:t>
      </w:r>
      <w:r w:rsidR="00407B55" w:rsidRPr="00407B55">
        <w:rPr>
          <w:rFonts w:ascii="Times New Roman" w:hAnsi="Times New Roman" w:cs="Times New Roman"/>
          <w:b/>
          <w:sz w:val="24"/>
          <w:szCs w:val="24"/>
        </w:rPr>
        <w:t>перевалами:</w:t>
      </w:r>
      <w:r w:rsidR="0040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B55" w:rsidRPr="00407B55">
        <w:rPr>
          <w:rFonts w:ascii="Times New Roman" w:hAnsi="Times New Roman" w:cs="Times New Roman"/>
          <w:i/>
          <w:sz w:val="24"/>
          <w:szCs w:val="24"/>
        </w:rPr>
        <w:t>Яблуницьким</w:t>
      </w:r>
      <w:proofErr w:type="spellEnd"/>
      <w:r w:rsidR="00407B55" w:rsidRPr="00407B55">
        <w:rPr>
          <w:rFonts w:ascii="Times New Roman" w:hAnsi="Times New Roman" w:cs="Times New Roman"/>
          <w:i/>
          <w:sz w:val="24"/>
          <w:szCs w:val="24"/>
        </w:rPr>
        <w:t xml:space="preserve">, Ужоцьким, </w:t>
      </w:r>
      <w:proofErr w:type="spellStart"/>
      <w:r w:rsidR="00407B55" w:rsidRPr="00407B55">
        <w:rPr>
          <w:rFonts w:ascii="Times New Roman" w:hAnsi="Times New Roman" w:cs="Times New Roman"/>
          <w:i/>
          <w:sz w:val="24"/>
          <w:szCs w:val="24"/>
        </w:rPr>
        <w:t>Верецьким</w:t>
      </w:r>
      <w:proofErr w:type="spellEnd"/>
      <w:r w:rsidR="00407B55" w:rsidRPr="00407B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07B55" w:rsidRPr="00407B55">
        <w:rPr>
          <w:rFonts w:ascii="Times New Roman" w:hAnsi="Times New Roman" w:cs="Times New Roman"/>
          <w:i/>
          <w:sz w:val="24"/>
          <w:szCs w:val="24"/>
        </w:rPr>
        <w:t>Воловецьким</w:t>
      </w:r>
      <w:proofErr w:type="spellEnd"/>
      <w:r w:rsidR="00407B55" w:rsidRPr="00407B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07B55" w:rsidRPr="00407B55">
        <w:rPr>
          <w:rFonts w:ascii="Times New Roman" w:hAnsi="Times New Roman" w:cs="Times New Roman"/>
          <w:i/>
          <w:sz w:val="24"/>
          <w:szCs w:val="24"/>
        </w:rPr>
        <w:t>Вишківським</w:t>
      </w:r>
      <w:proofErr w:type="spellEnd"/>
      <w:r w:rsidR="00407B55" w:rsidRPr="00407B55">
        <w:rPr>
          <w:rFonts w:ascii="Times New Roman" w:hAnsi="Times New Roman" w:cs="Times New Roman"/>
          <w:i/>
          <w:sz w:val="24"/>
          <w:szCs w:val="24"/>
        </w:rPr>
        <w:t xml:space="preserve"> та ін.</w:t>
      </w:r>
    </w:p>
    <w:p w:rsidR="00407B55" w:rsidRDefault="00407B55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B55">
        <w:rPr>
          <w:rFonts w:ascii="Times New Roman" w:hAnsi="Times New Roman" w:cs="Times New Roman"/>
          <w:b/>
          <w:sz w:val="24"/>
          <w:szCs w:val="24"/>
        </w:rPr>
        <w:t>Відомі гірськолижні 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07B55">
        <w:rPr>
          <w:rFonts w:ascii="Times New Roman" w:hAnsi="Times New Roman" w:cs="Times New Roman"/>
          <w:b/>
          <w:sz w:val="24"/>
          <w:szCs w:val="24"/>
        </w:rPr>
        <w:t>рорти: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55">
        <w:rPr>
          <w:rFonts w:ascii="Times New Roman" w:hAnsi="Times New Roman" w:cs="Times New Roman"/>
          <w:i/>
          <w:sz w:val="24"/>
          <w:szCs w:val="24"/>
        </w:rPr>
        <w:t xml:space="preserve">Славське, Яремча, Ворохта, Косів, </w:t>
      </w:r>
      <w:proofErr w:type="spellStart"/>
      <w:r w:rsidRPr="00407B55">
        <w:rPr>
          <w:rFonts w:ascii="Times New Roman" w:hAnsi="Times New Roman" w:cs="Times New Roman"/>
          <w:i/>
          <w:sz w:val="24"/>
          <w:szCs w:val="24"/>
        </w:rPr>
        <w:t>Поляниця</w:t>
      </w:r>
      <w:proofErr w:type="spellEnd"/>
      <w:r w:rsidRPr="00407B55">
        <w:rPr>
          <w:rFonts w:ascii="Times New Roman" w:hAnsi="Times New Roman" w:cs="Times New Roman"/>
          <w:i/>
          <w:sz w:val="24"/>
          <w:szCs w:val="24"/>
        </w:rPr>
        <w:t>…</w:t>
      </w:r>
    </w:p>
    <w:p w:rsidR="00407B55" w:rsidRDefault="00407B55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Найвищі точки, вершини, що відзначаються привабливістю: г. Говерла, Бребенескул,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Іван, Петрос,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Сив</w:t>
      </w:r>
      <w:r w:rsidR="00FB44A1">
        <w:rPr>
          <w:rFonts w:ascii="Times New Roman" w:hAnsi="Times New Roman" w:cs="Times New Roman"/>
          <w:i/>
          <w:sz w:val="24"/>
          <w:szCs w:val="24"/>
        </w:rPr>
        <w:t>уля</w:t>
      </w:r>
      <w:proofErr w:type="spellEnd"/>
      <w:r w:rsidR="00FB44A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B44A1">
        <w:rPr>
          <w:rFonts w:ascii="Times New Roman" w:hAnsi="Times New Roman" w:cs="Times New Roman"/>
          <w:i/>
          <w:sz w:val="24"/>
          <w:szCs w:val="24"/>
        </w:rPr>
        <w:t>Маковиця</w:t>
      </w:r>
      <w:proofErr w:type="spellEnd"/>
      <w:r w:rsidR="00FB44A1">
        <w:rPr>
          <w:rFonts w:ascii="Times New Roman" w:hAnsi="Times New Roman" w:cs="Times New Roman"/>
          <w:i/>
          <w:sz w:val="24"/>
          <w:szCs w:val="24"/>
        </w:rPr>
        <w:t xml:space="preserve">, Синяк, </w:t>
      </w:r>
      <w:proofErr w:type="spellStart"/>
      <w:r w:rsidR="00FB44A1">
        <w:rPr>
          <w:rFonts w:ascii="Times New Roman" w:hAnsi="Times New Roman" w:cs="Times New Roman"/>
          <w:i/>
          <w:sz w:val="24"/>
          <w:szCs w:val="24"/>
        </w:rPr>
        <w:t>Боржава</w:t>
      </w:r>
      <w:proofErr w:type="spellEnd"/>
      <w:r w:rsidR="00FB44A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B44A1">
        <w:rPr>
          <w:rFonts w:ascii="Times New Roman" w:hAnsi="Times New Roman" w:cs="Times New Roman"/>
          <w:i/>
          <w:sz w:val="24"/>
          <w:szCs w:val="24"/>
        </w:rPr>
        <w:t>Рахівські</w:t>
      </w:r>
      <w:proofErr w:type="spellEnd"/>
      <w:r w:rsidR="00FB44A1">
        <w:rPr>
          <w:rFonts w:ascii="Times New Roman" w:hAnsi="Times New Roman" w:cs="Times New Roman"/>
          <w:i/>
          <w:sz w:val="24"/>
          <w:szCs w:val="24"/>
        </w:rPr>
        <w:t xml:space="preserve"> гори, </w:t>
      </w:r>
      <w:proofErr w:type="spellStart"/>
      <w:r w:rsidR="00FB44A1">
        <w:rPr>
          <w:rFonts w:ascii="Times New Roman" w:hAnsi="Times New Roman" w:cs="Times New Roman"/>
          <w:i/>
          <w:sz w:val="24"/>
          <w:szCs w:val="24"/>
        </w:rPr>
        <w:t>Пікуй</w:t>
      </w:r>
      <w:proofErr w:type="spellEnd"/>
      <w:r w:rsidR="00FB44A1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44A1" w:rsidRPr="00FB44A1" w:rsidRDefault="00FB44A1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Туристи</w:t>
      </w:r>
      <w:r w:rsidRPr="00FB44A1">
        <w:rPr>
          <w:rFonts w:ascii="Times New Roman" w:hAnsi="Times New Roman" w:cs="Times New Roman"/>
          <w:sz w:val="24"/>
          <w:szCs w:val="24"/>
        </w:rPr>
        <w:t>чна привабливість Карпат не вичерпується їх різноманітними ландшафтами і мальовничими краєвидами. Рекреаційну цінність має своєрідна культура і побут місцевого населення. Рег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FB44A1">
        <w:rPr>
          <w:rFonts w:ascii="Times New Roman" w:hAnsi="Times New Roman" w:cs="Times New Roman"/>
          <w:sz w:val="24"/>
          <w:szCs w:val="24"/>
        </w:rPr>
        <w:t>он має значні можливості для задоволення широкого спектру рекреаційних потреб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4A1" w:rsidRPr="00FB44A1" w:rsidRDefault="00FB44A1" w:rsidP="005D38C2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FB44A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FB44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B44A1">
        <w:rPr>
          <w:rFonts w:ascii="Times New Roman" w:hAnsi="Times New Roman" w:cs="Times New Roman"/>
          <w:b/>
          <w:sz w:val="24"/>
          <w:szCs w:val="24"/>
        </w:rPr>
        <w:t>Кримські гори</w:t>
      </w:r>
    </w:p>
    <w:p w:rsidR="00FB44A1" w:rsidRDefault="00FB44A1" w:rsidP="00FB4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Кримські гори - молоді гори альпійської епохи гороутворення,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складчасто-брилові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4A1" w:rsidRDefault="00FB44A1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F9A">
        <w:rPr>
          <w:rFonts w:ascii="Times New Roman" w:hAnsi="Times New Roman" w:cs="Times New Roman"/>
          <w:b/>
          <w:sz w:val="24"/>
          <w:szCs w:val="24"/>
        </w:rPr>
        <w:t>Яйли</w:t>
      </w:r>
      <w:r w:rsidR="00F61F9A">
        <w:rPr>
          <w:rFonts w:ascii="Times New Roman" w:hAnsi="Times New Roman" w:cs="Times New Roman"/>
          <w:sz w:val="24"/>
          <w:szCs w:val="24"/>
        </w:rPr>
        <w:t xml:space="preserve"> – плоскі і майже безліссі вершини (</w:t>
      </w:r>
      <w:proofErr w:type="spellStart"/>
      <w:r w:rsidR="00F61F9A" w:rsidRPr="00F61F9A">
        <w:rPr>
          <w:rFonts w:ascii="Times New Roman" w:hAnsi="Times New Roman" w:cs="Times New Roman"/>
          <w:i/>
          <w:sz w:val="24"/>
          <w:szCs w:val="24"/>
        </w:rPr>
        <w:t>Джемерджі</w:t>
      </w:r>
      <w:proofErr w:type="spellEnd"/>
      <w:r w:rsidR="00F61F9A" w:rsidRPr="00F61F9A">
        <w:rPr>
          <w:rFonts w:ascii="Times New Roman" w:hAnsi="Times New Roman" w:cs="Times New Roman"/>
          <w:i/>
          <w:sz w:val="24"/>
          <w:szCs w:val="24"/>
        </w:rPr>
        <w:t xml:space="preserve">, Ай-Петрі, </w:t>
      </w:r>
      <w:proofErr w:type="spellStart"/>
      <w:r w:rsidR="00F61F9A" w:rsidRPr="00F61F9A">
        <w:rPr>
          <w:rFonts w:ascii="Times New Roman" w:hAnsi="Times New Roman" w:cs="Times New Roman"/>
          <w:i/>
          <w:sz w:val="24"/>
          <w:szCs w:val="24"/>
        </w:rPr>
        <w:t>Чатирдаг</w:t>
      </w:r>
      <w:proofErr w:type="spellEnd"/>
      <w:r w:rsidR="00F61F9A" w:rsidRPr="00F61F9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61F9A" w:rsidRPr="00F61F9A">
        <w:rPr>
          <w:rFonts w:ascii="Times New Roman" w:hAnsi="Times New Roman" w:cs="Times New Roman"/>
          <w:i/>
          <w:sz w:val="24"/>
          <w:szCs w:val="24"/>
        </w:rPr>
        <w:t>Бабуган</w:t>
      </w:r>
      <w:proofErr w:type="spellEnd"/>
      <w:r w:rsidR="00F61F9A">
        <w:rPr>
          <w:rFonts w:ascii="Times New Roman" w:hAnsi="Times New Roman" w:cs="Times New Roman"/>
          <w:sz w:val="24"/>
          <w:szCs w:val="24"/>
        </w:rPr>
        <w:t xml:space="preserve"> – наймальовничіші).</w:t>
      </w:r>
    </w:p>
    <w:p w:rsidR="00FB44A1" w:rsidRDefault="00FB44A1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точка – г. Роман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(1545м).</w:t>
      </w:r>
    </w:p>
    <w:p w:rsidR="00FB44A1" w:rsidRDefault="00FB44A1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Простягаються неширокою (до 60 км) смугою від околиць Феодосії до Бал</w:t>
      </w:r>
      <w:r w:rsidR="00282D97">
        <w:rPr>
          <w:rFonts w:ascii="Times New Roman" w:hAnsi="Times New Roman" w:cs="Times New Roman"/>
          <w:sz w:val="24"/>
          <w:szCs w:val="24"/>
        </w:rPr>
        <w:t>аклави.</w:t>
      </w:r>
    </w:p>
    <w:p w:rsidR="00282D97" w:rsidRDefault="00282D97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 чітко розчленовані на три майже паралельні між собою пасма: </w:t>
      </w:r>
      <w:r w:rsidRPr="00F61F9A">
        <w:rPr>
          <w:rFonts w:ascii="Times New Roman" w:hAnsi="Times New Roman" w:cs="Times New Roman"/>
          <w:b/>
          <w:sz w:val="24"/>
          <w:szCs w:val="24"/>
        </w:rPr>
        <w:t>Г</w:t>
      </w:r>
      <w:r w:rsidR="00F61F9A" w:rsidRPr="00F61F9A">
        <w:rPr>
          <w:rFonts w:ascii="Times New Roman" w:hAnsi="Times New Roman" w:cs="Times New Roman"/>
          <w:b/>
          <w:sz w:val="24"/>
          <w:szCs w:val="24"/>
        </w:rPr>
        <w:t>о</w:t>
      </w:r>
      <w:r w:rsidRPr="00F61F9A">
        <w:rPr>
          <w:rFonts w:ascii="Times New Roman" w:hAnsi="Times New Roman" w:cs="Times New Roman"/>
          <w:b/>
          <w:sz w:val="24"/>
          <w:szCs w:val="24"/>
        </w:rPr>
        <w:t>ловне</w:t>
      </w:r>
      <w:r>
        <w:rPr>
          <w:rFonts w:ascii="Times New Roman" w:hAnsi="Times New Roman" w:cs="Times New Roman"/>
          <w:sz w:val="24"/>
          <w:szCs w:val="24"/>
        </w:rPr>
        <w:t xml:space="preserve"> (найвище, 1200 – 1500 </w:t>
      </w:r>
      <w:r w:rsidR="00F61F9A">
        <w:rPr>
          <w:rFonts w:ascii="Times New Roman" w:hAnsi="Times New Roman" w:cs="Times New Roman"/>
          <w:sz w:val="24"/>
          <w:szCs w:val="24"/>
        </w:rPr>
        <w:t xml:space="preserve">м), </w:t>
      </w:r>
      <w:r w:rsidR="00F61F9A" w:rsidRPr="00F61F9A">
        <w:rPr>
          <w:rFonts w:ascii="Times New Roman" w:hAnsi="Times New Roman" w:cs="Times New Roman"/>
          <w:b/>
          <w:sz w:val="24"/>
          <w:szCs w:val="24"/>
        </w:rPr>
        <w:t>Внутрішнє</w:t>
      </w:r>
      <w:r w:rsidR="00F61F9A">
        <w:rPr>
          <w:rFonts w:ascii="Times New Roman" w:hAnsi="Times New Roman" w:cs="Times New Roman"/>
          <w:sz w:val="24"/>
          <w:szCs w:val="24"/>
        </w:rPr>
        <w:t xml:space="preserve"> (близько 500м)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Pr="00F61F9A">
        <w:rPr>
          <w:rFonts w:ascii="Times New Roman" w:hAnsi="Times New Roman" w:cs="Times New Roman"/>
          <w:b/>
          <w:sz w:val="24"/>
          <w:szCs w:val="24"/>
        </w:rPr>
        <w:t>Зовнішнє</w:t>
      </w:r>
      <w:r>
        <w:rPr>
          <w:rFonts w:ascii="Times New Roman" w:hAnsi="Times New Roman" w:cs="Times New Roman"/>
          <w:sz w:val="24"/>
          <w:szCs w:val="24"/>
        </w:rPr>
        <w:t xml:space="preserve">  (250 – 320 м).</w:t>
      </w:r>
    </w:p>
    <w:p w:rsidR="00F61F9A" w:rsidRDefault="00F61F9A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F9A">
        <w:rPr>
          <w:rFonts w:ascii="Times New Roman" w:hAnsi="Times New Roman" w:cs="Times New Roman"/>
          <w:b/>
          <w:sz w:val="24"/>
          <w:szCs w:val="24"/>
        </w:rPr>
        <w:t>Карадазький заповідник</w:t>
      </w:r>
      <w:r>
        <w:rPr>
          <w:rFonts w:ascii="Times New Roman" w:hAnsi="Times New Roman" w:cs="Times New Roman"/>
          <w:sz w:val="24"/>
          <w:szCs w:val="24"/>
        </w:rPr>
        <w:t xml:space="preserve"> – це своєрідний мінералогічний природний музей, вік якого обчислюється майже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років.</w:t>
      </w:r>
    </w:p>
    <w:p w:rsidR="00F61F9A" w:rsidRDefault="00F61F9A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Регіон відзначається тривалим збереженням стійкого снігового покриву хоча гірськолижний туризм не належить до розвинених у даній місцевості видів туризму. Пріоритетними його видами </w:t>
      </w:r>
      <w:r w:rsidR="005D38C2">
        <w:rPr>
          <w:rFonts w:ascii="Times New Roman" w:hAnsi="Times New Roman" w:cs="Times New Roman"/>
          <w:sz w:val="24"/>
          <w:szCs w:val="24"/>
        </w:rPr>
        <w:t xml:space="preserve">є спелеотуризм, а також пізнавальний і пішохідний туризм. </w:t>
      </w:r>
      <w:r w:rsidR="005D38C2" w:rsidRPr="005D38C2">
        <w:rPr>
          <w:rFonts w:ascii="Times New Roman" w:hAnsi="Times New Roman" w:cs="Times New Roman"/>
          <w:b/>
          <w:sz w:val="24"/>
          <w:szCs w:val="24"/>
        </w:rPr>
        <w:t>Найвідоміші рекреаційні стежки Криму</w:t>
      </w:r>
      <w:r w:rsidR="005D38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D38C2" w:rsidRPr="005D38C2">
        <w:rPr>
          <w:rFonts w:ascii="Times New Roman" w:hAnsi="Times New Roman" w:cs="Times New Roman"/>
          <w:i/>
          <w:sz w:val="24"/>
          <w:szCs w:val="24"/>
        </w:rPr>
        <w:t>Голіцинська</w:t>
      </w:r>
      <w:proofErr w:type="spellEnd"/>
      <w:r w:rsidR="005D38C2" w:rsidRPr="005D38C2">
        <w:rPr>
          <w:rFonts w:ascii="Times New Roman" w:hAnsi="Times New Roman" w:cs="Times New Roman"/>
          <w:i/>
          <w:sz w:val="24"/>
          <w:szCs w:val="24"/>
        </w:rPr>
        <w:t xml:space="preserve">, Карадазька, </w:t>
      </w:r>
      <w:proofErr w:type="spellStart"/>
      <w:r w:rsidR="005D38C2" w:rsidRPr="005D38C2">
        <w:rPr>
          <w:rFonts w:ascii="Times New Roman" w:hAnsi="Times New Roman" w:cs="Times New Roman"/>
          <w:i/>
          <w:sz w:val="24"/>
          <w:szCs w:val="24"/>
        </w:rPr>
        <w:t>Боткінська</w:t>
      </w:r>
      <w:proofErr w:type="spellEnd"/>
      <w:r w:rsidR="005D38C2" w:rsidRPr="005D38C2">
        <w:rPr>
          <w:rFonts w:ascii="Times New Roman" w:hAnsi="Times New Roman" w:cs="Times New Roman"/>
          <w:i/>
          <w:sz w:val="24"/>
          <w:szCs w:val="24"/>
        </w:rPr>
        <w:t>…</w:t>
      </w:r>
    </w:p>
    <w:p w:rsidR="005D38C2" w:rsidRDefault="005D38C2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8C2" w:rsidRPr="005D38C2" w:rsidRDefault="005D38C2" w:rsidP="00407B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C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D38C2">
        <w:rPr>
          <w:rFonts w:ascii="Times New Roman" w:hAnsi="Times New Roman" w:cs="Times New Roman"/>
          <w:b/>
          <w:sz w:val="24"/>
          <w:szCs w:val="24"/>
        </w:rPr>
        <w:t xml:space="preserve"> Височини України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626"/>
      </w:tblGrid>
      <w:tr w:rsidR="009C0A92" w:rsidTr="009C0A92">
        <w:tc>
          <w:tcPr>
            <w:tcW w:w="3369" w:type="dxa"/>
            <w:vMerge w:val="restart"/>
          </w:tcPr>
          <w:p w:rsidR="009C0A92" w:rsidRDefault="009C0A92" w:rsidP="009C0A9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0A92" w:rsidRPr="009C0A92" w:rsidRDefault="009C0A92" w:rsidP="009C0A92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A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Подільська височина</w:t>
            </w:r>
          </w:p>
          <w:p w:rsidR="009C0A92" w:rsidRDefault="009C0A92" w:rsidP="00407B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26" w:type="dxa"/>
          </w:tcPr>
          <w:p w:rsidR="009C0A92" w:rsidRPr="009C0A92" w:rsidRDefault="009C0A92" w:rsidP="009C0A92">
            <w:pPr>
              <w:pStyle w:val="a3"/>
              <w:numPr>
                <w:ilvl w:val="0"/>
                <w:numId w:val="4"/>
              </w:numPr>
              <w:spacing w:line="360" w:lineRule="auto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2">
              <w:rPr>
                <w:rFonts w:ascii="Times New Roman" w:hAnsi="Times New Roman" w:cs="Times New Roman"/>
                <w:sz w:val="24"/>
                <w:szCs w:val="24"/>
              </w:rPr>
              <w:t xml:space="preserve">Подільські </w:t>
            </w:r>
            <w:proofErr w:type="spellStart"/>
            <w:r w:rsidRPr="009C0A92">
              <w:rPr>
                <w:rFonts w:ascii="Times New Roman" w:hAnsi="Times New Roman" w:cs="Times New Roman"/>
                <w:sz w:val="24"/>
                <w:szCs w:val="24"/>
              </w:rPr>
              <w:t>Товтри</w:t>
            </w:r>
            <w:proofErr w:type="spellEnd"/>
            <w:r w:rsidRPr="009C0A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0A92">
              <w:rPr>
                <w:rFonts w:ascii="Times New Roman" w:hAnsi="Times New Roman" w:cs="Times New Roman"/>
                <w:sz w:val="24"/>
                <w:szCs w:val="24"/>
              </w:rPr>
              <w:t>Медобори</w:t>
            </w:r>
            <w:proofErr w:type="spellEnd"/>
            <w:r w:rsidRPr="009C0A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0A92" w:rsidTr="009C0A92">
        <w:tc>
          <w:tcPr>
            <w:tcW w:w="3369" w:type="dxa"/>
            <w:vMerge/>
          </w:tcPr>
          <w:p w:rsidR="009C0A92" w:rsidRDefault="009C0A92" w:rsidP="00407B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26" w:type="dxa"/>
          </w:tcPr>
          <w:p w:rsidR="009C0A92" w:rsidRPr="009C0A92" w:rsidRDefault="009C0A92" w:rsidP="009C0A92">
            <w:pPr>
              <w:pStyle w:val="a3"/>
              <w:numPr>
                <w:ilvl w:val="0"/>
                <w:numId w:val="4"/>
              </w:numPr>
              <w:spacing w:line="360" w:lineRule="auto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Кременецькі гори</w:t>
            </w:r>
          </w:p>
        </w:tc>
      </w:tr>
      <w:tr w:rsidR="009C0A92" w:rsidTr="009C0A92">
        <w:tc>
          <w:tcPr>
            <w:tcW w:w="3369" w:type="dxa"/>
            <w:vMerge/>
          </w:tcPr>
          <w:p w:rsidR="009C0A92" w:rsidRDefault="009C0A92" w:rsidP="00407B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26" w:type="dxa"/>
          </w:tcPr>
          <w:p w:rsidR="009C0A92" w:rsidRPr="009C0A92" w:rsidRDefault="009C0A92" w:rsidP="009C0A92">
            <w:pPr>
              <w:pStyle w:val="a3"/>
              <w:numPr>
                <w:ilvl w:val="0"/>
                <w:numId w:val="4"/>
              </w:numPr>
              <w:spacing w:line="360" w:lineRule="auto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Гологори</w:t>
            </w:r>
            <w:proofErr w:type="spellEnd"/>
          </w:p>
        </w:tc>
      </w:tr>
      <w:tr w:rsidR="009C0A92" w:rsidTr="009C0A92">
        <w:tc>
          <w:tcPr>
            <w:tcW w:w="3369" w:type="dxa"/>
            <w:vMerge/>
          </w:tcPr>
          <w:p w:rsidR="009C0A92" w:rsidRDefault="009C0A92" w:rsidP="00407B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26" w:type="dxa"/>
          </w:tcPr>
          <w:p w:rsidR="009C0A92" w:rsidRPr="009C0A92" w:rsidRDefault="009C0A92" w:rsidP="009C0A92">
            <w:pPr>
              <w:pStyle w:val="a3"/>
              <w:numPr>
                <w:ilvl w:val="0"/>
                <w:numId w:val="4"/>
              </w:numPr>
              <w:spacing w:line="360" w:lineRule="auto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Вороняки</w:t>
            </w:r>
            <w:proofErr w:type="spellEnd"/>
          </w:p>
        </w:tc>
      </w:tr>
    </w:tbl>
    <w:p w:rsidR="009C0A92" w:rsidRDefault="009C0A92" w:rsidP="0061561C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Розточчя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Опілля – </w:t>
      </w:r>
      <w:r w:rsidRPr="009C0A92">
        <w:rPr>
          <w:rFonts w:ascii="Times New Roman" w:hAnsi="Times New Roman" w:cs="Times New Roman"/>
          <w:sz w:val="24"/>
          <w:szCs w:val="24"/>
        </w:rPr>
        <w:t>сильно розчленовані, з вузькими річковими долинами, крутими схилами.</w:t>
      </w:r>
    </w:p>
    <w:p w:rsidR="009C0A92" w:rsidRDefault="00022922" w:rsidP="0061561C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Хотинська височина з г. Берда (515м.)</w:t>
      </w:r>
      <w:r w:rsidRPr="00022922">
        <w:rPr>
          <w:rFonts w:ascii="Times New Roman" w:hAnsi="Times New Roman" w:cs="Times New Roman"/>
          <w:sz w:val="24"/>
          <w:szCs w:val="24"/>
        </w:rPr>
        <w:t xml:space="preserve"> є найбільш підвищеною ділянкою </w:t>
      </w:r>
      <w:proofErr w:type="spellStart"/>
      <w:r w:rsidRPr="00022922">
        <w:rPr>
          <w:rFonts w:ascii="Times New Roman" w:hAnsi="Times New Roman" w:cs="Times New Roman"/>
          <w:sz w:val="24"/>
          <w:szCs w:val="24"/>
        </w:rPr>
        <w:t>Сх</w:t>
      </w:r>
      <w:proofErr w:type="spellEnd"/>
      <w:r w:rsidRPr="00022922">
        <w:rPr>
          <w:rFonts w:ascii="Times New Roman" w:hAnsi="Times New Roman" w:cs="Times New Roman"/>
          <w:sz w:val="24"/>
          <w:szCs w:val="24"/>
        </w:rPr>
        <w:t xml:space="preserve"> Європейської рівнини.</w:t>
      </w:r>
    </w:p>
    <w:p w:rsidR="00022922" w:rsidRPr="00FA6ECB" w:rsidRDefault="00022922" w:rsidP="0061561C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Волинська височина – </w:t>
      </w:r>
      <w:r w:rsidRPr="00022922">
        <w:rPr>
          <w:rFonts w:ascii="Times New Roman" w:hAnsi="Times New Roman" w:cs="Times New Roman"/>
          <w:sz w:val="24"/>
          <w:szCs w:val="24"/>
        </w:rPr>
        <w:t xml:space="preserve">мальовничими її елементами є </w:t>
      </w:r>
      <w:proofErr w:type="spellStart"/>
      <w:r w:rsidRPr="00022922">
        <w:rPr>
          <w:rFonts w:ascii="Times New Roman" w:hAnsi="Times New Roman" w:cs="Times New Roman"/>
          <w:sz w:val="24"/>
          <w:szCs w:val="24"/>
        </w:rPr>
        <w:t>Мізоцький</w:t>
      </w:r>
      <w:proofErr w:type="spellEnd"/>
      <w:r w:rsidRPr="00022922">
        <w:rPr>
          <w:rFonts w:ascii="Times New Roman" w:hAnsi="Times New Roman" w:cs="Times New Roman"/>
          <w:sz w:val="24"/>
          <w:szCs w:val="24"/>
        </w:rPr>
        <w:t xml:space="preserve"> кряж (314м) і </w:t>
      </w:r>
      <w:proofErr w:type="spellStart"/>
      <w:r w:rsidRPr="00022922">
        <w:rPr>
          <w:rFonts w:ascii="Times New Roman" w:hAnsi="Times New Roman" w:cs="Times New Roman"/>
          <w:sz w:val="24"/>
          <w:szCs w:val="24"/>
        </w:rPr>
        <w:t>Пелчинське</w:t>
      </w:r>
      <w:proofErr w:type="spellEnd"/>
      <w:r w:rsidRPr="00022922">
        <w:rPr>
          <w:rFonts w:ascii="Times New Roman" w:hAnsi="Times New Roman" w:cs="Times New Roman"/>
          <w:sz w:val="24"/>
          <w:szCs w:val="24"/>
        </w:rPr>
        <w:t xml:space="preserve"> плато (324м).</w:t>
      </w:r>
    </w:p>
    <w:p w:rsidR="00FA6ECB" w:rsidRPr="0061561C" w:rsidRDefault="00FA6ECB" w:rsidP="0061561C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Придніпровська височина –</w:t>
      </w:r>
      <w:r>
        <w:rPr>
          <w:rFonts w:ascii="Times New Roman" w:hAnsi="Times New Roman" w:cs="Times New Roman"/>
          <w:sz w:val="24"/>
          <w:szCs w:val="24"/>
        </w:rPr>
        <w:t xml:space="preserve"> горбиста поверхня з відносно рівнинними долинами річок, розгалужена яружно-балкова система</w:t>
      </w:r>
      <w:r w:rsidR="0061561C">
        <w:rPr>
          <w:rFonts w:ascii="Times New Roman" w:hAnsi="Times New Roman" w:cs="Times New Roman"/>
          <w:sz w:val="24"/>
          <w:szCs w:val="24"/>
        </w:rPr>
        <w:t>.</w:t>
      </w:r>
      <w:r w:rsidR="0061561C" w:rsidRPr="0061561C">
        <w:rPr>
          <w:rFonts w:ascii="Times New Roman" w:hAnsi="Times New Roman" w:cs="Times New Roman"/>
          <w:sz w:val="24"/>
          <w:szCs w:val="24"/>
        </w:rPr>
        <w:t xml:space="preserve"> </w:t>
      </w:r>
      <w:r w:rsidR="0061561C">
        <w:rPr>
          <w:rFonts w:ascii="Times New Roman" w:hAnsi="Times New Roman" w:cs="Times New Roman"/>
          <w:sz w:val="24"/>
          <w:szCs w:val="24"/>
        </w:rPr>
        <w:t>Мальовничим</w:t>
      </w:r>
      <w:r w:rsidR="0061561C" w:rsidRPr="00022922">
        <w:rPr>
          <w:rFonts w:ascii="Times New Roman" w:hAnsi="Times New Roman" w:cs="Times New Roman"/>
          <w:sz w:val="24"/>
          <w:szCs w:val="24"/>
        </w:rPr>
        <w:t xml:space="preserve"> </w:t>
      </w:r>
      <w:r w:rsidR="0061561C">
        <w:rPr>
          <w:rFonts w:ascii="Times New Roman" w:hAnsi="Times New Roman" w:cs="Times New Roman"/>
          <w:sz w:val="24"/>
          <w:szCs w:val="24"/>
        </w:rPr>
        <w:t>її елементом</w:t>
      </w:r>
      <w:r w:rsidR="0061561C" w:rsidRPr="00022922">
        <w:rPr>
          <w:rFonts w:ascii="Times New Roman" w:hAnsi="Times New Roman" w:cs="Times New Roman"/>
          <w:sz w:val="24"/>
          <w:szCs w:val="24"/>
        </w:rPr>
        <w:t xml:space="preserve"> є</w:t>
      </w:r>
      <w:r w:rsidR="0061561C">
        <w:rPr>
          <w:rFonts w:ascii="Times New Roman" w:hAnsi="Times New Roman" w:cs="Times New Roman"/>
          <w:sz w:val="24"/>
          <w:szCs w:val="24"/>
        </w:rPr>
        <w:t xml:space="preserve"> т.зв. Канівські гори.</w:t>
      </w:r>
    </w:p>
    <w:p w:rsidR="0061561C" w:rsidRPr="0061561C" w:rsidRDefault="0061561C" w:rsidP="0061561C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Приазовська височина -</w:t>
      </w:r>
      <w:r>
        <w:rPr>
          <w:rFonts w:ascii="Times New Roman" w:hAnsi="Times New Roman" w:cs="Times New Roman"/>
          <w:sz w:val="24"/>
          <w:szCs w:val="24"/>
        </w:rPr>
        <w:t xml:space="preserve"> урвисті схили, поверхневі виходи кристалічних порід.</w:t>
      </w:r>
      <w:r w:rsidRPr="00615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найвища її </w:t>
      </w:r>
      <w:r w:rsidR="0027244D">
        <w:rPr>
          <w:rFonts w:ascii="Times New Roman" w:hAnsi="Times New Roman" w:cs="Times New Roman"/>
          <w:sz w:val="24"/>
          <w:szCs w:val="24"/>
        </w:rPr>
        <w:t>точка</w:t>
      </w:r>
      <w:r>
        <w:rPr>
          <w:rFonts w:ascii="Times New Roman" w:hAnsi="Times New Roman" w:cs="Times New Roman"/>
          <w:sz w:val="24"/>
          <w:szCs w:val="24"/>
        </w:rPr>
        <w:t xml:space="preserve"> –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44D">
        <w:rPr>
          <w:rFonts w:ascii="Times New Roman" w:hAnsi="Times New Roman" w:cs="Times New Roman"/>
          <w:sz w:val="24"/>
          <w:szCs w:val="24"/>
        </w:rPr>
        <w:t>- М</w:t>
      </w:r>
      <w:r>
        <w:rPr>
          <w:rFonts w:ascii="Times New Roman" w:hAnsi="Times New Roman" w:cs="Times New Roman"/>
          <w:sz w:val="24"/>
          <w:szCs w:val="24"/>
        </w:rPr>
        <w:t>огила 324 м.</w:t>
      </w:r>
    </w:p>
    <w:p w:rsidR="0061561C" w:rsidRPr="0061561C" w:rsidRDefault="0061561C" w:rsidP="0061561C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Середньоросійська височина –</w:t>
      </w:r>
      <w:r>
        <w:rPr>
          <w:rFonts w:ascii="Times New Roman" w:hAnsi="Times New Roman" w:cs="Times New Roman"/>
          <w:sz w:val="24"/>
          <w:szCs w:val="24"/>
        </w:rPr>
        <w:t xml:space="preserve"> розгалужена яружно-балкова система.</w:t>
      </w:r>
    </w:p>
    <w:p w:rsidR="0061561C" w:rsidRPr="0061561C" w:rsidRDefault="0061561C" w:rsidP="0061561C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Донецький кряж –</w:t>
      </w:r>
      <w:r>
        <w:rPr>
          <w:rFonts w:ascii="Times New Roman" w:hAnsi="Times New Roman" w:cs="Times New Roman"/>
          <w:sz w:val="24"/>
          <w:szCs w:val="24"/>
        </w:rPr>
        <w:t xml:space="preserve"> найвища його т. – г. Могила Мечетна, 376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Пн-сх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частина Донецького кряжу – район Слов’янська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Святогірська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отримали назву </w:t>
      </w:r>
      <w:r w:rsidRPr="0061561C">
        <w:rPr>
          <w:rFonts w:ascii="Times New Roman" w:hAnsi="Times New Roman" w:cs="Times New Roman"/>
          <w:b/>
          <w:i/>
          <w:sz w:val="24"/>
          <w:szCs w:val="24"/>
        </w:rPr>
        <w:t>української Швейцарії.</w:t>
      </w:r>
    </w:p>
    <w:p w:rsidR="0061561C" w:rsidRPr="0061561C" w:rsidRDefault="0061561C" w:rsidP="0061561C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Тарханкутська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і Керченська височини – </w:t>
      </w:r>
      <w:r w:rsidRPr="0061561C">
        <w:rPr>
          <w:rFonts w:ascii="Times New Roman" w:hAnsi="Times New Roman" w:cs="Times New Roman"/>
          <w:sz w:val="24"/>
          <w:szCs w:val="24"/>
        </w:rPr>
        <w:t xml:space="preserve">унікальним для України природним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1561C">
        <w:rPr>
          <w:rFonts w:ascii="Times New Roman" w:hAnsi="Times New Roman" w:cs="Times New Roman"/>
          <w:sz w:val="24"/>
          <w:szCs w:val="24"/>
        </w:rPr>
        <w:t>вищем є діючі гр</w:t>
      </w:r>
      <w:r>
        <w:rPr>
          <w:rFonts w:ascii="Times New Roman" w:hAnsi="Times New Roman" w:cs="Times New Roman"/>
          <w:sz w:val="24"/>
          <w:szCs w:val="24"/>
        </w:rPr>
        <w:t>язьові вулкан</w:t>
      </w:r>
      <w:r w:rsidR="00454ECE">
        <w:rPr>
          <w:rFonts w:ascii="Times New Roman" w:hAnsi="Times New Roman" w:cs="Times New Roman"/>
          <w:sz w:val="24"/>
          <w:szCs w:val="24"/>
        </w:rPr>
        <w:t>и та г. Опук, розташована в межа</w:t>
      </w:r>
      <w:r w:rsidRPr="0061561C">
        <w:rPr>
          <w:rFonts w:ascii="Times New Roman" w:hAnsi="Times New Roman" w:cs="Times New Roman"/>
          <w:sz w:val="24"/>
          <w:szCs w:val="24"/>
        </w:rPr>
        <w:t>х другого масиву.</w:t>
      </w:r>
    </w:p>
    <w:p w:rsidR="0061561C" w:rsidRPr="00C5591E" w:rsidRDefault="00454ECE" w:rsidP="00454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1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C5591E">
        <w:rPr>
          <w:rFonts w:ascii="Times New Roman" w:hAnsi="Times New Roman" w:cs="Times New Roman"/>
          <w:b/>
          <w:sz w:val="24"/>
          <w:szCs w:val="24"/>
        </w:rPr>
        <w:t>. Низовини України</w:t>
      </w:r>
    </w:p>
    <w:p w:rsidR="00454ECE" w:rsidRDefault="00454EC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Pr="00454ECE">
        <w:rPr>
          <w:rFonts w:ascii="Times New Roman" w:hAnsi="Times New Roman" w:cs="Times New Roman"/>
          <w:b/>
          <w:sz w:val="24"/>
          <w:szCs w:val="24"/>
          <w:u w:val="single"/>
        </w:rPr>
        <w:t>Поліська низовина.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54ECE">
        <w:rPr>
          <w:rFonts w:ascii="Times New Roman" w:hAnsi="Times New Roman" w:cs="Times New Roman"/>
          <w:sz w:val="24"/>
          <w:szCs w:val="24"/>
        </w:rPr>
        <w:t xml:space="preserve">Особливе місце займає </w:t>
      </w:r>
      <w:proofErr w:type="spellStart"/>
      <w:r w:rsidRPr="00454ECE">
        <w:rPr>
          <w:rFonts w:ascii="Times New Roman" w:hAnsi="Times New Roman" w:cs="Times New Roman"/>
          <w:b/>
          <w:sz w:val="24"/>
          <w:szCs w:val="24"/>
        </w:rPr>
        <w:t>Словечансько-Овруцький</w:t>
      </w:r>
      <w:proofErr w:type="spellEnd"/>
      <w:r w:rsidRPr="00454ECE">
        <w:rPr>
          <w:rFonts w:ascii="Times New Roman" w:hAnsi="Times New Roman" w:cs="Times New Roman"/>
          <w:b/>
          <w:sz w:val="24"/>
          <w:szCs w:val="24"/>
        </w:rPr>
        <w:t xml:space="preserve"> кряж </w:t>
      </w:r>
      <w:r w:rsidRPr="00454ECE">
        <w:rPr>
          <w:rFonts w:ascii="Times New Roman" w:hAnsi="Times New Roman" w:cs="Times New Roman"/>
          <w:sz w:val="24"/>
          <w:szCs w:val="24"/>
        </w:rPr>
        <w:t>на території Житомирщини, рослинний світ якого певною мірою споріднений з кавказькою флорою.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54ECE" w:rsidRDefault="00454EC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ECE">
        <w:rPr>
          <w:rFonts w:ascii="Times New Roman" w:hAnsi="Times New Roman" w:cs="Times New Roman"/>
          <w:b/>
          <w:sz w:val="24"/>
          <w:szCs w:val="24"/>
          <w:u w:val="single"/>
        </w:rPr>
        <w:t>2. Придніпровська низовина –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54ECE">
        <w:rPr>
          <w:rFonts w:ascii="Times New Roman" w:hAnsi="Times New Roman" w:cs="Times New Roman"/>
          <w:sz w:val="24"/>
          <w:szCs w:val="24"/>
        </w:rPr>
        <w:t xml:space="preserve">яри, балки, виступи крейдових порід, соляні куполи, виділяється </w:t>
      </w:r>
      <w:r w:rsidRPr="00454ECE">
        <w:rPr>
          <w:rFonts w:ascii="Times New Roman" w:hAnsi="Times New Roman" w:cs="Times New Roman"/>
          <w:b/>
          <w:sz w:val="24"/>
          <w:szCs w:val="24"/>
        </w:rPr>
        <w:t>Полтавська рівнина</w:t>
      </w:r>
      <w:r w:rsidRPr="00454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ECE" w:rsidRDefault="00454EC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Причорноморська низовина </w:t>
      </w:r>
      <w:r w:rsidR="00C5591E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Pr="00C5591E">
        <w:rPr>
          <w:rFonts w:ascii="Times New Roman" w:hAnsi="Times New Roman" w:cs="Times New Roman"/>
          <w:sz w:val="24"/>
          <w:szCs w:val="24"/>
        </w:rPr>
        <w:t xml:space="preserve"> </w:t>
      </w:r>
      <w:r w:rsidR="00C5591E" w:rsidRPr="00C5591E">
        <w:rPr>
          <w:rFonts w:ascii="Times New Roman" w:hAnsi="Times New Roman" w:cs="Times New Roman"/>
          <w:sz w:val="24"/>
          <w:szCs w:val="24"/>
        </w:rPr>
        <w:t>долини річок, балки, кургани.</w:t>
      </w:r>
    </w:p>
    <w:p w:rsidR="00C5591E" w:rsidRDefault="00C5591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4. Закарпатська низовина.</w:t>
      </w:r>
    </w:p>
    <w:p w:rsidR="00C5591E" w:rsidRDefault="00C5591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1E">
        <w:rPr>
          <w:rFonts w:ascii="Times New Roman" w:hAnsi="Times New Roman" w:cs="Times New Roman"/>
          <w:b/>
          <w:sz w:val="24"/>
          <w:szCs w:val="24"/>
        </w:rPr>
        <w:t>Одноманітність рельєфу низов</w:t>
      </w:r>
      <w:r>
        <w:rPr>
          <w:rFonts w:ascii="Times New Roman" w:hAnsi="Times New Roman" w:cs="Times New Roman"/>
          <w:b/>
          <w:sz w:val="24"/>
          <w:szCs w:val="24"/>
        </w:rPr>
        <w:t>ин</w:t>
      </w:r>
      <w:r w:rsidRPr="00C5591E">
        <w:rPr>
          <w:rFonts w:ascii="Times New Roman" w:hAnsi="Times New Roman" w:cs="Times New Roman"/>
          <w:b/>
          <w:sz w:val="24"/>
          <w:szCs w:val="24"/>
        </w:rPr>
        <w:t xml:space="preserve"> України обумовлює їх загалом невисоку </w:t>
      </w:r>
      <w:proofErr w:type="spellStart"/>
      <w:r w:rsidRPr="00C5591E">
        <w:rPr>
          <w:rFonts w:ascii="Times New Roman" w:hAnsi="Times New Roman" w:cs="Times New Roman"/>
          <w:b/>
          <w:sz w:val="24"/>
          <w:szCs w:val="24"/>
        </w:rPr>
        <w:t>атрактивність</w:t>
      </w:r>
      <w:proofErr w:type="spellEnd"/>
      <w:r w:rsidRPr="00C5591E">
        <w:rPr>
          <w:rFonts w:ascii="Times New Roman" w:hAnsi="Times New Roman" w:cs="Times New Roman"/>
          <w:b/>
          <w:sz w:val="24"/>
          <w:szCs w:val="24"/>
        </w:rPr>
        <w:t xml:space="preserve"> і, відповідно, туристичну привабливість.</w:t>
      </w:r>
    </w:p>
    <w:p w:rsidR="00C5591E" w:rsidRPr="00C5591E" w:rsidRDefault="00C5591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91E" w:rsidRDefault="00C5591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1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5591E">
        <w:rPr>
          <w:rFonts w:ascii="Times New Roman" w:hAnsi="Times New Roman" w:cs="Times New Roman"/>
          <w:b/>
          <w:sz w:val="24"/>
          <w:szCs w:val="24"/>
        </w:rPr>
        <w:t>.</w:t>
      </w:r>
      <w:r w:rsidRPr="00C559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591E">
        <w:rPr>
          <w:rFonts w:ascii="Times New Roman" w:hAnsi="Times New Roman" w:cs="Times New Roman"/>
          <w:b/>
          <w:sz w:val="24"/>
          <w:szCs w:val="24"/>
        </w:rPr>
        <w:t>Спелеотуризм</w:t>
      </w:r>
    </w:p>
    <w:p w:rsidR="00C5591E" w:rsidRDefault="00C5591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території Тернопільської обл. знаходиться вхід у найдовшу гіпсову печеру-лабіринт світу – Оптимістичну</w:t>
      </w:r>
      <w:r w:rsidR="00A62E8E">
        <w:rPr>
          <w:rFonts w:ascii="Times New Roman" w:hAnsi="Times New Roman" w:cs="Times New Roman"/>
          <w:b/>
          <w:sz w:val="24"/>
          <w:szCs w:val="24"/>
        </w:rPr>
        <w:t xml:space="preserve"> (с. </w:t>
      </w:r>
      <w:proofErr w:type="spellStart"/>
      <w:r w:rsidR="00A62E8E">
        <w:rPr>
          <w:rFonts w:ascii="Times New Roman" w:hAnsi="Times New Roman" w:cs="Times New Roman"/>
          <w:b/>
          <w:sz w:val="24"/>
          <w:szCs w:val="24"/>
        </w:rPr>
        <w:t>Коралівка</w:t>
      </w:r>
      <w:proofErr w:type="spellEnd"/>
      <w:r w:rsidR="00A62E8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довжиною 182 км.</w:t>
      </w:r>
    </w:p>
    <w:p w:rsidR="00C5591E" w:rsidRDefault="00C5591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E8E">
        <w:rPr>
          <w:rFonts w:ascii="Times New Roman" w:hAnsi="Times New Roman" w:cs="Times New Roman"/>
          <w:sz w:val="24"/>
          <w:szCs w:val="24"/>
        </w:rPr>
        <w:t xml:space="preserve">Найповніше карстові форми рельєфу представлені в Гірсько-кримській області. На цей район припадає 85% карстових порожнин. Цікавими спелеологічними об’єктами є печери: </w:t>
      </w:r>
      <w:r w:rsidRPr="00A62E8E">
        <w:rPr>
          <w:rFonts w:ascii="Times New Roman" w:hAnsi="Times New Roman" w:cs="Times New Roman"/>
          <w:i/>
          <w:sz w:val="24"/>
          <w:szCs w:val="24"/>
        </w:rPr>
        <w:t>Со</w:t>
      </w:r>
      <w:r w:rsidR="00A62E8E">
        <w:rPr>
          <w:rFonts w:ascii="Times New Roman" w:hAnsi="Times New Roman" w:cs="Times New Roman"/>
          <w:i/>
          <w:sz w:val="24"/>
          <w:szCs w:val="24"/>
        </w:rPr>
        <w:t>л</w:t>
      </w:r>
      <w:r w:rsidRPr="00A62E8E">
        <w:rPr>
          <w:rFonts w:ascii="Times New Roman" w:hAnsi="Times New Roman" w:cs="Times New Roman"/>
          <w:i/>
          <w:sz w:val="24"/>
          <w:szCs w:val="24"/>
        </w:rPr>
        <w:t xml:space="preserve">датська, Каскадна, </w:t>
      </w:r>
      <w:r w:rsidR="00A62E8E" w:rsidRPr="00A62E8E">
        <w:rPr>
          <w:rFonts w:ascii="Times New Roman" w:hAnsi="Times New Roman" w:cs="Times New Roman"/>
          <w:i/>
          <w:sz w:val="24"/>
          <w:szCs w:val="24"/>
        </w:rPr>
        <w:t>Чорна, Провалля, Медова, Висяча…</w:t>
      </w:r>
    </w:p>
    <w:p w:rsidR="00A62E8E" w:rsidRPr="00A62E8E" w:rsidRDefault="00A62E8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2E8E">
        <w:rPr>
          <w:rFonts w:ascii="Times New Roman" w:hAnsi="Times New Roman" w:cs="Times New Roman"/>
          <w:sz w:val="24"/>
          <w:szCs w:val="24"/>
        </w:rPr>
        <w:t xml:space="preserve">На Тернопільщині: </w:t>
      </w:r>
      <w:r w:rsidRPr="00A62E8E">
        <w:rPr>
          <w:rFonts w:ascii="Times New Roman" w:hAnsi="Times New Roman" w:cs="Times New Roman"/>
          <w:i/>
          <w:sz w:val="24"/>
          <w:szCs w:val="24"/>
        </w:rPr>
        <w:t xml:space="preserve">Озерна, Кришталева, Млинки, </w:t>
      </w:r>
      <w:proofErr w:type="spellStart"/>
      <w:r w:rsidRPr="00A62E8E">
        <w:rPr>
          <w:rFonts w:ascii="Times New Roman" w:hAnsi="Times New Roman" w:cs="Times New Roman"/>
          <w:i/>
          <w:sz w:val="24"/>
          <w:szCs w:val="24"/>
        </w:rPr>
        <w:t>Вертеба</w:t>
      </w:r>
      <w:proofErr w:type="spellEnd"/>
      <w:r w:rsidRPr="00A62E8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62E8E">
        <w:rPr>
          <w:rFonts w:ascii="Times New Roman" w:hAnsi="Times New Roman" w:cs="Times New Roman"/>
          <w:i/>
          <w:sz w:val="24"/>
          <w:szCs w:val="24"/>
        </w:rPr>
        <w:t>Угринь</w:t>
      </w:r>
      <w:proofErr w:type="spellEnd"/>
      <w:r w:rsidRPr="00A62E8E">
        <w:rPr>
          <w:rFonts w:ascii="Times New Roman" w:hAnsi="Times New Roman" w:cs="Times New Roman"/>
          <w:i/>
          <w:sz w:val="24"/>
          <w:szCs w:val="24"/>
        </w:rPr>
        <w:t>, Ювілейна.</w:t>
      </w:r>
    </w:p>
    <w:p w:rsidR="00A62E8E" w:rsidRPr="00A62E8E" w:rsidRDefault="00A62E8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E8E">
        <w:rPr>
          <w:rFonts w:ascii="Times New Roman" w:hAnsi="Times New Roman" w:cs="Times New Roman"/>
          <w:sz w:val="24"/>
          <w:szCs w:val="24"/>
        </w:rPr>
        <w:t xml:space="preserve">Чернівецька обл.. – </w:t>
      </w:r>
      <w:proofErr w:type="spellStart"/>
      <w:r w:rsidRPr="00A62E8E">
        <w:rPr>
          <w:rFonts w:ascii="Times New Roman" w:hAnsi="Times New Roman" w:cs="Times New Roman"/>
          <w:i/>
          <w:sz w:val="24"/>
          <w:szCs w:val="24"/>
        </w:rPr>
        <w:t>Золушка</w:t>
      </w:r>
      <w:proofErr w:type="spellEnd"/>
      <w:r w:rsidRPr="00A62E8E">
        <w:rPr>
          <w:rFonts w:ascii="Times New Roman" w:hAnsi="Times New Roman" w:cs="Times New Roman"/>
          <w:i/>
          <w:sz w:val="24"/>
          <w:szCs w:val="24"/>
        </w:rPr>
        <w:t xml:space="preserve"> (Попелюшка), Піонерка.</w:t>
      </w:r>
    </w:p>
    <w:p w:rsidR="00A62E8E" w:rsidRDefault="00A62E8E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E8E">
        <w:rPr>
          <w:rFonts w:ascii="Times New Roman" w:hAnsi="Times New Roman" w:cs="Times New Roman"/>
          <w:sz w:val="24"/>
          <w:szCs w:val="24"/>
        </w:rPr>
        <w:t xml:space="preserve">На Хмельниччині – </w:t>
      </w:r>
      <w:r w:rsidRPr="00A62E8E">
        <w:rPr>
          <w:rFonts w:ascii="Times New Roman" w:hAnsi="Times New Roman" w:cs="Times New Roman"/>
          <w:i/>
          <w:sz w:val="24"/>
          <w:szCs w:val="24"/>
        </w:rPr>
        <w:t>Атлантида.</w:t>
      </w:r>
    </w:p>
    <w:p w:rsidR="00F925DA" w:rsidRPr="00F925DA" w:rsidRDefault="00F925DA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5DA">
        <w:rPr>
          <w:rFonts w:ascii="Times New Roman" w:hAnsi="Times New Roman" w:cs="Times New Roman"/>
          <w:sz w:val="24"/>
          <w:szCs w:val="24"/>
        </w:rPr>
        <w:t>Деякі з карстових порожнин (особливо соляний карст Донецької та Закарпатської областей) експлуатуються з лікувальною метою (спелеотерапія). Крім того, вони поряд з гіпсовими печерами Тернопільщини і Буковини мають необхідні умови для лікування психофізіологічних порушень.</w:t>
      </w:r>
    </w:p>
    <w:p w:rsidR="00F925DA" w:rsidRPr="00A62E8E" w:rsidRDefault="00F925DA" w:rsidP="00454E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925DA" w:rsidRPr="00A62E8E" w:rsidSect="00282D97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B02"/>
    <w:multiLevelType w:val="hybridMultilevel"/>
    <w:tmpl w:val="B41AE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F37B0"/>
    <w:multiLevelType w:val="hybridMultilevel"/>
    <w:tmpl w:val="50900D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1335E9"/>
    <w:multiLevelType w:val="hybridMultilevel"/>
    <w:tmpl w:val="BE9C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C79C0"/>
    <w:multiLevelType w:val="hybridMultilevel"/>
    <w:tmpl w:val="37A292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63206C"/>
    <w:multiLevelType w:val="hybridMultilevel"/>
    <w:tmpl w:val="D698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E007B"/>
    <w:rsid w:val="00022922"/>
    <w:rsid w:val="001E6982"/>
    <w:rsid w:val="0027244D"/>
    <w:rsid w:val="00282D97"/>
    <w:rsid w:val="00407B55"/>
    <w:rsid w:val="00454ECE"/>
    <w:rsid w:val="005D38C2"/>
    <w:rsid w:val="0061561C"/>
    <w:rsid w:val="00750059"/>
    <w:rsid w:val="00793829"/>
    <w:rsid w:val="007E007B"/>
    <w:rsid w:val="00834F59"/>
    <w:rsid w:val="009C0A92"/>
    <w:rsid w:val="00A62E8E"/>
    <w:rsid w:val="00BD5E08"/>
    <w:rsid w:val="00C5591E"/>
    <w:rsid w:val="00CB5469"/>
    <w:rsid w:val="00E3624D"/>
    <w:rsid w:val="00ED62EA"/>
    <w:rsid w:val="00F61F9A"/>
    <w:rsid w:val="00F925DA"/>
    <w:rsid w:val="00FA6ECB"/>
    <w:rsid w:val="00FB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7B"/>
    <w:pPr>
      <w:ind w:left="720"/>
      <w:contextualSpacing/>
    </w:pPr>
  </w:style>
  <w:style w:type="table" w:styleId="a4">
    <w:name w:val="Table Grid"/>
    <w:basedOn w:val="a1"/>
    <w:uiPriority w:val="59"/>
    <w:rsid w:val="009C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2020-04-12T16:58:00Z</dcterms:created>
  <dcterms:modified xsi:type="dcterms:W3CDTF">2020-04-12T19:42:00Z</dcterms:modified>
</cp:coreProperties>
</file>